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Ex1.xml" ContentType="application/vnd.ms-office.chartex+xml"/>
  <Override PartName="/word/charts/style10.xml" ContentType="application/vnd.ms-office.chartstyle+xml"/>
  <Override PartName="/word/charts/colors10.xml" ContentType="application/vnd.ms-office.chartcolorstyle+xml"/>
  <Override PartName="/word/charts/chartEx2.xml" ContentType="application/vnd.ms-office.chartex+xml"/>
  <Override PartName="/word/charts/style11.xml" ContentType="application/vnd.ms-office.chartstyle+xml"/>
  <Override PartName="/word/charts/colors11.xml" ContentType="application/vnd.ms-office.chartcolorstyle+xml"/>
  <Override PartName="/word/charts/chart1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Ex3.xml" ContentType="application/vnd.ms-office.chartex+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849B06" w14:textId="1A8FF95B" w:rsidR="00CF4283" w:rsidRDefault="00600F4A">
      <w:pPr>
        <w:rPr>
          <w:lang w:val="es-MX"/>
        </w:rPr>
      </w:pPr>
      <w:r>
        <w:rPr>
          <w:noProof/>
          <w:sz w:val="24"/>
          <w:szCs w:val="24"/>
          <w:lang w:val="es-MX"/>
        </w:rPr>
        <w:drawing>
          <wp:anchor distT="0" distB="0" distL="114300" distR="114300" simplePos="0" relativeHeight="251662336" behindDoc="0" locked="0" layoutInCell="1" allowOverlap="1" wp14:anchorId="7C1BF613" wp14:editId="763197C4">
            <wp:simplePos x="0" y="0"/>
            <wp:positionH relativeFrom="page">
              <wp:posOffset>-520</wp:posOffset>
            </wp:positionH>
            <wp:positionV relativeFrom="paragraph">
              <wp:posOffset>-779433</wp:posOffset>
            </wp:positionV>
            <wp:extent cx="7779600" cy="10065600"/>
            <wp:effectExtent l="0" t="0" r="0" b="0"/>
            <wp:wrapNone/>
            <wp:docPr id="1661023402"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23402" name="Imagen 4" descr="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779600" cy="10065600"/>
                    </a:xfrm>
                    <a:prstGeom prst="rect">
                      <a:avLst/>
                    </a:prstGeom>
                  </pic:spPr>
                </pic:pic>
              </a:graphicData>
            </a:graphic>
            <wp14:sizeRelH relativeFrom="page">
              <wp14:pctWidth>0</wp14:pctWidth>
            </wp14:sizeRelH>
            <wp14:sizeRelV relativeFrom="page">
              <wp14:pctHeight>0</wp14:pctHeight>
            </wp14:sizeRelV>
          </wp:anchor>
        </w:drawing>
      </w:r>
      <w:r w:rsidR="00D73A9A">
        <w:rPr>
          <w:lang w:val="es-MX"/>
        </w:rPr>
        <w:t xml:space="preserve"> </w:t>
      </w:r>
      <w:sdt>
        <w:sdtPr>
          <w:rPr>
            <w:lang w:val="es-MX"/>
          </w:rPr>
          <w:id w:val="-993334422"/>
          <w:docPartObj>
            <w:docPartGallery w:val="Cover Pages"/>
            <w:docPartUnique/>
          </w:docPartObj>
        </w:sdtPr>
        <w:sdtContent>
          <w:r w:rsidR="00CF4283">
            <w:rPr>
              <w:lang w:val="es-MX"/>
            </w:rPr>
            <w:br w:type="page"/>
          </w:r>
        </w:sdtContent>
      </w:sdt>
    </w:p>
    <w:p w14:paraId="4BC095F1" w14:textId="77777777" w:rsidR="0014189B" w:rsidRDefault="0014189B" w:rsidP="0014189B">
      <w:pPr>
        <w:pStyle w:val="Ttulo1"/>
        <w:rPr>
          <w:b/>
          <w:bCs/>
          <w:lang w:val="es-MX"/>
        </w:rPr>
      </w:pPr>
    </w:p>
    <w:p w14:paraId="6EDBB96A" w14:textId="77777777" w:rsidR="0014189B" w:rsidRDefault="0014189B" w:rsidP="0014189B">
      <w:pPr>
        <w:rPr>
          <w:lang w:val="es-MX"/>
        </w:rPr>
      </w:pPr>
    </w:p>
    <w:sdt>
      <w:sdtPr>
        <w:rPr>
          <w:rFonts w:asciiTheme="minorHAnsi" w:eastAsiaTheme="minorHAnsi" w:hAnsiTheme="minorHAnsi" w:cstheme="minorBidi"/>
          <w:color w:val="auto"/>
          <w:kern w:val="2"/>
          <w:sz w:val="22"/>
          <w:szCs w:val="22"/>
          <w:lang w:eastAsia="en-US"/>
        </w:rPr>
        <w:id w:val="1935806700"/>
        <w:docPartObj>
          <w:docPartGallery w:val="Table of Contents"/>
          <w:docPartUnique/>
        </w:docPartObj>
      </w:sdtPr>
      <w:sdtContent>
        <w:p w14:paraId="25B641CF" w14:textId="3A231A8E" w:rsidR="00A00AB5" w:rsidRDefault="00A00AB5" w:rsidP="28578743">
          <w:pPr>
            <w:pStyle w:val="TtuloTDC"/>
            <w:rPr>
              <w:lang w:val="es-ES"/>
            </w:rPr>
          </w:pPr>
          <w:r w:rsidRPr="28578743">
            <w:rPr>
              <w:lang w:val="es-ES"/>
            </w:rPr>
            <w:t>Contenido</w:t>
          </w:r>
        </w:p>
        <w:p w14:paraId="378B6909" w14:textId="27A8580F" w:rsidR="001A1988" w:rsidRDefault="00DF1AB6">
          <w:pPr>
            <w:pStyle w:val="TDC1"/>
            <w:rPr>
              <w:rFonts w:eastAsiaTheme="minorEastAsia"/>
              <w:noProof/>
              <w:lang w:eastAsia="es-CO"/>
            </w:rPr>
          </w:pPr>
          <w:r>
            <w:fldChar w:fldCharType="begin"/>
          </w:r>
          <w:r w:rsidR="00A00AB5">
            <w:instrText>TOC \o "1-3" \h \z \u</w:instrText>
          </w:r>
          <w:r>
            <w:fldChar w:fldCharType="separate"/>
          </w:r>
          <w:hyperlink w:anchor="_Toc165585626" w:history="1">
            <w:r w:rsidR="001A1988" w:rsidRPr="00A27FE6">
              <w:rPr>
                <w:rStyle w:val="Hipervnculo"/>
                <w:b/>
                <w:bCs/>
                <w:noProof/>
                <w:lang w:val="es-MX"/>
              </w:rPr>
              <w:t>Inicio</w:t>
            </w:r>
            <w:r w:rsidR="001A1988">
              <w:rPr>
                <w:noProof/>
                <w:webHidden/>
              </w:rPr>
              <w:tab/>
            </w:r>
            <w:r w:rsidR="001A1988">
              <w:rPr>
                <w:noProof/>
                <w:webHidden/>
              </w:rPr>
              <w:fldChar w:fldCharType="begin"/>
            </w:r>
            <w:r w:rsidR="001A1988">
              <w:rPr>
                <w:noProof/>
                <w:webHidden/>
              </w:rPr>
              <w:instrText xml:space="preserve"> PAGEREF _Toc165585626 \h </w:instrText>
            </w:r>
            <w:r w:rsidR="001A1988">
              <w:rPr>
                <w:noProof/>
                <w:webHidden/>
              </w:rPr>
            </w:r>
            <w:r w:rsidR="001A1988">
              <w:rPr>
                <w:noProof/>
                <w:webHidden/>
              </w:rPr>
              <w:fldChar w:fldCharType="separate"/>
            </w:r>
            <w:r w:rsidR="001A1988">
              <w:rPr>
                <w:noProof/>
                <w:webHidden/>
              </w:rPr>
              <w:t>3</w:t>
            </w:r>
            <w:r w:rsidR="001A1988">
              <w:rPr>
                <w:noProof/>
                <w:webHidden/>
              </w:rPr>
              <w:fldChar w:fldCharType="end"/>
            </w:r>
          </w:hyperlink>
        </w:p>
        <w:p w14:paraId="7A49558F" w14:textId="7DDBB799" w:rsidR="001A1988" w:rsidRDefault="00000000">
          <w:pPr>
            <w:pStyle w:val="TDC1"/>
            <w:rPr>
              <w:rFonts w:eastAsiaTheme="minorEastAsia"/>
              <w:noProof/>
              <w:lang w:eastAsia="es-CO"/>
            </w:rPr>
          </w:pPr>
          <w:hyperlink w:anchor="_Toc165585627" w:history="1">
            <w:r w:rsidR="001A1988" w:rsidRPr="00A27FE6">
              <w:rPr>
                <w:rStyle w:val="Hipervnculo"/>
                <w:b/>
                <w:bCs/>
                <w:noProof/>
                <w:lang w:val="es-MX"/>
              </w:rPr>
              <w:t>I.</w:t>
            </w:r>
            <w:r w:rsidR="001A1988">
              <w:rPr>
                <w:rFonts w:eastAsiaTheme="minorEastAsia"/>
                <w:noProof/>
                <w:lang w:eastAsia="es-CO"/>
              </w:rPr>
              <w:tab/>
            </w:r>
            <w:r w:rsidR="001A1988" w:rsidRPr="00A27FE6">
              <w:rPr>
                <w:rStyle w:val="Hipervnculo"/>
                <w:b/>
                <w:bCs/>
                <w:noProof/>
                <w:lang w:val="es-MX"/>
              </w:rPr>
              <w:t>Servicio al ciudadano</w:t>
            </w:r>
            <w:r w:rsidR="001A1988">
              <w:rPr>
                <w:noProof/>
                <w:webHidden/>
              </w:rPr>
              <w:tab/>
            </w:r>
            <w:r w:rsidR="001A1988">
              <w:rPr>
                <w:noProof/>
                <w:webHidden/>
              </w:rPr>
              <w:fldChar w:fldCharType="begin"/>
            </w:r>
            <w:r w:rsidR="001A1988">
              <w:rPr>
                <w:noProof/>
                <w:webHidden/>
              </w:rPr>
              <w:instrText xml:space="preserve"> PAGEREF _Toc165585627 \h </w:instrText>
            </w:r>
            <w:r w:rsidR="001A1988">
              <w:rPr>
                <w:noProof/>
                <w:webHidden/>
              </w:rPr>
            </w:r>
            <w:r w:rsidR="001A1988">
              <w:rPr>
                <w:noProof/>
                <w:webHidden/>
              </w:rPr>
              <w:fldChar w:fldCharType="separate"/>
            </w:r>
            <w:r w:rsidR="001A1988">
              <w:rPr>
                <w:noProof/>
                <w:webHidden/>
              </w:rPr>
              <w:t>4</w:t>
            </w:r>
            <w:r w:rsidR="001A1988">
              <w:rPr>
                <w:noProof/>
                <w:webHidden/>
              </w:rPr>
              <w:fldChar w:fldCharType="end"/>
            </w:r>
          </w:hyperlink>
        </w:p>
        <w:p w14:paraId="6A64403D" w14:textId="379551CC" w:rsidR="001A1988" w:rsidRDefault="00000000">
          <w:pPr>
            <w:pStyle w:val="TDC2"/>
            <w:tabs>
              <w:tab w:val="left" w:pos="660"/>
              <w:tab w:val="right" w:leader="dot" w:pos="9790"/>
            </w:tabs>
            <w:rPr>
              <w:rFonts w:eastAsiaTheme="minorEastAsia"/>
              <w:noProof/>
              <w:lang w:eastAsia="es-CO"/>
            </w:rPr>
          </w:pPr>
          <w:hyperlink w:anchor="_Toc165585628" w:history="1">
            <w:r w:rsidR="001A1988" w:rsidRPr="00A27FE6">
              <w:rPr>
                <w:rStyle w:val="Hipervnculo"/>
                <w:b/>
                <w:bCs/>
                <w:noProof/>
                <w:lang w:val="es-MX"/>
              </w:rPr>
              <w:t>a.</w:t>
            </w:r>
            <w:r w:rsidR="001A1988">
              <w:rPr>
                <w:rFonts w:eastAsiaTheme="minorEastAsia"/>
                <w:noProof/>
                <w:lang w:eastAsia="es-CO"/>
              </w:rPr>
              <w:tab/>
            </w:r>
            <w:r w:rsidR="001A1988" w:rsidRPr="00A27FE6">
              <w:rPr>
                <w:rStyle w:val="Hipervnculo"/>
                <w:b/>
                <w:bCs/>
                <w:noProof/>
                <w:lang w:val="es-MX"/>
              </w:rPr>
              <w:t>Mecanismo para la atención al ciudadano</w:t>
            </w:r>
            <w:r w:rsidR="001A1988">
              <w:rPr>
                <w:noProof/>
                <w:webHidden/>
              </w:rPr>
              <w:tab/>
            </w:r>
            <w:r w:rsidR="001A1988">
              <w:rPr>
                <w:noProof/>
                <w:webHidden/>
              </w:rPr>
              <w:fldChar w:fldCharType="begin"/>
            </w:r>
            <w:r w:rsidR="001A1988">
              <w:rPr>
                <w:noProof/>
                <w:webHidden/>
              </w:rPr>
              <w:instrText xml:space="preserve"> PAGEREF _Toc165585628 \h </w:instrText>
            </w:r>
            <w:r w:rsidR="001A1988">
              <w:rPr>
                <w:noProof/>
                <w:webHidden/>
              </w:rPr>
            </w:r>
            <w:r w:rsidR="001A1988">
              <w:rPr>
                <w:noProof/>
                <w:webHidden/>
              </w:rPr>
              <w:fldChar w:fldCharType="separate"/>
            </w:r>
            <w:r w:rsidR="001A1988">
              <w:rPr>
                <w:noProof/>
                <w:webHidden/>
              </w:rPr>
              <w:t>4</w:t>
            </w:r>
            <w:r w:rsidR="001A1988">
              <w:rPr>
                <w:noProof/>
                <w:webHidden/>
              </w:rPr>
              <w:fldChar w:fldCharType="end"/>
            </w:r>
          </w:hyperlink>
        </w:p>
        <w:p w14:paraId="23015694" w14:textId="67E24050" w:rsidR="001A1988" w:rsidRDefault="00000000">
          <w:pPr>
            <w:pStyle w:val="TDC3"/>
            <w:tabs>
              <w:tab w:val="left" w:pos="880"/>
              <w:tab w:val="right" w:leader="dot" w:pos="9790"/>
            </w:tabs>
            <w:rPr>
              <w:rFonts w:eastAsiaTheme="minorEastAsia"/>
              <w:noProof/>
              <w:lang w:eastAsia="es-CO"/>
            </w:rPr>
          </w:pPr>
          <w:hyperlink w:anchor="_Toc165585629" w:history="1">
            <w:r w:rsidR="001A1988" w:rsidRPr="00A27FE6">
              <w:rPr>
                <w:rStyle w:val="Hipervnculo"/>
                <w:rFonts w:ascii="Wingdings" w:hAnsi="Wingdings"/>
                <w:noProof/>
                <w:lang w:val="es-MX"/>
              </w:rPr>
              <w:t></w:t>
            </w:r>
            <w:r w:rsidR="001A1988">
              <w:rPr>
                <w:rFonts w:eastAsiaTheme="minorEastAsia"/>
                <w:noProof/>
                <w:lang w:eastAsia="es-CO"/>
              </w:rPr>
              <w:tab/>
            </w:r>
            <w:r w:rsidR="001A1988" w:rsidRPr="00A27FE6">
              <w:rPr>
                <w:rStyle w:val="Hipervnculo"/>
                <w:i/>
                <w:iCs/>
                <w:noProof/>
                <w:lang w:val="es-MX"/>
              </w:rPr>
              <w:t>Canal telefónico</w:t>
            </w:r>
            <w:r w:rsidR="001A1988" w:rsidRPr="00A27FE6">
              <w:rPr>
                <w:rStyle w:val="Hipervnculo"/>
                <w:noProof/>
                <w:lang w:val="es-MX"/>
              </w:rPr>
              <w:t>:</w:t>
            </w:r>
            <w:r w:rsidR="001A1988">
              <w:rPr>
                <w:noProof/>
                <w:webHidden/>
              </w:rPr>
              <w:tab/>
            </w:r>
            <w:r w:rsidR="001A1988">
              <w:rPr>
                <w:noProof/>
                <w:webHidden/>
              </w:rPr>
              <w:fldChar w:fldCharType="begin"/>
            </w:r>
            <w:r w:rsidR="001A1988">
              <w:rPr>
                <w:noProof/>
                <w:webHidden/>
              </w:rPr>
              <w:instrText xml:space="preserve"> PAGEREF _Toc165585629 \h </w:instrText>
            </w:r>
            <w:r w:rsidR="001A1988">
              <w:rPr>
                <w:noProof/>
                <w:webHidden/>
              </w:rPr>
            </w:r>
            <w:r w:rsidR="001A1988">
              <w:rPr>
                <w:noProof/>
                <w:webHidden/>
              </w:rPr>
              <w:fldChar w:fldCharType="separate"/>
            </w:r>
            <w:r w:rsidR="001A1988">
              <w:rPr>
                <w:noProof/>
                <w:webHidden/>
              </w:rPr>
              <w:t>4</w:t>
            </w:r>
            <w:r w:rsidR="001A1988">
              <w:rPr>
                <w:noProof/>
                <w:webHidden/>
              </w:rPr>
              <w:fldChar w:fldCharType="end"/>
            </w:r>
          </w:hyperlink>
        </w:p>
        <w:p w14:paraId="05632D42" w14:textId="322FC9FF" w:rsidR="001A1988" w:rsidRDefault="00000000">
          <w:pPr>
            <w:pStyle w:val="TDC3"/>
            <w:tabs>
              <w:tab w:val="left" w:pos="880"/>
              <w:tab w:val="right" w:leader="dot" w:pos="9790"/>
            </w:tabs>
            <w:rPr>
              <w:rFonts w:eastAsiaTheme="minorEastAsia"/>
              <w:noProof/>
              <w:lang w:eastAsia="es-CO"/>
            </w:rPr>
          </w:pPr>
          <w:hyperlink w:anchor="_Toc165585630" w:history="1">
            <w:r w:rsidR="001A1988" w:rsidRPr="00A27FE6">
              <w:rPr>
                <w:rStyle w:val="Hipervnculo"/>
                <w:rFonts w:ascii="Wingdings" w:hAnsi="Wingdings"/>
                <w:noProof/>
                <w:lang w:val="es-MX"/>
              </w:rPr>
              <w:t></w:t>
            </w:r>
            <w:r w:rsidR="001A1988">
              <w:rPr>
                <w:rFonts w:eastAsiaTheme="minorEastAsia"/>
                <w:noProof/>
                <w:lang w:eastAsia="es-CO"/>
              </w:rPr>
              <w:tab/>
            </w:r>
            <w:r w:rsidR="001A1988" w:rsidRPr="00A27FE6">
              <w:rPr>
                <w:rStyle w:val="Hipervnculo"/>
                <w:i/>
                <w:iCs/>
                <w:noProof/>
              </w:rPr>
              <w:t>Canal virtual</w:t>
            </w:r>
            <w:r w:rsidR="001A1988" w:rsidRPr="00A27FE6">
              <w:rPr>
                <w:rStyle w:val="Hipervnculo"/>
                <w:noProof/>
                <w:lang w:val="es-MX"/>
              </w:rPr>
              <w:t>:</w:t>
            </w:r>
            <w:r w:rsidR="001A1988">
              <w:rPr>
                <w:noProof/>
                <w:webHidden/>
              </w:rPr>
              <w:tab/>
            </w:r>
            <w:r w:rsidR="001A1988">
              <w:rPr>
                <w:noProof/>
                <w:webHidden/>
              </w:rPr>
              <w:fldChar w:fldCharType="begin"/>
            </w:r>
            <w:r w:rsidR="001A1988">
              <w:rPr>
                <w:noProof/>
                <w:webHidden/>
              </w:rPr>
              <w:instrText xml:space="preserve"> PAGEREF _Toc165585630 \h </w:instrText>
            </w:r>
            <w:r w:rsidR="001A1988">
              <w:rPr>
                <w:noProof/>
                <w:webHidden/>
              </w:rPr>
            </w:r>
            <w:r w:rsidR="001A1988">
              <w:rPr>
                <w:noProof/>
                <w:webHidden/>
              </w:rPr>
              <w:fldChar w:fldCharType="separate"/>
            </w:r>
            <w:r w:rsidR="001A1988">
              <w:rPr>
                <w:noProof/>
                <w:webHidden/>
              </w:rPr>
              <w:t>4</w:t>
            </w:r>
            <w:r w:rsidR="001A1988">
              <w:rPr>
                <w:noProof/>
                <w:webHidden/>
              </w:rPr>
              <w:fldChar w:fldCharType="end"/>
            </w:r>
          </w:hyperlink>
        </w:p>
        <w:p w14:paraId="48CBE703" w14:textId="069D09B0" w:rsidR="001A1988" w:rsidRDefault="00000000">
          <w:pPr>
            <w:pStyle w:val="TDC3"/>
            <w:tabs>
              <w:tab w:val="left" w:pos="880"/>
              <w:tab w:val="right" w:leader="dot" w:pos="9790"/>
            </w:tabs>
            <w:rPr>
              <w:rFonts w:eastAsiaTheme="minorEastAsia"/>
              <w:noProof/>
              <w:lang w:eastAsia="es-CO"/>
            </w:rPr>
          </w:pPr>
          <w:hyperlink w:anchor="_Toc165585631" w:history="1">
            <w:r w:rsidR="001A1988" w:rsidRPr="00A27FE6">
              <w:rPr>
                <w:rStyle w:val="Hipervnculo"/>
                <w:rFonts w:ascii="Wingdings" w:hAnsi="Wingdings"/>
                <w:noProof/>
                <w:lang w:val="es-MX"/>
              </w:rPr>
              <w:t></w:t>
            </w:r>
            <w:r w:rsidR="001A1988">
              <w:rPr>
                <w:rFonts w:eastAsiaTheme="minorEastAsia"/>
                <w:noProof/>
                <w:lang w:eastAsia="es-CO"/>
              </w:rPr>
              <w:tab/>
            </w:r>
            <w:r w:rsidR="001A1988" w:rsidRPr="00A27FE6">
              <w:rPr>
                <w:rStyle w:val="Hipervnculo"/>
                <w:i/>
                <w:iCs/>
                <w:noProof/>
                <w:lang w:val="es-MX"/>
              </w:rPr>
              <w:t>Canal personalizado</w:t>
            </w:r>
            <w:r w:rsidR="001A1988" w:rsidRPr="00A27FE6">
              <w:rPr>
                <w:rStyle w:val="Hipervnculo"/>
                <w:noProof/>
                <w:lang w:val="es-MX"/>
              </w:rPr>
              <w:t>:</w:t>
            </w:r>
            <w:r w:rsidR="001A1988">
              <w:rPr>
                <w:noProof/>
                <w:webHidden/>
              </w:rPr>
              <w:tab/>
            </w:r>
            <w:r w:rsidR="001A1988">
              <w:rPr>
                <w:noProof/>
                <w:webHidden/>
              </w:rPr>
              <w:fldChar w:fldCharType="begin"/>
            </w:r>
            <w:r w:rsidR="001A1988">
              <w:rPr>
                <w:noProof/>
                <w:webHidden/>
              </w:rPr>
              <w:instrText xml:space="preserve"> PAGEREF _Toc165585631 \h </w:instrText>
            </w:r>
            <w:r w:rsidR="001A1988">
              <w:rPr>
                <w:noProof/>
                <w:webHidden/>
              </w:rPr>
            </w:r>
            <w:r w:rsidR="001A1988">
              <w:rPr>
                <w:noProof/>
                <w:webHidden/>
              </w:rPr>
              <w:fldChar w:fldCharType="separate"/>
            </w:r>
            <w:r w:rsidR="001A1988">
              <w:rPr>
                <w:noProof/>
                <w:webHidden/>
              </w:rPr>
              <w:t>5</w:t>
            </w:r>
            <w:r w:rsidR="001A1988">
              <w:rPr>
                <w:noProof/>
                <w:webHidden/>
              </w:rPr>
              <w:fldChar w:fldCharType="end"/>
            </w:r>
          </w:hyperlink>
        </w:p>
        <w:p w14:paraId="516A341B" w14:textId="10903B38" w:rsidR="001A1988" w:rsidRDefault="00000000">
          <w:pPr>
            <w:pStyle w:val="TDC3"/>
            <w:tabs>
              <w:tab w:val="left" w:pos="880"/>
              <w:tab w:val="right" w:leader="dot" w:pos="9790"/>
            </w:tabs>
            <w:rPr>
              <w:rFonts w:eastAsiaTheme="minorEastAsia"/>
              <w:noProof/>
              <w:lang w:eastAsia="es-CO"/>
            </w:rPr>
          </w:pPr>
          <w:hyperlink w:anchor="_Toc165585632" w:history="1">
            <w:r w:rsidR="001A1988" w:rsidRPr="00A27FE6">
              <w:rPr>
                <w:rStyle w:val="Hipervnculo"/>
                <w:rFonts w:ascii="Wingdings" w:hAnsi="Wingdings"/>
                <w:noProof/>
                <w:lang w:val="es-MX"/>
              </w:rPr>
              <w:t></w:t>
            </w:r>
            <w:r w:rsidR="001A1988">
              <w:rPr>
                <w:rFonts w:eastAsiaTheme="minorEastAsia"/>
                <w:noProof/>
                <w:lang w:eastAsia="es-CO"/>
              </w:rPr>
              <w:tab/>
            </w:r>
            <w:r w:rsidR="001A1988" w:rsidRPr="00A27FE6">
              <w:rPr>
                <w:rStyle w:val="Hipervnculo"/>
                <w:i/>
                <w:iCs/>
                <w:noProof/>
                <w:lang w:val="es-MX"/>
              </w:rPr>
              <w:t>Correo postal</w:t>
            </w:r>
            <w:r w:rsidR="001A1988" w:rsidRPr="00A27FE6">
              <w:rPr>
                <w:rStyle w:val="Hipervnculo"/>
                <w:noProof/>
                <w:lang w:val="es-MX"/>
              </w:rPr>
              <w:t>:</w:t>
            </w:r>
            <w:r w:rsidR="001A1988">
              <w:rPr>
                <w:noProof/>
                <w:webHidden/>
              </w:rPr>
              <w:tab/>
            </w:r>
            <w:r w:rsidR="001A1988">
              <w:rPr>
                <w:noProof/>
                <w:webHidden/>
              </w:rPr>
              <w:fldChar w:fldCharType="begin"/>
            </w:r>
            <w:r w:rsidR="001A1988">
              <w:rPr>
                <w:noProof/>
                <w:webHidden/>
              </w:rPr>
              <w:instrText xml:space="preserve"> PAGEREF _Toc165585632 \h </w:instrText>
            </w:r>
            <w:r w:rsidR="001A1988">
              <w:rPr>
                <w:noProof/>
                <w:webHidden/>
              </w:rPr>
            </w:r>
            <w:r w:rsidR="001A1988">
              <w:rPr>
                <w:noProof/>
                <w:webHidden/>
              </w:rPr>
              <w:fldChar w:fldCharType="separate"/>
            </w:r>
            <w:r w:rsidR="001A1988">
              <w:rPr>
                <w:noProof/>
                <w:webHidden/>
              </w:rPr>
              <w:t>5</w:t>
            </w:r>
            <w:r w:rsidR="001A1988">
              <w:rPr>
                <w:noProof/>
                <w:webHidden/>
              </w:rPr>
              <w:fldChar w:fldCharType="end"/>
            </w:r>
          </w:hyperlink>
        </w:p>
        <w:p w14:paraId="725DDDBA" w14:textId="3CC89245" w:rsidR="001A1988" w:rsidRDefault="00000000">
          <w:pPr>
            <w:pStyle w:val="TDC2"/>
            <w:tabs>
              <w:tab w:val="left" w:pos="660"/>
              <w:tab w:val="right" w:leader="dot" w:pos="9790"/>
            </w:tabs>
            <w:rPr>
              <w:rFonts w:eastAsiaTheme="minorEastAsia"/>
              <w:noProof/>
              <w:lang w:eastAsia="es-CO"/>
            </w:rPr>
          </w:pPr>
          <w:hyperlink w:anchor="_Toc165585633" w:history="1">
            <w:r w:rsidR="001A1988" w:rsidRPr="00A27FE6">
              <w:rPr>
                <w:rStyle w:val="Hipervnculo"/>
                <w:b/>
                <w:bCs/>
                <w:noProof/>
                <w:lang w:val="es-MX"/>
              </w:rPr>
              <w:t>b.</w:t>
            </w:r>
            <w:r w:rsidR="001A1988">
              <w:rPr>
                <w:rFonts w:eastAsiaTheme="minorEastAsia"/>
                <w:noProof/>
                <w:lang w:eastAsia="es-CO"/>
              </w:rPr>
              <w:tab/>
            </w:r>
            <w:r w:rsidR="001A1988" w:rsidRPr="00A27FE6">
              <w:rPr>
                <w:rStyle w:val="Hipervnculo"/>
                <w:b/>
                <w:bCs/>
                <w:noProof/>
                <w:lang w:val="es-MX"/>
              </w:rPr>
              <w:t>Conceptos de relacionamiento</w:t>
            </w:r>
            <w:r w:rsidR="001A1988">
              <w:rPr>
                <w:noProof/>
                <w:webHidden/>
              </w:rPr>
              <w:tab/>
            </w:r>
            <w:r w:rsidR="001A1988">
              <w:rPr>
                <w:noProof/>
                <w:webHidden/>
              </w:rPr>
              <w:fldChar w:fldCharType="begin"/>
            </w:r>
            <w:r w:rsidR="001A1988">
              <w:rPr>
                <w:noProof/>
                <w:webHidden/>
              </w:rPr>
              <w:instrText xml:space="preserve"> PAGEREF _Toc165585633 \h </w:instrText>
            </w:r>
            <w:r w:rsidR="001A1988">
              <w:rPr>
                <w:noProof/>
                <w:webHidden/>
              </w:rPr>
            </w:r>
            <w:r w:rsidR="001A1988">
              <w:rPr>
                <w:noProof/>
                <w:webHidden/>
              </w:rPr>
              <w:fldChar w:fldCharType="separate"/>
            </w:r>
            <w:r w:rsidR="001A1988">
              <w:rPr>
                <w:noProof/>
                <w:webHidden/>
              </w:rPr>
              <w:t>5</w:t>
            </w:r>
            <w:r w:rsidR="001A1988">
              <w:rPr>
                <w:noProof/>
                <w:webHidden/>
              </w:rPr>
              <w:fldChar w:fldCharType="end"/>
            </w:r>
          </w:hyperlink>
        </w:p>
        <w:p w14:paraId="16101452" w14:textId="582E428C" w:rsidR="001A1988" w:rsidRDefault="00000000">
          <w:pPr>
            <w:pStyle w:val="TDC2"/>
            <w:tabs>
              <w:tab w:val="left" w:pos="660"/>
              <w:tab w:val="right" w:leader="dot" w:pos="9790"/>
            </w:tabs>
            <w:rPr>
              <w:rFonts w:eastAsiaTheme="minorEastAsia"/>
              <w:noProof/>
              <w:lang w:eastAsia="es-CO"/>
            </w:rPr>
          </w:pPr>
          <w:hyperlink w:anchor="_Toc165585634" w:history="1">
            <w:r w:rsidR="001A1988" w:rsidRPr="00A27FE6">
              <w:rPr>
                <w:rStyle w:val="Hipervnculo"/>
                <w:b/>
                <w:bCs/>
                <w:noProof/>
                <w:lang w:val="es-MX"/>
              </w:rPr>
              <w:t>c.</w:t>
            </w:r>
            <w:r w:rsidR="001A1988">
              <w:rPr>
                <w:rFonts w:eastAsiaTheme="minorEastAsia"/>
                <w:noProof/>
                <w:lang w:eastAsia="es-CO"/>
              </w:rPr>
              <w:tab/>
            </w:r>
            <w:r w:rsidR="001A1988" w:rsidRPr="00A27FE6">
              <w:rPr>
                <w:rStyle w:val="Hipervnculo"/>
                <w:b/>
                <w:bCs/>
                <w:noProof/>
                <w:lang w:val="es-MX"/>
              </w:rPr>
              <w:t>Situaciones relevantes ocurridas en 2023</w:t>
            </w:r>
            <w:r w:rsidR="001A1988">
              <w:rPr>
                <w:noProof/>
                <w:webHidden/>
              </w:rPr>
              <w:tab/>
            </w:r>
            <w:r w:rsidR="001A1988">
              <w:rPr>
                <w:noProof/>
                <w:webHidden/>
              </w:rPr>
              <w:fldChar w:fldCharType="begin"/>
            </w:r>
            <w:r w:rsidR="001A1988">
              <w:rPr>
                <w:noProof/>
                <w:webHidden/>
              </w:rPr>
              <w:instrText xml:space="preserve"> PAGEREF _Toc165585634 \h </w:instrText>
            </w:r>
            <w:r w:rsidR="001A1988">
              <w:rPr>
                <w:noProof/>
                <w:webHidden/>
              </w:rPr>
            </w:r>
            <w:r w:rsidR="001A1988">
              <w:rPr>
                <w:noProof/>
                <w:webHidden/>
              </w:rPr>
              <w:fldChar w:fldCharType="separate"/>
            </w:r>
            <w:r w:rsidR="001A1988">
              <w:rPr>
                <w:noProof/>
                <w:webHidden/>
              </w:rPr>
              <w:t>7</w:t>
            </w:r>
            <w:r w:rsidR="001A1988">
              <w:rPr>
                <w:noProof/>
                <w:webHidden/>
              </w:rPr>
              <w:fldChar w:fldCharType="end"/>
            </w:r>
          </w:hyperlink>
        </w:p>
        <w:p w14:paraId="01E84910" w14:textId="66AD9479" w:rsidR="001A1988" w:rsidRDefault="00000000">
          <w:pPr>
            <w:pStyle w:val="TDC1"/>
            <w:rPr>
              <w:rFonts w:eastAsiaTheme="minorEastAsia"/>
              <w:noProof/>
              <w:lang w:eastAsia="es-CO"/>
            </w:rPr>
          </w:pPr>
          <w:hyperlink w:anchor="_Toc165585635" w:history="1">
            <w:r w:rsidR="001A1988" w:rsidRPr="00A27FE6">
              <w:rPr>
                <w:rStyle w:val="Hipervnculo"/>
                <w:b/>
                <w:bCs/>
                <w:noProof/>
                <w:lang w:val="es-MX"/>
              </w:rPr>
              <w:t>1.1 Gestión de peticiones</w:t>
            </w:r>
            <w:r w:rsidR="001A1988">
              <w:rPr>
                <w:noProof/>
                <w:webHidden/>
              </w:rPr>
              <w:tab/>
            </w:r>
            <w:r w:rsidR="001A1988">
              <w:rPr>
                <w:noProof/>
                <w:webHidden/>
              </w:rPr>
              <w:fldChar w:fldCharType="begin"/>
            </w:r>
            <w:r w:rsidR="001A1988">
              <w:rPr>
                <w:noProof/>
                <w:webHidden/>
              </w:rPr>
              <w:instrText xml:space="preserve"> PAGEREF _Toc165585635 \h </w:instrText>
            </w:r>
            <w:r w:rsidR="001A1988">
              <w:rPr>
                <w:noProof/>
                <w:webHidden/>
              </w:rPr>
            </w:r>
            <w:r w:rsidR="001A1988">
              <w:rPr>
                <w:noProof/>
                <w:webHidden/>
              </w:rPr>
              <w:fldChar w:fldCharType="separate"/>
            </w:r>
            <w:r w:rsidR="001A1988">
              <w:rPr>
                <w:noProof/>
                <w:webHidden/>
              </w:rPr>
              <w:t>8</w:t>
            </w:r>
            <w:r w:rsidR="001A1988">
              <w:rPr>
                <w:noProof/>
                <w:webHidden/>
              </w:rPr>
              <w:fldChar w:fldCharType="end"/>
            </w:r>
          </w:hyperlink>
        </w:p>
        <w:p w14:paraId="474791ED" w14:textId="029BFDAB" w:rsidR="001A1988" w:rsidRDefault="00000000">
          <w:pPr>
            <w:pStyle w:val="TDC2"/>
            <w:tabs>
              <w:tab w:val="right" w:leader="dot" w:pos="9790"/>
            </w:tabs>
            <w:rPr>
              <w:rFonts w:eastAsiaTheme="minorEastAsia"/>
              <w:noProof/>
              <w:lang w:eastAsia="es-CO"/>
            </w:rPr>
          </w:pPr>
          <w:hyperlink w:anchor="_Toc165585636" w:history="1">
            <w:r w:rsidR="001A1988" w:rsidRPr="00A27FE6">
              <w:rPr>
                <w:rStyle w:val="Hipervnculo"/>
                <w:b/>
                <w:bCs/>
                <w:noProof/>
                <w:lang w:val="es-MX"/>
              </w:rPr>
              <w:t>1.1.1 ¿Cuántas peticiones gestionamos durante el año 2023?</w:t>
            </w:r>
            <w:r w:rsidR="001A1988">
              <w:rPr>
                <w:noProof/>
                <w:webHidden/>
              </w:rPr>
              <w:tab/>
            </w:r>
            <w:r w:rsidR="001A1988">
              <w:rPr>
                <w:noProof/>
                <w:webHidden/>
              </w:rPr>
              <w:fldChar w:fldCharType="begin"/>
            </w:r>
            <w:r w:rsidR="001A1988">
              <w:rPr>
                <w:noProof/>
                <w:webHidden/>
              </w:rPr>
              <w:instrText xml:space="preserve"> PAGEREF _Toc165585636 \h </w:instrText>
            </w:r>
            <w:r w:rsidR="001A1988">
              <w:rPr>
                <w:noProof/>
                <w:webHidden/>
              </w:rPr>
            </w:r>
            <w:r w:rsidR="001A1988">
              <w:rPr>
                <w:noProof/>
                <w:webHidden/>
              </w:rPr>
              <w:fldChar w:fldCharType="separate"/>
            </w:r>
            <w:r w:rsidR="001A1988">
              <w:rPr>
                <w:noProof/>
                <w:webHidden/>
              </w:rPr>
              <w:t>8</w:t>
            </w:r>
            <w:r w:rsidR="001A1988">
              <w:rPr>
                <w:noProof/>
                <w:webHidden/>
              </w:rPr>
              <w:fldChar w:fldCharType="end"/>
            </w:r>
          </w:hyperlink>
        </w:p>
        <w:p w14:paraId="1FB603E6" w14:textId="2EE4B401" w:rsidR="001A1988" w:rsidRDefault="00000000">
          <w:pPr>
            <w:pStyle w:val="TDC2"/>
            <w:tabs>
              <w:tab w:val="right" w:leader="dot" w:pos="9790"/>
            </w:tabs>
            <w:rPr>
              <w:rFonts w:eastAsiaTheme="minorEastAsia"/>
              <w:noProof/>
              <w:lang w:eastAsia="es-CO"/>
            </w:rPr>
          </w:pPr>
          <w:hyperlink w:anchor="_Toc165585637" w:history="1">
            <w:r w:rsidR="001A1988" w:rsidRPr="00A27FE6">
              <w:rPr>
                <w:rStyle w:val="Hipervnculo"/>
                <w:b/>
                <w:bCs/>
                <w:noProof/>
                <w:lang w:val="es-MX"/>
              </w:rPr>
              <w:t>1.1.2 ¿Qué tipo de peticiones recibimos durante el año 2023?</w:t>
            </w:r>
            <w:r w:rsidR="001A1988">
              <w:rPr>
                <w:noProof/>
                <w:webHidden/>
              </w:rPr>
              <w:tab/>
            </w:r>
            <w:r w:rsidR="001A1988">
              <w:rPr>
                <w:noProof/>
                <w:webHidden/>
              </w:rPr>
              <w:fldChar w:fldCharType="begin"/>
            </w:r>
            <w:r w:rsidR="001A1988">
              <w:rPr>
                <w:noProof/>
                <w:webHidden/>
              </w:rPr>
              <w:instrText xml:space="preserve"> PAGEREF _Toc165585637 \h </w:instrText>
            </w:r>
            <w:r w:rsidR="001A1988">
              <w:rPr>
                <w:noProof/>
                <w:webHidden/>
              </w:rPr>
            </w:r>
            <w:r w:rsidR="001A1988">
              <w:rPr>
                <w:noProof/>
                <w:webHidden/>
              </w:rPr>
              <w:fldChar w:fldCharType="separate"/>
            </w:r>
            <w:r w:rsidR="001A1988">
              <w:rPr>
                <w:noProof/>
                <w:webHidden/>
              </w:rPr>
              <w:t>9</w:t>
            </w:r>
            <w:r w:rsidR="001A1988">
              <w:rPr>
                <w:noProof/>
                <w:webHidden/>
              </w:rPr>
              <w:fldChar w:fldCharType="end"/>
            </w:r>
          </w:hyperlink>
        </w:p>
        <w:p w14:paraId="24C04E05" w14:textId="1AF8DEE4" w:rsidR="001A1988" w:rsidRDefault="00000000">
          <w:pPr>
            <w:pStyle w:val="TDC2"/>
            <w:tabs>
              <w:tab w:val="right" w:leader="dot" w:pos="9790"/>
            </w:tabs>
            <w:rPr>
              <w:rFonts w:eastAsiaTheme="minorEastAsia"/>
              <w:noProof/>
              <w:lang w:eastAsia="es-CO"/>
            </w:rPr>
          </w:pPr>
          <w:hyperlink w:anchor="_Toc165585638" w:history="1">
            <w:r w:rsidR="001A1988" w:rsidRPr="00A27FE6">
              <w:rPr>
                <w:rStyle w:val="Hipervnculo"/>
                <w:b/>
                <w:bCs/>
                <w:noProof/>
                <w:lang w:val="es-MX"/>
              </w:rPr>
              <w:t>1.1.3 ¿Qué tan oportunos fuimos con las peticiones que respondimos?</w:t>
            </w:r>
            <w:r w:rsidR="001A1988">
              <w:rPr>
                <w:noProof/>
                <w:webHidden/>
              </w:rPr>
              <w:tab/>
            </w:r>
            <w:r w:rsidR="001A1988">
              <w:rPr>
                <w:noProof/>
                <w:webHidden/>
              </w:rPr>
              <w:fldChar w:fldCharType="begin"/>
            </w:r>
            <w:r w:rsidR="001A1988">
              <w:rPr>
                <w:noProof/>
                <w:webHidden/>
              </w:rPr>
              <w:instrText xml:space="preserve"> PAGEREF _Toc165585638 \h </w:instrText>
            </w:r>
            <w:r w:rsidR="001A1988">
              <w:rPr>
                <w:noProof/>
                <w:webHidden/>
              </w:rPr>
            </w:r>
            <w:r w:rsidR="001A1988">
              <w:rPr>
                <w:noProof/>
                <w:webHidden/>
              </w:rPr>
              <w:fldChar w:fldCharType="separate"/>
            </w:r>
            <w:r w:rsidR="001A1988">
              <w:rPr>
                <w:noProof/>
                <w:webHidden/>
              </w:rPr>
              <w:t>11</w:t>
            </w:r>
            <w:r w:rsidR="001A1988">
              <w:rPr>
                <w:noProof/>
                <w:webHidden/>
              </w:rPr>
              <w:fldChar w:fldCharType="end"/>
            </w:r>
          </w:hyperlink>
        </w:p>
        <w:p w14:paraId="007DE9E4" w14:textId="74EAF500" w:rsidR="001A1988" w:rsidRDefault="00000000">
          <w:pPr>
            <w:pStyle w:val="TDC1"/>
            <w:rPr>
              <w:rFonts w:eastAsiaTheme="minorEastAsia"/>
              <w:noProof/>
              <w:lang w:eastAsia="es-CO"/>
            </w:rPr>
          </w:pPr>
          <w:hyperlink w:anchor="_Toc165585639" w:history="1">
            <w:r w:rsidR="001A1988" w:rsidRPr="00A27FE6">
              <w:rPr>
                <w:rStyle w:val="Hipervnculo"/>
                <w:b/>
                <w:bCs/>
                <w:noProof/>
                <w:lang w:val="es-MX"/>
              </w:rPr>
              <w:t>1.2 Características de nuestros ciudadanos y grupos de valor</w:t>
            </w:r>
            <w:r w:rsidR="001A1988">
              <w:rPr>
                <w:noProof/>
                <w:webHidden/>
              </w:rPr>
              <w:tab/>
            </w:r>
            <w:r w:rsidR="001A1988">
              <w:rPr>
                <w:noProof/>
                <w:webHidden/>
              </w:rPr>
              <w:fldChar w:fldCharType="begin"/>
            </w:r>
            <w:r w:rsidR="001A1988">
              <w:rPr>
                <w:noProof/>
                <w:webHidden/>
              </w:rPr>
              <w:instrText xml:space="preserve"> PAGEREF _Toc165585639 \h </w:instrText>
            </w:r>
            <w:r w:rsidR="001A1988">
              <w:rPr>
                <w:noProof/>
                <w:webHidden/>
              </w:rPr>
            </w:r>
            <w:r w:rsidR="001A1988">
              <w:rPr>
                <w:noProof/>
                <w:webHidden/>
              </w:rPr>
              <w:fldChar w:fldCharType="separate"/>
            </w:r>
            <w:r w:rsidR="001A1988">
              <w:rPr>
                <w:noProof/>
                <w:webHidden/>
              </w:rPr>
              <w:t>14</w:t>
            </w:r>
            <w:r w:rsidR="001A1988">
              <w:rPr>
                <w:noProof/>
                <w:webHidden/>
              </w:rPr>
              <w:fldChar w:fldCharType="end"/>
            </w:r>
          </w:hyperlink>
        </w:p>
        <w:p w14:paraId="79827BA8" w14:textId="1217F5D7" w:rsidR="001A1988" w:rsidRDefault="00000000">
          <w:pPr>
            <w:pStyle w:val="TDC2"/>
            <w:tabs>
              <w:tab w:val="right" w:leader="dot" w:pos="9790"/>
            </w:tabs>
            <w:rPr>
              <w:rFonts w:eastAsiaTheme="minorEastAsia"/>
              <w:noProof/>
              <w:lang w:eastAsia="es-CO"/>
            </w:rPr>
          </w:pPr>
          <w:hyperlink w:anchor="_Toc165585640" w:history="1">
            <w:r w:rsidR="001A1988" w:rsidRPr="00A27FE6">
              <w:rPr>
                <w:rStyle w:val="Hipervnculo"/>
                <w:b/>
                <w:bCs/>
                <w:noProof/>
                <w:lang w:val="es-MX"/>
              </w:rPr>
              <w:t>1.2.1 ¿Quiénes nos consultaron durante 2023?</w:t>
            </w:r>
            <w:r w:rsidR="001A1988">
              <w:rPr>
                <w:noProof/>
                <w:webHidden/>
              </w:rPr>
              <w:tab/>
            </w:r>
            <w:r w:rsidR="001A1988">
              <w:rPr>
                <w:noProof/>
                <w:webHidden/>
              </w:rPr>
              <w:fldChar w:fldCharType="begin"/>
            </w:r>
            <w:r w:rsidR="001A1988">
              <w:rPr>
                <w:noProof/>
                <w:webHidden/>
              </w:rPr>
              <w:instrText xml:space="preserve"> PAGEREF _Toc165585640 \h </w:instrText>
            </w:r>
            <w:r w:rsidR="001A1988">
              <w:rPr>
                <w:noProof/>
                <w:webHidden/>
              </w:rPr>
            </w:r>
            <w:r w:rsidR="001A1988">
              <w:rPr>
                <w:noProof/>
                <w:webHidden/>
              </w:rPr>
              <w:fldChar w:fldCharType="separate"/>
            </w:r>
            <w:r w:rsidR="001A1988">
              <w:rPr>
                <w:noProof/>
                <w:webHidden/>
              </w:rPr>
              <w:t>14</w:t>
            </w:r>
            <w:r w:rsidR="001A1988">
              <w:rPr>
                <w:noProof/>
                <w:webHidden/>
              </w:rPr>
              <w:fldChar w:fldCharType="end"/>
            </w:r>
          </w:hyperlink>
        </w:p>
        <w:p w14:paraId="1DCEE634" w14:textId="50AC537E" w:rsidR="001A1988" w:rsidRDefault="00000000">
          <w:pPr>
            <w:pStyle w:val="TDC2"/>
            <w:tabs>
              <w:tab w:val="right" w:leader="dot" w:pos="9790"/>
            </w:tabs>
            <w:rPr>
              <w:rFonts w:eastAsiaTheme="minorEastAsia"/>
              <w:noProof/>
              <w:lang w:eastAsia="es-CO"/>
            </w:rPr>
          </w:pPr>
          <w:hyperlink w:anchor="_Toc165585641" w:history="1">
            <w:r w:rsidR="001A1988" w:rsidRPr="00A27FE6">
              <w:rPr>
                <w:rStyle w:val="Hipervnculo"/>
                <w:b/>
                <w:bCs/>
                <w:noProof/>
                <w:lang w:val="es-MX"/>
              </w:rPr>
              <w:t>1.2.1.1 ¿Por sexo quiénes nos consultaron durante 2023?</w:t>
            </w:r>
            <w:r w:rsidR="001A1988">
              <w:rPr>
                <w:noProof/>
                <w:webHidden/>
              </w:rPr>
              <w:tab/>
            </w:r>
            <w:r w:rsidR="001A1988">
              <w:rPr>
                <w:noProof/>
                <w:webHidden/>
              </w:rPr>
              <w:fldChar w:fldCharType="begin"/>
            </w:r>
            <w:r w:rsidR="001A1988">
              <w:rPr>
                <w:noProof/>
                <w:webHidden/>
              </w:rPr>
              <w:instrText xml:space="preserve"> PAGEREF _Toc165585641 \h </w:instrText>
            </w:r>
            <w:r w:rsidR="001A1988">
              <w:rPr>
                <w:noProof/>
                <w:webHidden/>
              </w:rPr>
            </w:r>
            <w:r w:rsidR="001A1988">
              <w:rPr>
                <w:noProof/>
                <w:webHidden/>
              </w:rPr>
              <w:fldChar w:fldCharType="separate"/>
            </w:r>
            <w:r w:rsidR="001A1988">
              <w:rPr>
                <w:noProof/>
                <w:webHidden/>
              </w:rPr>
              <w:t>15</w:t>
            </w:r>
            <w:r w:rsidR="001A1988">
              <w:rPr>
                <w:noProof/>
                <w:webHidden/>
              </w:rPr>
              <w:fldChar w:fldCharType="end"/>
            </w:r>
          </w:hyperlink>
        </w:p>
        <w:p w14:paraId="256215CF" w14:textId="652B954A" w:rsidR="001A1988" w:rsidRDefault="00000000">
          <w:pPr>
            <w:pStyle w:val="TDC2"/>
            <w:tabs>
              <w:tab w:val="right" w:leader="dot" w:pos="9790"/>
            </w:tabs>
            <w:rPr>
              <w:rFonts w:eastAsiaTheme="minorEastAsia"/>
              <w:noProof/>
              <w:lang w:eastAsia="es-CO"/>
            </w:rPr>
          </w:pPr>
          <w:hyperlink w:anchor="_Toc165585642" w:history="1">
            <w:r w:rsidR="001A1988" w:rsidRPr="00A27FE6">
              <w:rPr>
                <w:rStyle w:val="Hipervnculo"/>
                <w:b/>
                <w:bCs/>
                <w:noProof/>
                <w:lang w:val="es-MX"/>
              </w:rPr>
              <w:t>1.2.1.2 ¿De dónde nos consultaron durante 2023?</w:t>
            </w:r>
            <w:r w:rsidR="001A1988">
              <w:rPr>
                <w:noProof/>
                <w:webHidden/>
              </w:rPr>
              <w:tab/>
            </w:r>
            <w:r w:rsidR="001A1988">
              <w:rPr>
                <w:noProof/>
                <w:webHidden/>
              </w:rPr>
              <w:fldChar w:fldCharType="begin"/>
            </w:r>
            <w:r w:rsidR="001A1988">
              <w:rPr>
                <w:noProof/>
                <w:webHidden/>
              </w:rPr>
              <w:instrText xml:space="preserve"> PAGEREF _Toc165585642 \h </w:instrText>
            </w:r>
            <w:r w:rsidR="001A1988">
              <w:rPr>
                <w:noProof/>
                <w:webHidden/>
              </w:rPr>
            </w:r>
            <w:r w:rsidR="001A1988">
              <w:rPr>
                <w:noProof/>
                <w:webHidden/>
              </w:rPr>
              <w:fldChar w:fldCharType="separate"/>
            </w:r>
            <w:r w:rsidR="001A1988">
              <w:rPr>
                <w:noProof/>
                <w:webHidden/>
              </w:rPr>
              <w:t>15</w:t>
            </w:r>
            <w:r w:rsidR="001A1988">
              <w:rPr>
                <w:noProof/>
                <w:webHidden/>
              </w:rPr>
              <w:fldChar w:fldCharType="end"/>
            </w:r>
          </w:hyperlink>
        </w:p>
        <w:p w14:paraId="3EEB7387" w14:textId="1D11F150" w:rsidR="001A1988" w:rsidRDefault="00000000">
          <w:pPr>
            <w:pStyle w:val="TDC1"/>
            <w:rPr>
              <w:rFonts w:eastAsiaTheme="minorEastAsia"/>
              <w:noProof/>
              <w:lang w:eastAsia="es-CO"/>
            </w:rPr>
          </w:pPr>
          <w:hyperlink w:anchor="_Toc165585643" w:history="1">
            <w:r w:rsidR="001A1988" w:rsidRPr="00A27FE6">
              <w:rPr>
                <w:rStyle w:val="Hipervnculo"/>
                <w:b/>
                <w:bCs/>
                <w:noProof/>
                <w:lang w:val="es-MX"/>
              </w:rPr>
              <w:t>1.3 Preferencia en uso de canal de atención</w:t>
            </w:r>
            <w:r w:rsidR="001A1988">
              <w:rPr>
                <w:noProof/>
                <w:webHidden/>
              </w:rPr>
              <w:tab/>
            </w:r>
            <w:r w:rsidR="001A1988">
              <w:rPr>
                <w:noProof/>
                <w:webHidden/>
              </w:rPr>
              <w:fldChar w:fldCharType="begin"/>
            </w:r>
            <w:r w:rsidR="001A1988">
              <w:rPr>
                <w:noProof/>
                <w:webHidden/>
              </w:rPr>
              <w:instrText xml:space="preserve"> PAGEREF _Toc165585643 \h </w:instrText>
            </w:r>
            <w:r w:rsidR="001A1988">
              <w:rPr>
                <w:noProof/>
                <w:webHidden/>
              </w:rPr>
            </w:r>
            <w:r w:rsidR="001A1988">
              <w:rPr>
                <w:noProof/>
                <w:webHidden/>
              </w:rPr>
              <w:fldChar w:fldCharType="separate"/>
            </w:r>
            <w:r w:rsidR="001A1988">
              <w:rPr>
                <w:noProof/>
                <w:webHidden/>
              </w:rPr>
              <w:t>21</w:t>
            </w:r>
            <w:r w:rsidR="001A1988">
              <w:rPr>
                <w:noProof/>
                <w:webHidden/>
              </w:rPr>
              <w:fldChar w:fldCharType="end"/>
            </w:r>
          </w:hyperlink>
        </w:p>
        <w:p w14:paraId="69BBC6E6" w14:textId="040A8D0A" w:rsidR="001A1988" w:rsidRDefault="00000000">
          <w:pPr>
            <w:pStyle w:val="TDC2"/>
            <w:tabs>
              <w:tab w:val="right" w:leader="dot" w:pos="9790"/>
            </w:tabs>
            <w:rPr>
              <w:rFonts w:eastAsiaTheme="minorEastAsia"/>
              <w:noProof/>
              <w:lang w:eastAsia="es-CO"/>
            </w:rPr>
          </w:pPr>
          <w:hyperlink w:anchor="_Toc165585644" w:history="1">
            <w:r w:rsidR="001A1988" w:rsidRPr="00A27FE6">
              <w:rPr>
                <w:rStyle w:val="Hipervnculo"/>
                <w:b/>
                <w:bCs/>
                <w:noProof/>
                <w:lang w:val="es-MX"/>
              </w:rPr>
              <w:t>1.3.1 ¿Qué canales de atención fueron los más preferidos por nuestros usuarios en 2023?</w:t>
            </w:r>
            <w:r w:rsidR="001A1988">
              <w:rPr>
                <w:noProof/>
                <w:webHidden/>
              </w:rPr>
              <w:tab/>
            </w:r>
            <w:r w:rsidR="001A1988">
              <w:rPr>
                <w:noProof/>
                <w:webHidden/>
              </w:rPr>
              <w:fldChar w:fldCharType="begin"/>
            </w:r>
            <w:r w:rsidR="001A1988">
              <w:rPr>
                <w:noProof/>
                <w:webHidden/>
              </w:rPr>
              <w:instrText xml:space="preserve"> PAGEREF _Toc165585644 \h </w:instrText>
            </w:r>
            <w:r w:rsidR="001A1988">
              <w:rPr>
                <w:noProof/>
                <w:webHidden/>
              </w:rPr>
            </w:r>
            <w:r w:rsidR="001A1988">
              <w:rPr>
                <w:noProof/>
                <w:webHidden/>
              </w:rPr>
              <w:fldChar w:fldCharType="separate"/>
            </w:r>
            <w:r w:rsidR="001A1988">
              <w:rPr>
                <w:noProof/>
                <w:webHidden/>
              </w:rPr>
              <w:t>21</w:t>
            </w:r>
            <w:r w:rsidR="001A1988">
              <w:rPr>
                <w:noProof/>
                <w:webHidden/>
              </w:rPr>
              <w:fldChar w:fldCharType="end"/>
            </w:r>
          </w:hyperlink>
        </w:p>
        <w:p w14:paraId="63CA62FC" w14:textId="38EC2FC5" w:rsidR="001A1988" w:rsidRDefault="00000000">
          <w:pPr>
            <w:pStyle w:val="TDC2"/>
            <w:tabs>
              <w:tab w:val="right" w:leader="dot" w:pos="9790"/>
            </w:tabs>
            <w:rPr>
              <w:rFonts w:eastAsiaTheme="minorEastAsia"/>
              <w:noProof/>
              <w:lang w:eastAsia="es-CO"/>
            </w:rPr>
          </w:pPr>
          <w:hyperlink w:anchor="_Toc165585645" w:history="1">
            <w:r w:rsidR="001A1988" w:rsidRPr="00A27FE6">
              <w:rPr>
                <w:rStyle w:val="Hipervnculo"/>
                <w:b/>
                <w:bCs/>
                <w:noProof/>
                <w:lang w:val="es-MX"/>
              </w:rPr>
              <w:t>1.3.2 ¿Qué temas fueron los más consultados en 2023?</w:t>
            </w:r>
            <w:r w:rsidR="001A1988">
              <w:rPr>
                <w:noProof/>
                <w:webHidden/>
              </w:rPr>
              <w:tab/>
            </w:r>
            <w:r w:rsidR="001A1988">
              <w:rPr>
                <w:noProof/>
                <w:webHidden/>
              </w:rPr>
              <w:fldChar w:fldCharType="begin"/>
            </w:r>
            <w:r w:rsidR="001A1988">
              <w:rPr>
                <w:noProof/>
                <w:webHidden/>
              </w:rPr>
              <w:instrText xml:space="preserve"> PAGEREF _Toc165585645 \h </w:instrText>
            </w:r>
            <w:r w:rsidR="001A1988">
              <w:rPr>
                <w:noProof/>
                <w:webHidden/>
              </w:rPr>
            </w:r>
            <w:r w:rsidR="001A1988">
              <w:rPr>
                <w:noProof/>
                <w:webHidden/>
              </w:rPr>
              <w:fldChar w:fldCharType="separate"/>
            </w:r>
            <w:r w:rsidR="001A1988">
              <w:rPr>
                <w:noProof/>
                <w:webHidden/>
              </w:rPr>
              <w:t>23</w:t>
            </w:r>
            <w:r w:rsidR="001A1988">
              <w:rPr>
                <w:noProof/>
                <w:webHidden/>
              </w:rPr>
              <w:fldChar w:fldCharType="end"/>
            </w:r>
          </w:hyperlink>
        </w:p>
        <w:p w14:paraId="664439EE" w14:textId="6FC9AC03" w:rsidR="001A1988" w:rsidRDefault="00000000">
          <w:pPr>
            <w:pStyle w:val="TDC1"/>
            <w:rPr>
              <w:rFonts w:eastAsiaTheme="minorEastAsia"/>
              <w:noProof/>
              <w:lang w:eastAsia="es-CO"/>
            </w:rPr>
          </w:pPr>
          <w:hyperlink w:anchor="_Toc165585646" w:history="1">
            <w:r w:rsidR="001A1988" w:rsidRPr="00A27FE6">
              <w:rPr>
                <w:rStyle w:val="Hipervnculo"/>
                <w:b/>
                <w:bCs/>
                <w:noProof/>
                <w:lang w:val="es-MX"/>
              </w:rPr>
              <w:t>1.4 Satisfacción Ciudadana durante 2023</w:t>
            </w:r>
            <w:r w:rsidR="001A1988">
              <w:rPr>
                <w:noProof/>
                <w:webHidden/>
              </w:rPr>
              <w:tab/>
            </w:r>
            <w:r w:rsidR="001A1988">
              <w:rPr>
                <w:noProof/>
                <w:webHidden/>
              </w:rPr>
              <w:fldChar w:fldCharType="begin"/>
            </w:r>
            <w:r w:rsidR="001A1988">
              <w:rPr>
                <w:noProof/>
                <w:webHidden/>
              </w:rPr>
              <w:instrText xml:space="preserve"> PAGEREF _Toc165585646 \h </w:instrText>
            </w:r>
            <w:r w:rsidR="001A1988">
              <w:rPr>
                <w:noProof/>
                <w:webHidden/>
              </w:rPr>
            </w:r>
            <w:r w:rsidR="001A1988">
              <w:rPr>
                <w:noProof/>
                <w:webHidden/>
              </w:rPr>
              <w:fldChar w:fldCharType="separate"/>
            </w:r>
            <w:r w:rsidR="001A1988">
              <w:rPr>
                <w:noProof/>
                <w:webHidden/>
              </w:rPr>
              <w:t>27</w:t>
            </w:r>
            <w:r w:rsidR="001A1988">
              <w:rPr>
                <w:noProof/>
                <w:webHidden/>
              </w:rPr>
              <w:fldChar w:fldCharType="end"/>
            </w:r>
          </w:hyperlink>
        </w:p>
        <w:p w14:paraId="626F5E3D" w14:textId="43CA2201" w:rsidR="001A1988" w:rsidRDefault="00000000">
          <w:pPr>
            <w:pStyle w:val="TDC1"/>
            <w:rPr>
              <w:rFonts w:eastAsiaTheme="minorEastAsia"/>
              <w:noProof/>
              <w:lang w:eastAsia="es-CO"/>
            </w:rPr>
          </w:pPr>
          <w:hyperlink w:anchor="_Toc165585647" w:history="1">
            <w:r w:rsidR="001A1988" w:rsidRPr="00A27FE6">
              <w:rPr>
                <w:rStyle w:val="Hipervnculo"/>
                <w:b/>
                <w:bCs/>
                <w:noProof/>
                <w:lang w:val="es-MX"/>
              </w:rPr>
              <w:t>II.       Trámite de acreditación</w:t>
            </w:r>
            <w:r w:rsidR="001A1988">
              <w:rPr>
                <w:noProof/>
                <w:webHidden/>
              </w:rPr>
              <w:tab/>
            </w:r>
            <w:r w:rsidR="001A1988">
              <w:rPr>
                <w:noProof/>
                <w:webHidden/>
              </w:rPr>
              <w:fldChar w:fldCharType="begin"/>
            </w:r>
            <w:r w:rsidR="001A1988">
              <w:rPr>
                <w:noProof/>
                <w:webHidden/>
              </w:rPr>
              <w:instrText xml:space="preserve"> PAGEREF _Toc165585647 \h </w:instrText>
            </w:r>
            <w:r w:rsidR="001A1988">
              <w:rPr>
                <w:noProof/>
                <w:webHidden/>
              </w:rPr>
            </w:r>
            <w:r w:rsidR="001A1988">
              <w:rPr>
                <w:noProof/>
                <w:webHidden/>
              </w:rPr>
              <w:fldChar w:fldCharType="separate"/>
            </w:r>
            <w:r w:rsidR="001A1988">
              <w:rPr>
                <w:noProof/>
                <w:webHidden/>
              </w:rPr>
              <w:t>30</w:t>
            </w:r>
            <w:r w:rsidR="001A1988">
              <w:rPr>
                <w:noProof/>
                <w:webHidden/>
              </w:rPr>
              <w:fldChar w:fldCharType="end"/>
            </w:r>
          </w:hyperlink>
        </w:p>
        <w:p w14:paraId="657F30E3" w14:textId="6719C854" w:rsidR="001A1988" w:rsidRDefault="00000000">
          <w:pPr>
            <w:pStyle w:val="TDC1"/>
            <w:rPr>
              <w:rFonts w:eastAsiaTheme="minorEastAsia"/>
              <w:noProof/>
              <w:lang w:eastAsia="es-CO"/>
            </w:rPr>
          </w:pPr>
          <w:hyperlink w:anchor="_Toc165585648" w:history="1">
            <w:r w:rsidR="001A1988" w:rsidRPr="00A27FE6">
              <w:rPr>
                <w:rStyle w:val="Hipervnculo"/>
                <w:noProof/>
              </w:rPr>
              <w:t>2.1 Generalidades del trámite</w:t>
            </w:r>
            <w:r w:rsidR="001A1988">
              <w:rPr>
                <w:noProof/>
                <w:webHidden/>
              </w:rPr>
              <w:tab/>
            </w:r>
            <w:r w:rsidR="001A1988">
              <w:rPr>
                <w:noProof/>
                <w:webHidden/>
              </w:rPr>
              <w:fldChar w:fldCharType="begin"/>
            </w:r>
            <w:r w:rsidR="001A1988">
              <w:rPr>
                <w:noProof/>
                <w:webHidden/>
              </w:rPr>
              <w:instrText xml:space="preserve"> PAGEREF _Toc165585648 \h </w:instrText>
            </w:r>
            <w:r w:rsidR="001A1988">
              <w:rPr>
                <w:noProof/>
                <w:webHidden/>
              </w:rPr>
            </w:r>
            <w:r w:rsidR="001A1988">
              <w:rPr>
                <w:noProof/>
                <w:webHidden/>
              </w:rPr>
              <w:fldChar w:fldCharType="separate"/>
            </w:r>
            <w:r w:rsidR="001A1988">
              <w:rPr>
                <w:noProof/>
                <w:webHidden/>
              </w:rPr>
              <w:t>30</w:t>
            </w:r>
            <w:r w:rsidR="001A1988">
              <w:rPr>
                <w:noProof/>
                <w:webHidden/>
              </w:rPr>
              <w:fldChar w:fldCharType="end"/>
            </w:r>
          </w:hyperlink>
        </w:p>
        <w:p w14:paraId="5B834F6D" w14:textId="39CBD56A" w:rsidR="001A1988" w:rsidRDefault="00000000">
          <w:pPr>
            <w:pStyle w:val="TDC1"/>
            <w:rPr>
              <w:rFonts w:eastAsiaTheme="minorEastAsia"/>
              <w:noProof/>
              <w:lang w:eastAsia="es-CO"/>
            </w:rPr>
          </w:pPr>
          <w:hyperlink w:anchor="_Toc165585649" w:history="1">
            <w:r w:rsidR="001A1988" w:rsidRPr="00A27FE6">
              <w:rPr>
                <w:rStyle w:val="Hipervnculo"/>
                <w:noProof/>
              </w:rPr>
              <w:t>2.2 El trámite en cifras</w:t>
            </w:r>
            <w:r w:rsidR="001A1988">
              <w:rPr>
                <w:noProof/>
                <w:webHidden/>
              </w:rPr>
              <w:tab/>
            </w:r>
            <w:r w:rsidR="001A1988">
              <w:rPr>
                <w:noProof/>
                <w:webHidden/>
              </w:rPr>
              <w:fldChar w:fldCharType="begin"/>
            </w:r>
            <w:r w:rsidR="001A1988">
              <w:rPr>
                <w:noProof/>
                <w:webHidden/>
              </w:rPr>
              <w:instrText xml:space="preserve"> PAGEREF _Toc165585649 \h </w:instrText>
            </w:r>
            <w:r w:rsidR="001A1988">
              <w:rPr>
                <w:noProof/>
                <w:webHidden/>
              </w:rPr>
            </w:r>
            <w:r w:rsidR="001A1988">
              <w:rPr>
                <w:noProof/>
                <w:webHidden/>
              </w:rPr>
              <w:fldChar w:fldCharType="separate"/>
            </w:r>
            <w:r w:rsidR="001A1988">
              <w:rPr>
                <w:noProof/>
                <w:webHidden/>
              </w:rPr>
              <w:t>31</w:t>
            </w:r>
            <w:r w:rsidR="001A1988">
              <w:rPr>
                <w:noProof/>
                <w:webHidden/>
              </w:rPr>
              <w:fldChar w:fldCharType="end"/>
            </w:r>
          </w:hyperlink>
        </w:p>
        <w:p w14:paraId="578AF611" w14:textId="1DA48DE3" w:rsidR="001A1988" w:rsidRDefault="00000000">
          <w:pPr>
            <w:pStyle w:val="TDC2"/>
            <w:tabs>
              <w:tab w:val="right" w:leader="dot" w:pos="9790"/>
            </w:tabs>
            <w:rPr>
              <w:rFonts w:eastAsiaTheme="minorEastAsia"/>
              <w:noProof/>
              <w:lang w:eastAsia="es-CO"/>
            </w:rPr>
          </w:pPr>
          <w:hyperlink w:anchor="_Toc165585650" w:history="1">
            <w:r w:rsidR="001A1988" w:rsidRPr="00A27FE6">
              <w:rPr>
                <w:rStyle w:val="Hipervnculo"/>
                <w:noProof/>
              </w:rPr>
              <w:t>2.2.1 Solicitudes de acreditación</w:t>
            </w:r>
            <w:r w:rsidR="001A1988">
              <w:rPr>
                <w:noProof/>
                <w:webHidden/>
              </w:rPr>
              <w:tab/>
            </w:r>
            <w:r w:rsidR="001A1988">
              <w:rPr>
                <w:noProof/>
                <w:webHidden/>
              </w:rPr>
              <w:fldChar w:fldCharType="begin"/>
            </w:r>
            <w:r w:rsidR="001A1988">
              <w:rPr>
                <w:noProof/>
                <w:webHidden/>
              </w:rPr>
              <w:instrText xml:space="preserve"> PAGEREF _Toc165585650 \h </w:instrText>
            </w:r>
            <w:r w:rsidR="001A1988">
              <w:rPr>
                <w:noProof/>
                <w:webHidden/>
              </w:rPr>
            </w:r>
            <w:r w:rsidR="001A1988">
              <w:rPr>
                <w:noProof/>
                <w:webHidden/>
              </w:rPr>
              <w:fldChar w:fldCharType="separate"/>
            </w:r>
            <w:r w:rsidR="001A1988">
              <w:rPr>
                <w:noProof/>
                <w:webHidden/>
              </w:rPr>
              <w:t>31</w:t>
            </w:r>
            <w:r w:rsidR="001A1988">
              <w:rPr>
                <w:noProof/>
                <w:webHidden/>
              </w:rPr>
              <w:fldChar w:fldCharType="end"/>
            </w:r>
          </w:hyperlink>
        </w:p>
        <w:p w14:paraId="090ED27B" w14:textId="13837FFA" w:rsidR="001A1988" w:rsidRDefault="00000000">
          <w:pPr>
            <w:pStyle w:val="TDC2"/>
            <w:tabs>
              <w:tab w:val="left" w:pos="1100"/>
              <w:tab w:val="right" w:leader="dot" w:pos="9790"/>
            </w:tabs>
            <w:rPr>
              <w:rFonts w:eastAsiaTheme="minorEastAsia"/>
              <w:noProof/>
              <w:lang w:eastAsia="es-CO"/>
            </w:rPr>
          </w:pPr>
          <w:hyperlink w:anchor="_Toc165585651" w:history="1">
            <w:r w:rsidR="001A1988" w:rsidRPr="00A27FE6">
              <w:rPr>
                <w:rStyle w:val="Hipervnculo"/>
                <w:noProof/>
              </w:rPr>
              <w:t>2.2.2</w:t>
            </w:r>
            <w:r w:rsidR="001A1988">
              <w:rPr>
                <w:rFonts w:eastAsiaTheme="minorEastAsia"/>
                <w:noProof/>
                <w:lang w:eastAsia="es-CO"/>
              </w:rPr>
              <w:tab/>
            </w:r>
            <w:r w:rsidR="001A1988" w:rsidRPr="00A27FE6">
              <w:rPr>
                <w:rStyle w:val="Hipervnculo"/>
                <w:noProof/>
              </w:rPr>
              <w:t>Resoluciones de acreditación emitidas</w:t>
            </w:r>
            <w:r w:rsidR="001A1988">
              <w:rPr>
                <w:noProof/>
                <w:webHidden/>
              </w:rPr>
              <w:tab/>
            </w:r>
            <w:r w:rsidR="001A1988">
              <w:rPr>
                <w:noProof/>
                <w:webHidden/>
              </w:rPr>
              <w:fldChar w:fldCharType="begin"/>
            </w:r>
            <w:r w:rsidR="001A1988">
              <w:rPr>
                <w:noProof/>
                <w:webHidden/>
              </w:rPr>
              <w:instrText xml:space="preserve"> PAGEREF _Toc165585651 \h </w:instrText>
            </w:r>
            <w:r w:rsidR="001A1988">
              <w:rPr>
                <w:noProof/>
                <w:webHidden/>
              </w:rPr>
            </w:r>
            <w:r w:rsidR="001A1988">
              <w:rPr>
                <w:noProof/>
                <w:webHidden/>
              </w:rPr>
              <w:fldChar w:fldCharType="separate"/>
            </w:r>
            <w:r w:rsidR="001A1988">
              <w:rPr>
                <w:noProof/>
                <w:webHidden/>
              </w:rPr>
              <w:t>32</w:t>
            </w:r>
            <w:r w:rsidR="001A1988">
              <w:rPr>
                <w:noProof/>
                <w:webHidden/>
              </w:rPr>
              <w:fldChar w:fldCharType="end"/>
            </w:r>
          </w:hyperlink>
        </w:p>
        <w:p w14:paraId="18AD662B" w14:textId="0634AC30" w:rsidR="001A1988" w:rsidRDefault="00000000">
          <w:pPr>
            <w:pStyle w:val="TDC2"/>
            <w:tabs>
              <w:tab w:val="right" w:leader="dot" w:pos="9790"/>
            </w:tabs>
            <w:rPr>
              <w:rFonts w:eastAsiaTheme="minorEastAsia"/>
              <w:noProof/>
              <w:lang w:eastAsia="es-CO"/>
            </w:rPr>
          </w:pPr>
          <w:hyperlink w:anchor="_Toc165585652" w:history="1">
            <w:r w:rsidR="001A1988" w:rsidRPr="00A27FE6">
              <w:rPr>
                <w:rStyle w:val="Hipervnculo"/>
                <w:noProof/>
              </w:rPr>
              <w:t>2.2.3 Programas educativos acreditados</w:t>
            </w:r>
            <w:r w:rsidR="001A1988">
              <w:rPr>
                <w:noProof/>
                <w:webHidden/>
              </w:rPr>
              <w:tab/>
            </w:r>
            <w:r w:rsidR="001A1988">
              <w:rPr>
                <w:noProof/>
                <w:webHidden/>
              </w:rPr>
              <w:fldChar w:fldCharType="begin"/>
            </w:r>
            <w:r w:rsidR="001A1988">
              <w:rPr>
                <w:noProof/>
                <w:webHidden/>
              </w:rPr>
              <w:instrText xml:space="preserve"> PAGEREF _Toc165585652 \h </w:instrText>
            </w:r>
            <w:r w:rsidR="001A1988">
              <w:rPr>
                <w:noProof/>
                <w:webHidden/>
              </w:rPr>
            </w:r>
            <w:r w:rsidR="001A1988">
              <w:rPr>
                <w:noProof/>
                <w:webHidden/>
              </w:rPr>
              <w:fldChar w:fldCharType="separate"/>
            </w:r>
            <w:r w:rsidR="001A1988">
              <w:rPr>
                <w:noProof/>
                <w:webHidden/>
              </w:rPr>
              <w:t>33</w:t>
            </w:r>
            <w:r w:rsidR="001A1988">
              <w:rPr>
                <w:noProof/>
                <w:webHidden/>
              </w:rPr>
              <w:fldChar w:fldCharType="end"/>
            </w:r>
          </w:hyperlink>
        </w:p>
        <w:p w14:paraId="4F353CE9" w14:textId="4FFDAEC1" w:rsidR="001A1988" w:rsidRDefault="00000000">
          <w:pPr>
            <w:pStyle w:val="TDC3"/>
            <w:tabs>
              <w:tab w:val="left" w:pos="1320"/>
              <w:tab w:val="right" w:leader="dot" w:pos="9790"/>
            </w:tabs>
            <w:rPr>
              <w:rFonts w:eastAsiaTheme="minorEastAsia"/>
              <w:noProof/>
              <w:lang w:eastAsia="es-CO"/>
            </w:rPr>
          </w:pPr>
          <w:hyperlink w:anchor="_Toc165585653" w:history="1">
            <w:r w:rsidR="001A1988" w:rsidRPr="00A27FE6">
              <w:rPr>
                <w:rStyle w:val="Hipervnculo"/>
                <w:noProof/>
              </w:rPr>
              <w:t>2.2.3.1</w:t>
            </w:r>
            <w:r w:rsidR="001A1988">
              <w:rPr>
                <w:rFonts w:eastAsiaTheme="minorEastAsia"/>
                <w:noProof/>
                <w:lang w:eastAsia="es-CO"/>
              </w:rPr>
              <w:tab/>
            </w:r>
            <w:r w:rsidR="001A1988" w:rsidRPr="00A27FE6">
              <w:rPr>
                <w:rStyle w:val="Hipervnculo"/>
                <w:noProof/>
              </w:rPr>
              <w:t>Modalidades educativas – programas acreditados 2023</w:t>
            </w:r>
            <w:r w:rsidR="001A1988">
              <w:rPr>
                <w:noProof/>
                <w:webHidden/>
              </w:rPr>
              <w:tab/>
            </w:r>
            <w:r w:rsidR="001A1988">
              <w:rPr>
                <w:noProof/>
                <w:webHidden/>
              </w:rPr>
              <w:fldChar w:fldCharType="begin"/>
            </w:r>
            <w:r w:rsidR="001A1988">
              <w:rPr>
                <w:noProof/>
                <w:webHidden/>
              </w:rPr>
              <w:instrText xml:space="preserve"> PAGEREF _Toc165585653 \h </w:instrText>
            </w:r>
            <w:r w:rsidR="001A1988">
              <w:rPr>
                <w:noProof/>
                <w:webHidden/>
              </w:rPr>
            </w:r>
            <w:r w:rsidR="001A1988">
              <w:rPr>
                <w:noProof/>
                <w:webHidden/>
              </w:rPr>
              <w:fldChar w:fldCharType="separate"/>
            </w:r>
            <w:r w:rsidR="001A1988">
              <w:rPr>
                <w:noProof/>
                <w:webHidden/>
              </w:rPr>
              <w:t>34</w:t>
            </w:r>
            <w:r w:rsidR="001A1988">
              <w:rPr>
                <w:noProof/>
                <w:webHidden/>
              </w:rPr>
              <w:fldChar w:fldCharType="end"/>
            </w:r>
          </w:hyperlink>
        </w:p>
        <w:p w14:paraId="486EA6D0" w14:textId="7DEC0114" w:rsidR="001A1988" w:rsidRDefault="00000000">
          <w:pPr>
            <w:pStyle w:val="TDC2"/>
            <w:tabs>
              <w:tab w:val="right" w:leader="dot" w:pos="9790"/>
            </w:tabs>
            <w:rPr>
              <w:rFonts w:eastAsiaTheme="minorEastAsia"/>
              <w:noProof/>
              <w:lang w:eastAsia="es-CO"/>
            </w:rPr>
          </w:pPr>
          <w:hyperlink w:anchor="_Toc165585654" w:history="1">
            <w:r w:rsidR="001A1988" w:rsidRPr="00A27FE6">
              <w:rPr>
                <w:rStyle w:val="Hipervnculo"/>
                <w:noProof/>
              </w:rPr>
              <w:t>2.2.4 Caracterización de usuarios del trámite</w:t>
            </w:r>
            <w:r w:rsidR="001A1988">
              <w:rPr>
                <w:noProof/>
                <w:webHidden/>
              </w:rPr>
              <w:tab/>
            </w:r>
            <w:r w:rsidR="001A1988">
              <w:rPr>
                <w:noProof/>
                <w:webHidden/>
              </w:rPr>
              <w:fldChar w:fldCharType="begin"/>
            </w:r>
            <w:r w:rsidR="001A1988">
              <w:rPr>
                <w:noProof/>
                <w:webHidden/>
              </w:rPr>
              <w:instrText xml:space="preserve"> PAGEREF _Toc165585654 \h </w:instrText>
            </w:r>
            <w:r w:rsidR="001A1988">
              <w:rPr>
                <w:noProof/>
                <w:webHidden/>
              </w:rPr>
            </w:r>
            <w:r w:rsidR="001A1988">
              <w:rPr>
                <w:noProof/>
                <w:webHidden/>
              </w:rPr>
              <w:fldChar w:fldCharType="separate"/>
            </w:r>
            <w:r w:rsidR="001A1988">
              <w:rPr>
                <w:noProof/>
                <w:webHidden/>
              </w:rPr>
              <w:t>34</w:t>
            </w:r>
            <w:r w:rsidR="001A1988">
              <w:rPr>
                <w:noProof/>
                <w:webHidden/>
              </w:rPr>
              <w:fldChar w:fldCharType="end"/>
            </w:r>
          </w:hyperlink>
        </w:p>
        <w:p w14:paraId="5802502E" w14:textId="06814E2E" w:rsidR="001A1988" w:rsidRDefault="00000000">
          <w:pPr>
            <w:pStyle w:val="TDC1"/>
            <w:rPr>
              <w:rFonts w:eastAsiaTheme="minorEastAsia"/>
              <w:noProof/>
              <w:lang w:eastAsia="es-CO"/>
            </w:rPr>
          </w:pPr>
          <w:hyperlink w:anchor="_Toc165585655" w:history="1">
            <w:r w:rsidR="001A1988" w:rsidRPr="00A27FE6">
              <w:rPr>
                <w:rStyle w:val="Hipervnculo"/>
                <w:noProof/>
              </w:rPr>
              <w:t>2.3 Satisfacción ciudadana con el trámite</w:t>
            </w:r>
            <w:r w:rsidR="001A1988">
              <w:rPr>
                <w:noProof/>
                <w:webHidden/>
              </w:rPr>
              <w:tab/>
            </w:r>
            <w:r w:rsidR="001A1988">
              <w:rPr>
                <w:noProof/>
                <w:webHidden/>
              </w:rPr>
              <w:fldChar w:fldCharType="begin"/>
            </w:r>
            <w:r w:rsidR="001A1988">
              <w:rPr>
                <w:noProof/>
                <w:webHidden/>
              </w:rPr>
              <w:instrText xml:space="preserve"> PAGEREF _Toc165585655 \h </w:instrText>
            </w:r>
            <w:r w:rsidR="001A1988">
              <w:rPr>
                <w:noProof/>
                <w:webHidden/>
              </w:rPr>
            </w:r>
            <w:r w:rsidR="001A1988">
              <w:rPr>
                <w:noProof/>
                <w:webHidden/>
              </w:rPr>
              <w:fldChar w:fldCharType="separate"/>
            </w:r>
            <w:r w:rsidR="001A1988">
              <w:rPr>
                <w:noProof/>
                <w:webHidden/>
              </w:rPr>
              <w:t>36</w:t>
            </w:r>
            <w:r w:rsidR="001A1988">
              <w:rPr>
                <w:noProof/>
                <w:webHidden/>
              </w:rPr>
              <w:fldChar w:fldCharType="end"/>
            </w:r>
          </w:hyperlink>
        </w:p>
        <w:p w14:paraId="6BCACDA6" w14:textId="454EE6EA" w:rsidR="001A1988" w:rsidRDefault="00000000">
          <w:pPr>
            <w:pStyle w:val="TDC2"/>
            <w:tabs>
              <w:tab w:val="right" w:leader="dot" w:pos="9790"/>
            </w:tabs>
            <w:rPr>
              <w:rFonts w:eastAsiaTheme="minorEastAsia"/>
              <w:noProof/>
              <w:lang w:eastAsia="es-CO"/>
            </w:rPr>
          </w:pPr>
          <w:hyperlink w:anchor="_Toc165585656" w:history="1">
            <w:r w:rsidR="001A1988" w:rsidRPr="00A27FE6">
              <w:rPr>
                <w:rStyle w:val="Hipervnculo"/>
                <w:noProof/>
              </w:rPr>
              <w:t>2.3.1 Encuesta web de satisfacción SIIA</w:t>
            </w:r>
            <w:r w:rsidR="001A1988">
              <w:rPr>
                <w:noProof/>
                <w:webHidden/>
              </w:rPr>
              <w:tab/>
            </w:r>
            <w:r w:rsidR="001A1988">
              <w:rPr>
                <w:noProof/>
                <w:webHidden/>
              </w:rPr>
              <w:fldChar w:fldCharType="begin"/>
            </w:r>
            <w:r w:rsidR="001A1988">
              <w:rPr>
                <w:noProof/>
                <w:webHidden/>
              </w:rPr>
              <w:instrText xml:space="preserve"> PAGEREF _Toc165585656 \h </w:instrText>
            </w:r>
            <w:r w:rsidR="001A1988">
              <w:rPr>
                <w:noProof/>
                <w:webHidden/>
              </w:rPr>
            </w:r>
            <w:r w:rsidR="001A1988">
              <w:rPr>
                <w:noProof/>
                <w:webHidden/>
              </w:rPr>
              <w:fldChar w:fldCharType="separate"/>
            </w:r>
            <w:r w:rsidR="001A1988">
              <w:rPr>
                <w:noProof/>
                <w:webHidden/>
              </w:rPr>
              <w:t>36</w:t>
            </w:r>
            <w:r w:rsidR="001A1988">
              <w:rPr>
                <w:noProof/>
                <w:webHidden/>
              </w:rPr>
              <w:fldChar w:fldCharType="end"/>
            </w:r>
          </w:hyperlink>
        </w:p>
        <w:p w14:paraId="5E404A72" w14:textId="29FB76FE" w:rsidR="001A1988" w:rsidRDefault="00000000">
          <w:pPr>
            <w:pStyle w:val="TDC2"/>
            <w:tabs>
              <w:tab w:val="right" w:leader="dot" w:pos="9790"/>
            </w:tabs>
            <w:rPr>
              <w:rFonts w:eastAsiaTheme="minorEastAsia"/>
              <w:noProof/>
              <w:lang w:eastAsia="es-CO"/>
            </w:rPr>
          </w:pPr>
          <w:hyperlink w:anchor="_Toc165585657" w:history="1">
            <w:r w:rsidR="001A1988" w:rsidRPr="00A27FE6">
              <w:rPr>
                <w:rStyle w:val="Hipervnculo"/>
                <w:noProof/>
              </w:rPr>
              <w:t>2.3.2 Tiempos de respuesta</w:t>
            </w:r>
            <w:r w:rsidR="001A1988">
              <w:rPr>
                <w:noProof/>
                <w:webHidden/>
              </w:rPr>
              <w:tab/>
            </w:r>
            <w:r w:rsidR="001A1988">
              <w:rPr>
                <w:noProof/>
                <w:webHidden/>
              </w:rPr>
              <w:fldChar w:fldCharType="begin"/>
            </w:r>
            <w:r w:rsidR="001A1988">
              <w:rPr>
                <w:noProof/>
                <w:webHidden/>
              </w:rPr>
              <w:instrText xml:space="preserve"> PAGEREF _Toc165585657 \h </w:instrText>
            </w:r>
            <w:r w:rsidR="001A1988">
              <w:rPr>
                <w:noProof/>
                <w:webHidden/>
              </w:rPr>
            </w:r>
            <w:r w:rsidR="001A1988">
              <w:rPr>
                <w:noProof/>
                <w:webHidden/>
              </w:rPr>
              <w:fldChar w:fldCharType="separate"/>
            </w:r>
            <w:r w:rsidR="001A1988">
              <w:rPr>
                <w:noProof/>
                <w:webHidden/>
              </w:rPr>
              <w:t>38</w:t>
            </w:r>
            <w:r w:rsidR="001A1988">
              <w:rPr>
                <w:noProof/>
                <w:webHidden/>
              </w:rPr>
              <w:fldChar w:fldCharType="end"/>
            </w:r>
          </w:hyperlink>
        </w:p>
        <w:p w14:paraId="6374DC0A" w14:textId="5F0F1CC8" w:rsidR="001A1988" w:rsidRDefault="00000000">
          <w:pPr>
            <w:pStyle w:val="TDC1"/>
            <w:rPr>
              <w:rFonts w:eastAsiaTheme="minorEastAsia"/>
              <w:noProof/>
              <w:lang w:eastAsia="es-CO"/>
            </w:rPr>
          </w:pPr>
          <w:hyperlink w:anchor="_Toc165585658" w:history="1">
            <w:r w:rsidR="001A1988" w:rsidRPr="00A27FE6">
              <w:rPr>
                <w:rStyle w:val="Hipervnculo"/>
                <w:b/>
                <w:bCs/>
                <w:noProof/>
                <w:lang w:val="es-MX"/>
              </w:rPr>
              <w:t>Referencias</w:t>
            </w:r>
            <w:r w:rsidR="001A1988">
              <w:rPr>
                <w:noProof/>
                <w:webHidden/>
              </w:rPr>
              <w:tab/>
            </w:r>
            <w:r w:rsidR="001A1988">
              <w:rPr>
                <w:noProof/>
                <w:webHidden/>
              </w:rPr>
              <w:fldChar w:fldCharType="begin"/>
            </w:r>
            <w:r w:rsidR="001A1988">
              <w:rPr>
                <w:noProof/>
                <w:webHidden/>
              </w:rPr>
              <w:instrText xml:space="preserve"> PAGEREF _Toc165585658 \h </w:instrText>
            </w:r>
            <w:r w:rsidR="001A1988">
              <w:rPr>
                <w:noProof/>
                <w:webHidden/>
              </w:rPr>
            </w:r>
            <w:r w:rsidR="001A1988">
              <w:rPr>
                <w:noProof/>
                <w:webHidden/>
              </w:rPr>
              <w:fldChar w:fldCharType="separate"/>
            </w:r>
            <w:r w:rsidR="001A1988">
              <w:rPr>
                <w:noProof/>
                <w:webHidden/>
              </w:rPr>
              <w:t>40</w:t>
            </w:r>
            <w:r w:rsidR="001A1988">
              <w:rPr>
                <w:noProof/>
                <w:webHidden/>
              </w:rPr>
              <w:fldChar w:fldCharType="end"/>
            </w:r>
          </w:hyperlink>
        </w:p>
        <w:p w14:paraId="30D65AE4" w14:textId="152A69AA" w:rsidR="00245BE1" w:rsidRDefault="00DF1AB6" w:rsidP="28578743">
          <w:pPr>
            <w:pStyle w:val="TDC1"/>
            <w:tabs>
              <w:tab w:val="clear" w:pos="9790"/>
              <w:tab w:val="right" w:leader="dot" w:pos="9795"/>
            </w:tabs>
            <w:rPr>
              <w:rStyle w:val="Hipervnculo"/>
              <w:noProof/>
              <w:lang w:eastAsia="es-CO"/>
            </w:rPr>
          </w:pPr>
          <w:r>
            <w:fldChar w:fldCharType="end"/>
          </w:r>
        </w:p>
      </w:sdtContent>
    </w:sdt>
    <w:p w14:paraId="5C0770DF" w14:textId="2A69AC7B" w:rsidR="00A00AB5" w:rsidRDefault="00A00AB5"/>
    <w:p w14:paraId="36E89705" w14:textId="0E42D88E" w:rsidR="0014189B" w:rsidRDefault="00773C5A">
      <w:pPr>
        <w:rPr>
          <w:rFonts w:asciiTheme="majorHAnsi" w:eastAsiaTheme="majorEastAsia" w:hAnsiTheme="majorHAnsi" w:cstheme="majorBidi"/>
          <w:b/>
          <w:bCs/>
          <w:color w:val="2F5496" w:themeColor="accent1" w:themeShade="BF"/>
          <w:sz w:val="32"/>
          <w:szCs w:val="32"/>
          <w:lang w:val="es-MX"/>
        </w:rPr>
      </w:pPr>
      <w:r>
        <w:rPr>
          <w:rFonts w:asciiTheme="majorHAnsi" w:eastAsiaTheme="majorEastAsia" w:hAnsiTheme="majorHAnsi" w:cstheme="majorBidi"/>
          <w:b/>
          <w:bCs/>
          <w:color w:val="2F5496" w:themeColor="accent1" w:themeShade="BF"/>
          <w:sz w:val="32"/>
          <w:szCs w:val="32"/>
          <w:lang w:val="es-MX"/>
        </w:rPr>
        <w:t xml:space="preserve"> </w:t>
      </w:r>
      <w:r w:rsidR="0014189B">
        <w:rPr>
          <w:rFonts w:asciiTheme="majorHAnsi" w:eastAsiaTheme="majorEastAsia" w:hAnsiTheme="majorHAnsi" w:cstheme="majorBidi"/>
          <w:b/>
          <w:bCs/>
          <w:color w:val="2F5496" w:themeColor="accent1" w:themeShade="BF"/>
          <w:sz w:val="32"/>
          <w:szCs w:val="32"/>
          <w:lang w:val="es-MX"/>
        </w:rPr>
        <w:br w:type="page"/>
      </w:r>
    </w:p>
    <w:p w14:paraId="1A9E637A" w14:textId="77524AE3" w:rsidR="00640449" w:rsidRDefault="00640449" w:rsidP="0050425E">
      <w:pPr>
        <w:pStyle w:val="Ttulo2"/>
        <w:rPr>
          <w:sz w:val="28"/>
          <w:szCs w:val="28"/>
          <w:lang w:val="es-MX"/>
        </w:rPr>
      </w:pPr>
    </w:p>
    <w:p w14:paraId="402FD8A5" w14:textId="77777777" w:rsidR="00640449" w:rsidRDefault="00640449" w:rsidP="0050425E">
      <w:pPr>
        <w:pStyle w:val="Ttulo2"/>
        <w:rPr>
          <w:sz w:val="28"/>
          <w:szCs w:val="28"/>
          <w:lang w:val="es-MX"/>
        </w:rPr>
      </w:pPr>
    </w:p>
    <w:p w14:paraId="4A3F3905" w14:textId="093A1471" w:rsidR="00EC5E34" w:rsidRPr="00BB4067" w:rsidRDefault="00F4540F" w:rsidP="28578743">
      <w:pPr>
        <w:pStyle w:val="Ttulo1"/>
        <w:rPr>
          <w:rFonts w:cstheme="minorBidi"/>
          <w:b/>
          <w:bCs/>
          <w:sz w:val="24"/>
          <w:szCs w:val="24"/>
          <w:lang w:val="es-MX"/>
        </w:rPr>
      </w:pPr>
      <w:bookmarkStart w:id="0" w:name="_Toc165585626"/>
      <w:r w:rsidRPr="28578743">
        <w:rPr>
          <w:b/>
          <w:bCs/>
          <w:lang w:val="es-MX"/>
        </w:rPr>
        <w:t>Inicio</w:t>
      </w:r>
      <w:bookmarkEnd w:id="0"/>
      <w:r w:rsidRPr="28578743">
        <w:rPr>
          <w:b/>
          <w:bCs/>
          <w:lang w:val="es-MX"/>
        </w:rPr>
        <w:t xml:space="preserve"> </w:t>
      </w:r>
    </w:p>
    <w:p w14:paraId="76DE2AFC" w14:textId="77777777" w:rsidR="005B6080" w:rsidRDefault="005B6080" w:rsidP="005B6080">
      <w:pPr>
        <w:ind w:firstLine="708"/>
        <w:jc w:val="both"/>
        <w:rPr>
          <w:sz w:val="24"/>
          <w:szCs w:val="24"/>
          <w:lang w:val="es-MX"/>
        </w:rPr>
      </w:pPr>
    </w:p>
    <w:p w14:paraId="1B630468" w14:textId="3A753448" w:rsidR="005B6080" w:rsidRPr="005B6080" w:rsidRDefault="005B6080" w:rsidP="005B6080">
      <w:pPr>
        <w:ind w:firstLine="708"/>
        <w:jc w:val="both"/>
        <w:rPr>
          <w:sz w:val="24"/>
          <w:szCs w:val="24"/>
          <w:lang w:val="es-MX"/>
        </w:rPr>
      </w:pPr>
      <w:r w:rsidRPr="005B6080">
        <w:rPr>
          <w:rFonts w:eastAsiaTheme="minorEastAsia"/>
          <w:sz w:val="24"/>
          <w:szCs w:val="24"/>
          <w:lang w:val="es-MX"/>
        </w:rPr>
        <w:t>El papel protagónico de la ciudadanía en la gestión pública institucional se considera una garantía en la generación de bienes y servicios públicos. Ya que ciudadanas y ciudadanos más involucrados en la gestión de las entidades permite responder mejor a sus necesidades</w:t>
      </w:r>
      <w:r w:rsidR="0051745D">
        <w:rPr>
          <w:rFonts w:eastAsiaTheme="minorEastAsia"/>
          <w:sz w:val="24"/>
          <w:szCs w:val="24"/>
          <w:lang w:val="es-MX"/>
        </w:rPr>
        <w:t xml:space="preserve"> y</w:t>
      </w:r>
      <w:r w:rsidRPr="005B6080">
        <w:rPr>
          <w:rFonts w:eastAsiaTheme="minorEastAsia"/>
          <w:sz w:val="24"/>
          <w:szCs w:val="24"/>
          <w:lang w:val="es-MX"/>
        </w:rPr>
        <w:t xml:space="preserve"> acceder al goce efectivo de sus derechos.</w:t>
      </w:r>
      <w:r w:rsidR="00B0507E">
        <w:rPr>
          <w:rFonts w:eastAsiaTheme="minorEastAsia"/>
          <w:sz w:val="24"/>
          <w:szCs w:val="24"/>
          <w:lang w:val="es-MX"/>
        </w:rPr>
        <w:t xml:space="preserve"> </w:t>
      </w:r>
      <w:r w:rsidR="0051745D">
        <w:rPr>
          <w:rFonts w:eastAsiaTheme="minorEastAsia"/>
          <w:sz w:val="24"/>
          <w:szCs w:val="24"/>
          <w:lang w:val="es-MX"/>
        </w:rPr>
        <w:t>En otras palabras</w:t>
      </w:r>
      <w:r w:rsidR="0025147D">
        <w:rPr>
          <w:rFonts w:eastAsiaTheme="minorEastAsia"/>
          <w:sz w:val="24"/>
          <w:szCs w:val="24"/>
          <w:lang w:val="es-MX"/>
        </w:rPr>
        <w:t>,</w:t>
      </w:r>
      <w:r w:rsidR="0051745D">
        <w:rPr>
          <w:rFonts w:eastAsiaTheme="minorEastAsia"/>
          <w:sz w:val="24"/>
          <w:szCs w:val="24"/>
          <w:lang w:val="es-MX"/>
        </w:rPr>
        <w:t xml:space="preserve"> </w:t>
      </w:r>
      <w:r w:rsidR="0088186E">
        <w:rPr>
          <w:rFonts w:eastAsiaTheme="minorEastAsia"/>
          <w:sz w:val="24"/>
          <w:szCs w:val="24"/>
          <w:lang w:val="es-MX"/>
        </w:rPr>
        <w:t>es</w:t>
      </w:r>
      <w:r w:rsidR="00B0507E">
        <w:rPr>
          <w:rFonts w:eastAsiaTheme="minorEastAsia"/>
          <w:sz w:val="24"/>
          <w:szCs w:val="24"/>
          <w:lang w:val="es-MX"/>
        </w:rPr>
        <w:t xml:space="preserve"> un esfuerzo por equilibrar las expectativas ciudadanas y responsabilidades públicas</w:t>
      </w:r>
      <w:r w:rsidR="0088186E">
        <w:rPr>
          <w:rFonts w:eastAsiaTheme="minorEastAsia"/>
          <w:sz w:val="24"/>
          <w:szCs w:val="24"/>
          <w:lang w:val="es-MX"/>
        </w:rPr>
        <w:t>, convirtiendo</w:t>
      </w:r>
      <w:r w:rsidR="00626D6E">
        <w:rPr>
          <w:rFonts w:eastAsiaTheme="minorEastAsia"/>
          <w:sz w:val="24"/>
          <w:szCs w:val="24"/>
          <w:lang w:val="es-MX"/>
        </w:rPr>
        <w:t xml:space="preserve"> a</w:t>
      </w:r>
      <w:r w:rsidR="0088186E">
        <w:rPr>
          <w:rFonts w:eastAsiaTheme="minorEastAsia"/>
          <w:sz w:val="24"/>
          <w:szCs w:val="24"/>
          <w:lang w:val="es-MX"/>
        </w:rPr>
        <w:t xml:space="preserve"> la ciudadanía en </w:t>
      </w:r>
      <w:r w:rsidR="0051745D">
        <w:rPr>
          <w:rFonts w:eastAsiaTheme="minorEastAsia"/>
          <w:sz w:val="24"/>
          <w:szCs w:val="24"/>
          <w:lang w:val="es-MX"/>
        </w:rPr>
        <w:t xml:space="preserve">un actor que aporta a la construcción de </w:t>
      </w:r>
      <w:r w:rsidR="0051745D" w:rsidRPr="005B6080">
        <w:rPr>
          <w:rFonts w:eastAsiaTheme="minorEastAsia"/>
          <w:sz w:val="24"/>
          <w:szCs w:val="24"/>
          <w:lang w:val="es-MX"/>
        </w:rPr>
        <w:t>un Estado más eficiente, más trasparente y participativo</w:t>
      </w:r>
    </w:p>
    <w:p w14:paraId="33890391" w14:textId="09A87A31" w:rsidR="005B6080" w:rsidRDefault="005B6080" w:rsidP="005B6080">
      <w:pPr>
        <w:ind w:firstLine="708"/>
        <w:jc w:val="both"/>
        <w:rPr>
          <w:sz w:val="24"/>
          <w:szCs w:val="24"/>
          <w:lang w:val="es-MX"/>
        </w:rPr>
      </w:pPr>
      <w:r>
        <w:rPr>
          <w:sz w:val="24"/>
          <w:szCs w:val="24"/>
          <w:lang w:val="es-MX"/>
        </w:rPr>
        <w:t xml:space="preserve">Somos la </w:t>
      </w:r>
      <w:r w:rsidRPr="28578743">
        <w:rPr>
          <w:sz w:val="24"/>
          <w:szCs w:val="24"/>
          <w:lang w:val="es-MX"/>
        </w:rPr>
        <w:t xml:space="preserve">Unidad Administrativa Especial de Organizaciones Solidarias, en adelante </w:t>
      </w:r>
      <w:r>
        <w:rPr>
          <w:sz w:val="24"/>
          <w:szCs w:val="24"/>
          <w:lang w:val="es-MX"/>
        </w:rPr>
        <w:t xml:space="preserve">UNIDAD SOLIDARIA, </w:t>
      </w:r>
      <w:r w:rsidRPr="28578743">
        <w:rPr>
          <w:sz w:val="24"/>
          <w:szCs w:val="24"/>
          <w:lang w:val="es-MX"/>
        </w:rPr>
        <w:t xml:space="preserve">entidad </w:t>
      </w:r>
      <w:r>
        <w:rPr>
          <w:sz w:val="24"/>
          <w:szCs w:val="24"/>
          <w:lang w:val="es-MX"/>
        </w:rPr>
        <w:t xml:space="preserve">del Gobierno Nacional, </w:t>
      </w:r>
      <w:r w:rsidRPr="28578743">
        <w:rPr>
          <w:sz w:val="24"/>
          <w:szCs w:val="24"/>
          <w:lang w:val="es-MX"/>
        </w:rPr>
        <w:t>adscrita al Ministerio de Trabajo</w:t>
      </w:r>
      <w:r>
        <w:rPr>
          <w:sz w:val="24"/>
          <w:szCs w:val="24"/>
          <w:lang w:val="es-MX"/>
        </w:rPr>
        <w:t>, que en el marco de sus competencias y de la ley debe “</w:t>
      </w:r>
      <w:r w:rsidRPr="00AE3B6C">
        <w:rPr>
          <w:i/>
          <w:iCs/>
          <w:sz w:val="24"/>
          <w:szCs w:val="24"/>
          <w:lang w:val="es-MX"/>
        </w:rPr>
        <w:t>diseñar, adoptar, dirigir, coordinar y ejecutar los programas y proyectos para la promoción, planeación, protección, fortalecimiento y desarrollo de las organizaciones solidarias en Colombia</w:t>
      </w:r>
      <w:r>
        <w:rPr>
          <w:i/>
          <w:iCs/>
          <w:sz w:val="24"/>
          <w:szCs w:val="24"/>
          <w:lang w:val="es-MX"/>
        </w:rPr>
        <w:t>”.</w:t>
      </w:r>
      <w:r w:rsidRPr="28578743">
        <w:rPr>
          <w:sz w:val="24"/>
          <w:szCs w:val="24"/>
          <w:lang w:val="es-MX"/>
        </w:rPr>
        <w:t xml:space="preserve"> </w:t>
      </w:r>
      <w:r>
        <w:rPr>
          <w:sz w:val="24"/>
          <w:szCs w:val="24"/>
          <w:lang w:val="es-MX"/>
        </w:rPr>
        <w:t>Buscamos a</w:t>
      </w:r>
      <w:r w:rsidRPr="28578743">
        <w:rPr>
          <w:sz w:val="24"/>
          <w:szCs w:val="24"/>
          <w:lang w:val="es-MX"/>
        </w:rPr>
        <w:t xml:space="preserve"> través de la Agenda de Asociatividad Solidaria para la Paz</w:t>
      </w:r>
      <w:r>
        <w:rPr>
          <w:sz w:val="24"/>
          <w:szCs w:val="24"/>
          <w:lang w:val="es-MX"/>
        </w:rPr>
        <w:t xml:space="preserve"> coordinar, implementar </w:t>
      </w:r>
      <w:r w:rsidRPr="28578743">
        <w:rPr>
          <w:sz w:val="24"/>
          <w:szCs w:val="24"/>
          <w:lang w:val="es-MX"/>
        </w:rPr>
        <w:t xml:space="preserve">las acciones que </w:t>
      </w:r>
      <w:r>
        <w:rPr>
          <w:sz w:val="24"/>
          <w:szCs w:val="24"/>
          <w:lang w:val="es-MX"/>
        </w:rPr>
        <w:t>aporten al mejoramiento de la calidad de vida de la población colombiana y a la paz total con la</w:t>
      </w:r>
      <w:r w:rsidRPr="28578743">
        <w:rPr>
          <w:sz w:val="24"/>
          <w:szCs w:val="24"/>
          <w:lang w:val="es-MX"/>
        </w:rPr>
        <w:t xml:space="preserve"> consolida</w:t>
      </w:r>
      <w:r>
        <w:rPr>
          <w:sz w:val="24"/>
          <w:szCs w:val="24"/>
          <w:lang w:val="es-MX"/>
        </w:rPr>
        <w:t>ción de</w:t>
      </w:r>
      <w:r w:rsidRPr="28578743">
        <w:rPr>
          <w:sz w:val="24"/>
          <w:szCs w:val="24"/>
          <w:lang w:val="es-MX"/>
        </w:rPr>
        <w:t xml:space="preserve"> territorios solidarios.</w:t>
      </w:r>
      <w:r>
        <w:rPr>
          <w:sz w:val="24"/>
          <w:szCs w:val="24"/>
          <w:lang w:val="es-MX"/>
        </w:rPr>
        <w:t xml:space="preserve"> Asimismo</w:t>
      </w:r>
      <w:r w:rsidRPr="28578743">
        <w:rPr>
          <w:sz w:val="24"/>
          <w:szCs w:val="24"/>
          <w:lang w:val="es-MX"/>
        </w:rPr>
        <w:t xml:space="preserve">, contribuimos al fomento de la cultura asociativa en las diferentes formas en las que se presenta la economía popular, comunitaria, social y solidaria en el país. </w:t>
      </w:r>
    </w:p>
    <w:p w14:paraId="21B1305E" w14:textId="636EE755" w:rsidR="00B1031C" w:rsidRPr="00B0507E" w:rsidRDefault="00036A5E" w:rsidP="005B6080">
      <w:pPr>
        <w:pStyle w:val="NormalWeb"/>
        <w:spacing w:before="0" w:beforeAutospacing="0" w:after="160" w:afterAutospacing="0" w:line="259" w:lineRule="auto"/>
        <w:jc w:val="both"/>
        <w:rPr>
          <w:rFonts w:asciiTheme="minorHAnsi" w:eastAsiaTheme="minorEastAsia" w:hAnsiTheme="minorHAnsi" w:cstheme="minorBidi"/>
          <w:kern w:val="2"/>
          <w:lang w:val="es-MX" w:eastAsia="en-US"/>
        </w:rPr>
      </w:pPr>
      <w:r w:rsidRPr="28578743">
        <w:rPr>
          <w:rFonts w:asciiTheme="minorHAnsi" w:eastAsiaTheme="minorEastAsia" w:hAnsiTheme="minorHAnsi" w:cstheme="minorBidi"/>
          <w:kern w:val="2"/>
          <w:lang w:val="es-MX" w:eastAsia="en-US"/>
        </w:rPr>
        <w:t xml:space="preserve">          </w:t>
      </w:r>
      <w:r w:rsidR="00B1031C" w:rsidRPr="00B0507E">
        <w:rPr>
          <w:rFonts w:asciiTheme="minorHAnsi" w:eastAsiaTheme="minorEastAsia" w:hAnsiTheme="minorHAnsi" w:cstheme="minorBidi"/>
          <w:kern w:val="2"/>
          <w:lang w:val="es-MX" w:eastAsia="en-US"/>
        </w:rPr>
        <w:t>En este informe anual consolidamos la información registrada en la Oficina de Servicio al ciudadano de la Unidad Solidaria, con el fin de presentar la gestión realizada durante el año 2023, no solamente de</w:t>
      </w:r>
      <w:r w:rsidR="29264822" w:rsidRPr="00B0507E">
        <w:rPr>
          <w:rFonts w:asciiTheme="minorHAnsi" w:eastAsiaTheme="minorEastAsia" w:hAnsiTheme="minorHAnsi" w:cstheme="minorBidi"/>
          <w:kern w:val="2"/>
          <w:lang w:val="es-MX" w:eastAsia="en-US"/>
        </w:rPr>
        <w:t xml:space="preserve">l procedimiento de </w:t>
      </w:r>
      <w:r w:rsidR="00B1031C" w:rsidRPr="00B0507E">
        <w:rPr>
          <w:rFonts w:asciiTheme="minorHAnsi" w:eastAsiaTheme="minorEastAsia" w:hAnsiTheme="minorHAnsi" w:cstheme="minorBidi"/>
          <w:kern w:val="2"/>
          <w:lang w:val="es-MX" w:eastAsia="en-US"/>
        </w:rPr>
        <w:t>gestión de peticiones sino del trámite de acreditación, a partir de la estadística generada.</w:t>
      </w:r>
      <w:r w:rsidR="00E93F34" w:rsidRPr="00B0507E">
        <w:rPr>
          <w:rFonts w:asciiTheme="minorHAnsi" w:eastAsiaTheme="minorEastAsia" w:hAnsiTheme="minorHAnsi" w:cstheme="minorBidi"/>
          <w:kern w:val="2"/>
          <w:lang w:val="es-MX" w:eastAsia="en-US"/>
        </w:rPr>
        <w:t xml:space="preserve"> </w:t>
      </w:r>
      <w:r w:rsidR="00DA36FE">
        <w:rPr>
          <w:rFonts w:asciiTheme="minorHAnsi" w:eastAsiaTheme="minorEastAsia" w:hAnsiTheme="minorHAnsi" w:cstheme="minorBidi"/>
          <w:kern w:val="2"/>
          <w:lang w:val="es-MX" w:eastAsia="en-US"/>
        </w:rPr>
        <w:t>Además, una forma de</w:t>
      </w:r>
      <w:r w:rsidR="00232F12" w:rsidRPr="00B0507E">
        <w:rPr>
          <w:rFonts w:asciiTheme="minorHAnsi" w:eastAsiaTheme="minorEastAsia" w:hAnsiTheme="minorHAnsi" w:cstheme="minorBidi"/>
          <w:kern w:val="2"/>
          <w:lang w:val="es-MX" w:eastAsia="en-US"/>
        </w:rPr>
        <w:t xml:space="preserve"> exponer</w:t>
      </w:r>
      <w:r w:rsidR="00E93F34" w:rsidRPr="00B0507E">
        <w:rPr>
          <w:rFonts w:asciiTheme="minorHAnsi" w:eastAsiaTheme="minorEastAsia" w:hAnsiTheme="minorHAnsi" w:cstheme="minorBidi"/>
          <w:kern w:val="2"/>
          <w:lang w:val="es-MX" w:eastAsia="en-US"/>
        </w:rPr>
        <w:t xml:space="preserve"> el relacionamiento de la ciudadanía</w:t>
      </w:r>
      <w:r w:rsidR="00232F12" w:rsidRPr="00B0507E">
        <w:rPr>
          <w:rFonts w:asciiTheme="minorHAnsi" w:eastAsiaTheme="minorEastAsia" w:hAnsiTheme="minorHAnsi" w:cstheme="minorBidi"/>
          <w:kern w:val="2"/>
          <w:lang w:val="es-MX" w:eastAsia="en-US"/>
        </w:rPr>
        <w:t xml:space="preserve"> y grupos de valor </w:t>
      </w:r>
      <w:r w:rsidR="00E93F34" w:rsidRPr="00B0507E">
        <w:rPr>
          <w:rFonts w:asciiTheme="minorHAnsi" w:eastAsiaTheme="minorEastAsia" w:hAnsiTheme="minorHAnsi" w:cstheme="minorBidi"/>
          <w:kern w:val="2"/>
          <w:lang w:val="es-MX" w:eastAsia="en-US"/>
        </w:rPr>
        <w:t xml:space="preserve">con la </w:t>
      </w:r>
      <w:r w:rsidR="00232F12" w:rsidRPr="00B0507E">
        <w:rPr>
          <w:rFonts w:asciiTheme="minorHAnsi" w:eastAsiaTheme="minorEastAsia" w:hAnsiTheme="minorHAnsi" w:cstheme="minorBidi"/>
          <w:kern w:val="2"/>
          <w:lang w:val="es-MX" w:eastAsia="en-US"/>
        </w:rPr>
        <w:t>entidad.</w:t>
      </w:r>
    </w:p>
    <w:p w14:paraId="302BDE31" w14:textId="64A39415" w:rsidR="006463B5" w:rsidRPr="00B0507E" w:rsidRDefault="07F48899" w:rsidP="00C938D5">
      <w:pPr>
        <w:ind w:firstLine="360"/>
        <w:jc w:val="both"/>
        <w:rPr>
          <w:rFonts w:eastAsiaTheme="minorEastAsia"/>
          <w:sz w:val="24"/>
          <w:szCs w:val="24"/>
          <w:lang w:val="es-MX"/>
        </w:rPr>
      </w:pPr>
      <w:r w:rsidRPr="00B0507E">
        <w:rPr>
          <w:rFonts w:eastAsiaTheme="minorEastAsia"/>
          <w:sz w:val="24"/>
          <w:szCs w:val="24"/>
          <w:lang w:val="es-MX"/>
        </w:rPr>
        <w:t xml:space="preserve">  </w:t>
      </w:r>
      <w:r w:rsidR="006463B5" w:rsidRPr="00B0507E">
        <w:rPr>
          <w:rFonts w:eastAsiaTheme="minorEastAsia"/>
          <w:sz w:val="24"/>
          <w:szCs w:val="24"/>
          <w:lang w:val="es-MX"/>
        </w:rPr>
        <w:t xml:space="preserve">Esperamos que los datos aquí consignados </w:t>
      </w:r>
      <w:r w:rsidR="009E5CC5" w:rsidRPr="00B0507E">
        <w:rPr>
          <w:rFonts w:eastAsiaTheme="minorEastAsia"/>
          <w:sz w:val="24"/>
          <w:szCs w:val="24"/>
          <w:lang w:val="es-MX"/>
        </w:rPr>
        <w:t xml:space="preserve">provean insumos </w:t>
      </w:r>
      <w:r w:rsidR="00F6122E" w:rsidRPr="00B0507E">
        <w:rPr>
          <w:rFonts w:eastAsiaTheme="minorEastAsia"/>
          <w:sz w:val="24"/>
          <w:szCs w:val="24"/>
          <w:lang w:val="es-MX"/>
        </w:rPr>
        <w:t>para</w:t>
      </w:r>
      <w:r w:rsidR="009E5CC5" w:rsidRPr="00B0507E">
        <w:rPr>
          <w:rFonts w:eastAsiaTheme="minorEastAsia"/>
          <w:sz w:val="24"/>
          <w:szCs w:val="24"/>
          <w:lang w:val="es-MX"/>
        </w:rPr>
        <w:t xml:space="preserve"> la medición, análisis, seguimiento, en la identificación de oportunidades de mejora y de toma de decisiones en el servicio prestado en la gestión de peticiones</w:t>
      </w:r>
      <w:r w:rsidR="00232F12" w:rsidRPr="00B0507E">
        <w:rPr>
          <w:rFonts w:eastAsiaTheme="minorEastAsia"/>
          <w:sz w:val="24"/>
          <w:szCs w:val="24"/>
          <w:lang w:val="es-MX"/>
        </w:rPr>
        <w:t xml:space="preserve"> y trámite</w:t>
      </w:r>
      <w:r w:rsidR="009E5CC5" w:rsidRPr="00B0507E">
        <w:rPr>
          <w:rFonts w:eastAsiaTheme="minorEastAsia"/>
          <w:sz w:val="24"/>
          <w:szCs w:val="24"/>
          <w:lang w:val="es-MX"/>
        </w:rPr>
        <w:t xml:space="preserve"> </w:t>
      </w:r>
      <w:r w:rsidR="002D5A4E" w:rsidRPr="00B0507E">
        <w:rPr>
          <w:rFonts w:eastAsiaTheme="minorEastAsia"/>
          <w:sz w:val="24"/>
          <w:szCs w:val="24"/>
          <w:lang w:val="es-MX"/>
        </w:rPr>
        <w:t xml:space="preserve">de acreditación </w:t>
      </w:r>
      <w:r w:rsidR="009E5CC5" w:rsidRPr="00B0507E">
        <w:rPr>
          <w:rFonts w:eastAsiaTheme="minorEastAsia"/>
          <w:sz w:val="24"/>
          <w:szCs w:val="24"/>
          <w:lang w:val="es-MX"/>
        </w:rPr>
        <w:t>que realiza la Unidad Solidaria. Y</w:t>
      </w:r>
      <w:r w:rsidR="005909E2" w:rsidRPr="00B0507E">
        <w:rPr>
          <w:rFonts w:eastAsiaTheme="minorEastAsia"/>
          <w:sz w:val="24"/>
          <w:szCs w:val="24"/>
          <w:lang w:val="es-MX"/>
        </w:rPr>
        <w:t>,</w:t>
      </w:r>
      <w:r w:rsidR="009E5CC5" w:rsidRPr="00B0507E">
        <w:rPr>
          <w:rFonts w:eastAsiaTheme="minorEastAsia"/>
          <w:sz w:val="24"/>
          <w:szCs w:val="24"/>
          <w:lang w:val="es-MX"/>
        </w:rPr>
        <w:t xml:space="preserve"> </w:t>
      </w:r>
      <w:r w:rsidR="004C31EF" w:rsidRPr="00B0507E">
        <w:rPr>
          <w:rFonts w:eastAsiaTheme="minorEastAsia"/>
          <w:sz w:val="24"/>
          <w:szCs w:val="24"/>
          <w:lang w:val="es-MX"/>
        </w:rPr>
        <w:t>de esta manera</w:t>
      </w:r>
      <w:r w:rsidR="005909E2" w:rsidRPr="00B0507E">
        <w:rPr>
          <w:rFonts w:eastAsiaTheme="minorEastAsia"/>
          <w:sz w:val="24"/>
          <w:szCs w:val="24"/>
          <w:lang w:val="es-MX"/>
        </w:rPr>
        <w:t>,</w:t>
      </w:r>
      <w:r w:rsidR="004C31EF" w:rsidRPr="00B0507E">
        <w:rPr>
          <w:rFonts w:eastAsiaTheme="minorEastAsia"/>
          <w:sz w:val="24"/>
          <w:szCs w:val="24"/>
          <w:lang w:val="es-MX"/>
        </w:rPr>
        <w:t xml:space="preserve"> </w:t>
      </w:r>
      <w:r w:rsidR="00F6122E" w:rsidRPr="00B0507E">
        <w:rPr>
          <w:rFonts w:eastAsiaTheme="minorEastAsia"/>
          <w:sz w:val="24"/>
          <w:szCs w:val="24"/>
          <w:lang w:val="es-MX"/>
        </w:rPr>
        <w:t>siga evidenciando</w:t>
      </w:r>
      <w:r w:rsidR="004A0D84" w:rsidRPr="00B0507E">
        <w:rPr>
          <w:rFonts w:eastAsiaTheme="minorEastAsia"/>
          <w:sz w:val="24"/>
          <w:szCs w:val="24"/>
          <w:lang w:val="es-MX"/>
        </w:rPr>
        <w:t xml:space="preserve"> el interés en enfocar los </w:t>
      </w:r>
      <w:r w:rsidR="00C938D5" w:rsidRPr="00B0507E">
        <w:rPr>
          <w:rFonts w:eastAsiaTheme="minorEastAsia"/>
          <w:sz w:val="24"/>
          <w:szCs w:val="24"/>
          <w:lang w:val="es-MX"/>
        </w:rPr>
        <w:t xml:space="preserve">esfuerzos </w:t>
      </w:r>
      <w:r w:rsidR="00E33E5D" w:rsidRPr="00B0507E">
        <w:rPr>
          <w:rFonts w:eastAsiaTheme="minorEastAsia"/>
          <w:sz w:val="24"/>
          <w:szCs w:val="24"/>
          <w:lang w:val="es-MX"/>
        </w:rPr>
        <w:t>para</w:t>
      </w:r>
      <w:r w:rsidR="0025147D">
        <w:rPr>
          <w:rFonts w:eastAsiaTheme="minorEastAsia"/>
          <w:sz w:val="24"/>
          <w:szCs w:val="24"/>
          <w:lang w:val="es-MX"/>
        </w:rPr>
        <w:t xml:space="preserve"> fortalecer</w:t>
      </w:r>
      <w:r w:rsidR="00F6122E" w:rsidRPr="00B0507E">
        <w:rPr>
          <w:rFonts w:eastAsiaTheme="minorEastAsia"/>
          <w:sz w:val="24"/>
          <w:szCs w:val="24"/>
          <w:lang w:val="es-MX"/>
        </w:rPr>
        <w:t xml:space="preserve"> la confianza de los ciudadanos en las instituciones públicas</w:t>
      </w:r>
      <w:r w:rsidR="0025147D">
        <w:rPr>
          <w:rFonts w:eastAsiaTheme="minorEastAsia"/>
          <w:sz w:val="24"/>
          <w:szCs w:val="24"/>
          <w:lang w:val="es-MX"/>
        </w:rPr>
        <w:t>.</w:t>
      </w:r>
      <w:r w:rsidR="00F6122E" w:rsidRPr="00B0507E">
        <w:rPr>
          <w:rFonts w:eastAsiaTheme="minorEastAsia"/>
          <w:sz w:val="24"/>
          <w:szCs w:val="24"/>
          <w:lang w:val="es-MX"/>
        </w:rPr>
        <w:t xml:space="preserve"> </w:t>
      </w:r>
      <w:r w:rsidR="00E33E5D" w:rsidRPr="00B0507E">
        <w:rPr>
          <w:rFonts w:eastAsiaTheme="minorEastAsia"/>
          <w:sz w:val="24"/>
          <w:szCs w:val="24"/>
          <w:lang w:val="es-MX"/>
        </w:rPr>
        <w:t xml:space="preserve"> </w:t>
      </w:r>
    </w:p>
    <w:p w14:paraId="6236DED8" w14:textId="77777777" w:rsidR="00EC5E34" w:rsidRDefault="00EC5E34">
      <w:pPr>
        <w:rPr>
          <w:rFonts w:asciiTheme="majorHAnsi" w:eastAsiaTheme="majorEastAsia" w:hAnsiTheme="majorHAnsi" w:cstheme="minorHAnsi"/>
          <w:color w:val="2F5496" w:themeColor="accent1" w:themeShade="BF"/>
          <w:sz w:val="24"/>
          <w:szCs w:val="24"/>
          <w:lang w:val="es-MX"/>
        </w:rPr>
      </w:pPr>
      <w:r>
        <w:rPr>
          <w:rFonts w:cstheme="minorHAnsi"/>
          <w:sz w:val="24"/>
          <w:szCs w:val="24"/>
          <w:lang w:val="es-MX"/>
        </w:rPr>
        <w:br w:type="page"/>
      </w:r>
    </w:p>
    <w:p w14:paraId="73237F1C" w14:textId="77777777" w:rsidR="00EC5E34" w:rsidRDefault="00EC5E34" w:rsidP="0050425E">
      <w:pPr>
        <w:pStyle w:val="Ttulo2"/>
        <w:rPr>
          <w:sz w:val="28"/>
          <w:szCs w:val="28"/>
          <w:lang w:val="es-MX"/>
        </w:rPr>
      </w:pPr>
    </w:p>
    <w:p w14:paraId="56744325" w14:textId="5B554F9A" w:rsidR="00EC5E34" w:rsidRPr="00BB4067" w:rsidRDefault="00EC5E34" w:rsidP="00B1031C">
      <w:pPr>
        <w:pStyle w:val="Ttulo1"/>
        <w:numPr>
          <w:ilvl w:val="0"/>
          <w:numId w:val="26"/>
        </w:numPr>
        <w:rPr>
          <w:b/>
          <w:bCs/>
          <w:lang w:val="es-MX"/>
        </w:rPr>
      </w:pPr>
      <w:bookmarkStart w:id="1" w:name="_Toc165585627"/>
      <w:r w:rsidRPr="28578743">
        <w:rPr>
          <w:b/>
          <w:bCs/>
          <w:lang w:val="es-MX"/>
        </w:rPr>
        <w:t>Servicio al ciudadano</w:t>
      </w:r>
      <w:bookmarkEnd w:id="1"/>
    </w:p>
    <w:p w14:paraId="6E2A66D7" w14:textId="77777777" w:rsidR="00EC5E34" w:rsidRPr="00EC5E34" w:rsidRDefault="00EC5E34" w:rsidP="00EC5E34">
      <w:pPr>
        <w:rPr>
          <w:sz w:val="24"/>
          <w:szCs w:val="24"/>
          <w:lang w:val="es-MX"/>
        </w:rPr>
      </w:pPr>
    </w:p>
    <w:p w14:paraId="47906B82" w14:textId="08534162" w:rsidR="00C938D5" w:rsidRDefault="6FD0A119" w:rsidP="0037023E">
      <w:pPr>
        <w:ind w:firstLine="360"/>
        <w:jc w:val="both"/>
        <w:rPr>
          <w:sz w:val="24"/>
          <w:szCs w:val="24"/>
          <w:lang w:val="es-MX"/>
        </w:rPr>
      </w:pPr>
      <w:r w:rsidRPr="28578743">
        <w:rPr>
          <w:sz w:val="24"/>
          <w:szCs w:val="24"/>
          <w:lang w:val="es-MX"/>
        </w:rPr>
        <w:t xml:space="preserve"> </w:t>
      </w:r>
      <w:r w:rsidR="00640449" w:rsidRPr="28578743">
        <w:rPr>
          <w:sz w:val="24"/>
          <w:szCs w:val="24"/>
          <w:lang w:val="es-MX"/>
        </w:rPr>
        <w:t>En l</w:t>
      </w:r>
      <w:r w:rsidR="00EC5E34" w:rsidRPr="28578743">
        <w:rPr>
          <w:sz w:val="24"/>
          <w:szCs w:val="24"/>
          <w:lang w:val="es-MX"/>
        </w:rPr>
        <w:t>a oficina de servicio al ciudadano de la Unidad Solidaria</w:t>
      </w:r>
      <w:r w:rsidR="00F4540F" w:rsidRPr="28578743">
        <w:rPr>
          <w:sz w:val="24"/>
          <w:szCs w:val="24"/>
          <w:lang w:val="es-MX"/>
        </w:rPr>
        <w:t xml:space="preserve"> nos encargamos de </w:t>
      </w:r>
      <w:r w:rsidR="00EC5E34" w:rsidRPr="28578743">
        <w:rPr>
          <w:sz w:val="24"/>
          <w:szCs w:val="24"/>
          <w:lang w:val="es-MX"/>
        </w:rPr>
        <w:t xml:space="preserve">brindar a los diferentes usuarios </w:t>
      </w:r>
      <w:r w:rsidR="00BC213B" w:rsidRPr="28578743">
        <w:rPr>
          <w:sz w:val="24"/>
          <w:szCs w:val="24"/>
          <w:lang w:val="es-MX"/>
        </w:rPr>
        <w:t xml:space="preserve">o grupos de valor </w:t>
      </w:r>
      <w:r w:rsidR="00EC5E34" w:rsidRPr="28578743">
        <w:rPr>
          <w:sz w:val="24"/>
          <w:szCs w:val="24"/>
          <w:lang w:val="es-MX"/>
        </w:rPr>
        <w:t>la información</w:t>
      </w:r>
      <w:r w:rsidR="00BB52E2" w:rsidRPr="28578743">
        <w:rPr>
          <w:sz w:val="24"/>
          <w:szCs w:val="24"/>
          <w:lang w:val="es-MX"/>
        </w:rPr>
        <w:t xml:space="preserve">, </w:t>
      </w:r>
      <w:r w:rsidR="004A0D84" w:rsidRPr="28578743">
        <w:rPr>
          <w:sz w:val="24"/>
          <w:szCs w:val="24"/>
          <w:lang w:val="es-MX"/>
        </w:rPr>
        <w:t xml:space="preserve">documentos, </w:t>
      </w:r>
      <w:r w:rsidR="00FB0760" w:rsidRPr="28578743">
        <w:rPr>
          <w:sz w:val="24"/>
          <w:szCs w:val="24"/>
          <w:lang w:val="es-MX"/>
        </w:rPr>
        <w:t xml:space="preserve">orientación o asistencia técnica </w:t>
      </w:r>
      <w:r w:rsidR="00BC213B" w:rsidRPr="28578743">
        <w:rPr>
          <w:sz w:val="24"/>
          <w:szCs w:val="24"/>
          <w:lang w:val="es-MX"/>
        </w:rPr>
        <w:t xml:space="preserve">para generar </w:t>
      </w:r>
      <w:r w:rsidR="006652EF" w:rsidRPr="28578743">
        <w:rPr>
          <w:sz w:val="24"/>
          <w:szCs w:val="24"/>
          <w:lang w:val="es-MX"/>
        </w:rPr>
        <w:t>un</w:t>
      </w:r>
      <w:r w:rsidR="00BC213B" w:rsidRPr="28578743">
        <w:rPr>
          <w:sz w:val="24"/>
          <w:szCs w:val="24"/>
          <w:lang w:val="es-MX"/>
        </w:rPr>
        <w:t xml:space="preserve"> </w:t>
      </w:r>
      <w:r w:rsidR="00B81BF2" w:rsidRPr="28578743">
        <w:rPr>
          <w:sz w:val="24"/>
          <w:szCs w:val="24"/>
          <w:lang w:val="es-MX"/>
        </w:rPr>
        <w:t xml:space="preserve">alto </w:t>
      </w:r>
      <w:r w:rsidR="00BC213B" w:rsidRPr="28578743">
        <w:rPr>
          <w:sz w:val="24"/>
          <w:szCs w:val="24"/>
          <w:lang w:val="es-MX"/>
        </w:rPr>
        <w:t xml:space="preserve">nivel de satisfacción. </w:t>
      </w:r>
      <w:r w:rsidR="00C72506" w:rsidRPr="28578743">
        <w:rPr>
          <w:sz w:val="24"/>
          <w:szCs w:val="24"/>
          <w:lang w:val="es-MX"/>
        </w:rPr>
        <w:t xml:space="preserve">En otras palabras, lideramos la gestión de peticiones que se realiza en la entidad. </w:t>
      </w:r>
    </w:p>
    <w:p w14:paraId="62C5C17D" w14:textId="63875603" w:rsidR="4DFD07E0" w:rsidRDefault="4DFD07E0" w:rsidP="0037023E">
      <w:pPr>
        <w:spacing w:before="240" w:after="240"/>
        <w:jc w:val="both"/>
        <w:rPr>
          <w:rFonts w:eastAsiaTheme="minorEastAsia"/>
          <w:sz w:val="24"/>
          <w:szCs w:val="24"/>
        </w:rPr>
      </w:pPr>
      <w:r w:rsidRPr="28578743">
        <w:rPr>
          <w:rFonts w:eastAsiaTheme="minorEastAsia"/>
          <w:sz w:val="24"/>
          <w:szCs w:val="24"/>
          <w:lang w:val="es-MX"/>
        </w:rPr>
        <w:t xml:space="preserve">       </w:t>
      </w:r>
      <w:r w:rsidR="00B1031C" w:rsidRPr="28578743">
        <w:rPr>
          <w:rFonts w:eastAsiaTheme="minorEastAsia"/>
          <w:sz w:val="24"/>
          <w:szCs w:val="24"/>
          <w:lang w:val="es-MX"/>
        </w:rPr>
        <w:t xml:space="preserve">Es conveniente señalar que el proceso de servicio al ciudadano </w:t>
      </w:r>
      <w:r w:rsidR="00B1031C" w:rsidRPr="28578743">
        <w:rPr>
          <w:rFonts w:eastAsiaTheme="minorEastAsia"/>
          <w:sz w:val="24"/>
          <w:szCs w:val="24"/>
        </w:rPr>
        <w:t>consta de dos procedimientos (1) gestión de peticiones y (2) Trámite de acreditación.</w:t>
      </w:r>
      <w:r w:rsidR="2F0D395C" w:rsidRPr="28578743">
        <w:rPr>
          <w:rFonts w:eastAsiaTheme="minorEastAsia"/>
          <w:sz w:val="24"/>
          <w:szCs w:val="24"/>
        </w:rPr>
        <w:t xml:space="preserve"> En este aparte , </w:t>
      </w:r>
      <w:r w:rsidR="3728D177" w:rsidRPr="28578743">
        <w:rPr>
          <w:rFonts w:eastAsiaTheme="minorEastAsia"/>
          <w:sz w:val="24"/>
          <w:szCs w:val="24"/>
        </w:rPr>
        <w:t xml:space="preserve">nos concentraremos en el primer procedimiento,  </w:t>
      </w:r>
      <w:r w:rsidR="7EEA82A9" w:rsidRPr="28578743">
        <w:rPr>
          <w:rFonts w:eastAsiaTheme="minorEastAsia"/>
          <w:sz w:val="24"/>
          <w:szCs w:val="24"/>
        </w:rPr>
        <w:t>e</w:t>
      </w:r>
      <w:r w:rsidR="2F0D395C" w:rsidRPr="28578743">
        <w:rPr>
          <w:rFonts w:eastAsiaTheme="minorEastAsia"/>
          <w:sz w:val="24"/>
          <w:szCs w:val="24"/>
        </w:rPr>
        <w:t>l cual tiene como objetivo: “</w:t>
      </w:r>
      <w:r w:rsidR="0A73DE2E" w:rsidRPr="28578743">
        <w:rPr>
          <w:rFonts w:eastAsiaTheme="minorEastAsia"/>
          <w:sz w:val="24"/>
          <w:szCs w:val="24"/>
        </w:rPr>
        <w:t>d</w:t>
      </w:r>
      <w:r w:rsidR="2F0D395C" w:rsidRPr="28578743">
        <w:rPr>
          <w:rFonts w:eastAsiaTheme="minorEastAsia"/>
          <w:sz w:val="24"/>
          <w:szCs w:val="24"/>
        </w:rPr>
        <w:t>ar trámite oportuno a las peticiones recibidas de acuerdo a las disposiciones legales</w:t>
      </w:r>
      <w:r w:rsidR="73079352" w:rsidRPr="28578743">
        <w:rPr>
          <w:rFonts w:eastAsiaTheme="minorEastAsia"/>
          <w:sz w:val="24"/>
          <w:szCs w:val="24"/>
        </w:rPr>
        <w:t xml:space="preserve"> </w:t>
      </w:r>
      <w:r w:rsidR="2F0D395C" w:rsidRPr="28578743">
        <w:rPr>
          <w:rFonts w:eastAsiaTheme="minorEastAsia"/>
          <w:sz w:val="24"/>
          <w:szCs w:val="24"/>
        </w:rPr>
        <w:t xml:space="preserve">vigentes”, y </w:t>
      </w:r>
      <w:r w:rsidR="01E5F90B" w:rsidRPr="28578743">
        <w:rPr>
          <w:rFonts w:eastAsiaTheme="minorEastAsia"/>
          <w:sz w:val="24"/>
          <w:szCs w:val="24"/>
        </w:rPr>
        <w:t xml:space="preserve"> su alcance está definido a partir del momento de recepción de la petición a través de los diferentes canales de atención, hasta la tramitación y cierre de la misma; la gestión de peticiones también incorpora el seguimiento </w:t>
      </w:r>
      <w:r w:rsidR="1CD7BE17" w:rsidRPr="28578743">
        <w:rPr>
          <w:rFonts w:eastAsiaTheme="minorEastAsia"/>
          <w:sz w:val="24"/>
          <w:szCs w:val="24"/>
        </w:rPr>
        <w:t>de los traslados internos</w:t>
      </w:r>
      <w:r w:rsidR="01E5F90B" w:rsidRPr="28578743">
        <w:rPr>
          <w:rFonts w:eastAsiaTheme="minorEastAsia"/>
          <w:sz w:val="24"/>
          <w:szCs w:val="24"/>
        </w:rPr>
        <w:t>, la evaluación de la satisfacción del ciudadano frente a ella y l</w:t>
      </w:r>
      <w:r w:rsidR="5F9541DE" w:rsidRPr="28578743">
        <w:rPr>
          <w:rFonts w:eastAsiaTheme="minorEastAsia"/>
          <w:sz w:val="24"/>
          <w:szCs w:val="24"/>
        </w:rPr>
        <w:t xml:space="preserve">a consolidación de cifras para la </w:t>
      </w:r>
      <w:r w:rsidR="40F5FAE6" w:rsidRPr="28578743">
        <w:rPr>
          <w:rFonts w:eastAsiaTheme="minorEastAsia"/>
          <w:sz w:val="24"/>
          <w:szCs w:val="24"/>
        </w:rPr>
        <w:t>elaboración</w:t>
      </w:r>
      <w:r w:rsidR="5F9541DE" w:rsidRPr="28578743">
        <w:rPr>
          <w:rFonts w:eastAsiaTheme="minorEastAsia"/>
          <w:sz w:val="24"/>
          <w:szCs w:val="24"/>
        </w:rPr>
        <w:t xml:space="preserve"> de informes y reportes.</w:t>
      </w:r>
    </w:p>
    <w:p w14:paraId="46F05ECF" w14:textId="268EF2E4" w:rsidR="00C938D5" w:rsidRPr="006652EF" w:rsidRDefault="009E5CC5" w:rsidP="005909E2">
      <w:pPr>
        <w:ind w:firstLine="360"/>
        <w:jc w:val="both"/>
        <w:rPr>
          <w:sz w:val="24"/>
          <w:szCs w:val="24"/>
          <w:lang w:val="es-MX"/>
        </w:rPr>
      </w:pPr>
      <w:r>
        <w:rPr>
          <w:sz w:val="24"/>
          <w:szCs w:val="24"/>
          <w:lang w:val="es-MX"/>
        </w:rPr>
        <w:t>E</w:t>
      </w:r>
      <w:r w:rsidR="00C938D5" w:rsidRPr="00C938D5">
        <w:rPr>
          <w:sz w:val="24"/>
          <w:szCs w:val="24"/>
          <w:lang w:val="es-MX"/>
        </w:rPr>
        <w:t xml:space="preserve">l </w:t>
      </w:r>
      <w:r w:rsidR="00C938D5" w:rsidRPr="00C938D5">
        <w:rPr>
          <w:b/>
          <w:bCs/>
          <w:sz w:val="24"/>
          <w:szCs w:val="24"/>
          <w:lang w:val="es-MX"/>
        </w:rPr>
        <w:t>objetivo principal</w:t>
      </w:r>
      <w:r w:rsidR="00C938D5" w:rsidRPr="00C938D5">
        <w:rPr>
          <w:sz w:val="24"/>
          <w:szCs w:val="24"/>
          <w:lang w:val="es-MX"/>
        </w:rPr>
        <w:t xml:space="preserve"> </w:t>
      </w:r>
      <w:r w:rsidR="00C938D5" w:rsidRPr="006652EF">
        <w:rPr>
          <w:sz w:val="24"/>
          <w:szCs w:val="24"/>
          <w:lang w:val="es-MX"/>
        </w:rPr>
        <w:t xml:space="preserve">de generar este informe </w:t>
      </w:r>
      <w:r w:rsidR="00C938D5">
        <w:rPr>
          <w:sz w:val="24"/>
          <w:szCs w:val="24"/>
          <w:lang w:val="es-MX"/>
        </w:rPr>
        <w:t xml:space="preserve">es presentar las estadísticas del servicio al ciudadano en </w:t>
      </w:r>
      <w:r w:rsidR="00B81BF2">
        <w:rPr>
          <w:sz w:val="24"/>
          <w:szCs w:val="24"/>
          <w:lang w:val="es-MX"/>
        </w:rPr>
        <w:t xml:space="preserve">el último trimestre (octubre, noviembre y diciembre) </w:t>
      </w:r>
      <w:r w:rsidR="00036A5E">
        <w:rPr>
          <w:sz w:val="24"/>
          <w:szCs w:val="24"/>
          <w:lang w:val="es-MX"/>
        </w:rPr>
        <w:t xml:space="preserve">mostrando la gestión </w:t>
      </w:r>
      <w:r w:rsidR="00282089">
        <w:rPr>
          <w:sz w:val="24"/>
          <w:szCs w:val="24"/>
          <w:lang w:val="es-MX"/>
        </w:rPr>
        <w:t xml:space="preserve">de peticiones </w:t>
      </w:r>
      <w:r w:rsidR="00036A5E">
        <w:rPr>
          <w:sz w:val="24"/>
          <w:szCs w:val="24"/>
          <w:lang w:val="es-MX"/>
        </w:rPr>
        <w:t>adelantada durante el año 2023</w:t>
      </w:r>
      <w:r w:rsidR="00C938D5">
        <w:rPr>
          <w:sz w:val="24"/>
          <w:szCs w:val="24"/>
          <w:lang w:val="es-MX"/>
        </w:rPr>
        <w:t>, así como el nivel de satisfacción</w:t>
      </w:r>
      <w:r w:rsidR="00C72506">
        <w:rPr>
          <w:sz w:val="24"/>
          <w:szCs w:val="24"/>
          <w:lang w:val="es-MX"/>
        </w:rPr>
        <w:t xml:space="preserve"> con respecto al servicio</w:t>
      </w:r>
      <w:r w:rsidR="005909E2">
        <w:rPr>
          <w:sz w:val="24"/>
          <w:szCs w:val="24"/>
          <w:lang w:val="es-MX"/>
        </w:rPr>
        <w:t xml:space="preserve">, aportando en las acciones de medición, seguimiento y acciones de mejora. </w:t>
      </w:r>
    </w:p>
    <w:p w14:paraId="5F6A08FE" w14:textId="026441C1" w:rsidR="00EC5E34" w:rsidRDefault="00C72506" w:rsidP="00F963C7">
      <w:pPr>
        <w:ind w:firstLine="360"/>
        <w:jc w:val="both"/>
        <w:rPr>
          <w:sz w:val="24"/>
          <w:szCs w:val="24"/>
          <w:lang w:val="es-MX"/>
        </w:rPr>
      </w:pPr>
      <w:r>
        <w:rPr>
          <w:sz w:val="24"/>
          <w:szCs w:val="24"/>
          <w:lang w:val="es-MX"/>
        </w:rPr>
        <w:t xml:space="preserve">Con el fin </w:t>
      </w:r>
      <w:r w:rsidR="00BC213B" w:rsidRPr="00FB0760">
        <w:rPr>
          <w:sz w:val="24"/>
          <w:szCs w:val="24"/>
          <w:lang w:val="es-MX"/>
        </w:rPr>
        <w:t>comprender el funcionamiento y los</w:t>
      </w:r>
      <w:r w:rsidR="009E5CC5">
        <w:rPr>
          <w:sz w:val="24"/>
          <w:szCs w:val="24"/>
          <w:lang w:val="es-MX"/>
        </w:rPr>
        <w:t xml:space="preserve"> lineamientos</w:t>
      </w:r>
      <w:r w:rsidR="00BC213B" w:rsidRPr="00FB0760">
        <w:rPr>
          <w:sz w:val="24"/>
          <w:szCs w:val="24"/>
          <w:lang w:val="es-MX"/>
        </w:rPr>
        <w:t xml:space="preserve"> de </w:t>
      </w:r>
      <w:r w:rsidR="00F4540F" w:rsidRPr="00FB0760">
        <w:rPr>
          <w:sz w:val="24"/>
          <w:szCs w:val="24"/>
          <w:lang w:val="es-MX"/>
        </w:rPr>
        <w:t>la</w:t>
      </w:r>
      <w:r w:rsidR="00BC213B" w:rsidRPr="00FB0760">
        <w:rPr>
          <w:sz w:val="24"/>
          <w:szCs w:val="24"/>
          <w:lang w:val="es-MX"/>
        </w:rPr>
        <w:t xml:space="preserve"> oficina, resaltamos los mecanismos y los conceptos que sustentan </w:t>
      </w:r>
      <w:r w:rsidR="005909E2">
        <w:rPr>
          <w:sz w:val="24"/>
          <w:szCs w:val="24"/>
          <w:lang w:val="es-MX"/>
        </w:rPr>
        <w:t>el relacionamiento con la ciudadanía</w:t>
      </w:r>
      <w:r w:rsidR="00F963C7">
        <w:rPr>
          <w:sz w:val="24"/>
          <w:szCs w:val="24"/>
          <w:lang w:val="es-MX"/>
        </w:rPr>
        <w:t>, en donde se busca que el ciudadano o ciudadana se involucre más activamente en la gestión pública de la entidad.</w:t>
      </w:r>
    </w:p>
    <w:p w14:paraId="0A737FD4" w14:textId="77777777" w:rsidR="00F963C7" w:rsidRPr="00FB0760" w:rsidRDefault="00F963C7" w:rsidP="00F963C7">
      <w:pPr>
        <w:ind w:firstLine="360"/>
        <w:jc w:val="both"/>
        <w:rPr>
          <w:sz w:val="24"/>
          <w:szCs w:val="24"/>
          <w:lang w:val="es-MX"/>
        </w:rPr>
      </w:pPr>
    </w:p>
    <w:p w14:paraId="49C018BD" w14:textId="07EBCFD7" w:rsidR="0014189B" w:rsidRPr="00BB4067" w:rsidRDefault="0014189B" w:rsidP="28578743">
      <w:pPr>
        <w:pStyle w:val="Ttulo2"/>
        <w:numPr>
          <w:ilvl w:val="0"/>
          <w:numId w:val="1"/>
        </w:numPr>
        <w:rPr>
          <w:b/>
          <w:bCs/>
          <w:sz w:val="28"/>
          <w:szCs w:val="28"/>
          <w:lang w:val="es-MX"/>
        </w:rPr>
      </w:pPr>
      <w:bookmarkStart w:id="2" w:name="_Toc165585628"/>
      <w:r w:rsidRPr="28578743">
        <w:rPr>
          <w:b/>
          <w:bCs/>
          <w:sz w:val="28"/>
          <w:szCs w:val="28"/>
          <w:lang w:val="es-MX"/>
        </w:rPr>
        <w:t>Mecanismo para la atención al ciudadano</w:t>
      </w:r>
      <w:bookmarkEnd w:id="2"/>
    </w:p>
    <w:p w14:paraId="1F8FC986" w14:textId="77777777" w:rsidR="0050425E" w:rsidRDefault="0050425E" w:rsidP="0014189B">
      <w:pPr>
        <w:rPr>
          <w:rFonts w:eastAsiaTheme="majorEastAsia" w:cstheme="minorHAnsi"/>
          <w:sz w:val="24"/>
          <w:szCs w:val="24"/>
          <w:lang w:val="es-MX"/>
        </w:rPr>
      </w:pPr>
    </w:p>
    <w:p w14:paraId="26E9788A" w14:textId="0BBF52F5" w:rsidR="0014189B" w:rsidRPr="00F963C7" w:rsidRDefault="00BF7279" w:rsidP="0050425E">
      <w:pPr>
        <w:jc w:val="both"/>
        <w:rPr>
          <w:rFonts w:eastAsiaTheme="majorEastAsia" w:cstheme="minorHAnsi"/>
          <w:sz w:val="24"/>
          <w:szCs w:val="24"/>
        </w:rPr>
      </w:pPr>
      <w:r>
        <w:rPr>
          <w:rFonts w:eastAsiaTheme="majorEastAsia" w:cstheme="minorHAnsi"/>
          <w:sz w:val="24"/>
          <w:szCs w:val="24"/>
          <w:lang w:val="es-MX"/>
        </w:rPr>
        <w:t xml:space="preserve">En la </w:t>
      </w:r>
      <w:r w:rsidR="0014189B" w:rsidRPr="0014189B">
        <w:rPr>
          <w:rFonts w:eastAsiaTheme="majorEastAsia" w:cstheme="minorHAnsi"/>
          <w:sz w:val="24"/>
          <w:szCs w:val="24"/>
          <w:lang w:val="es-MX"/>
        </w:rPr>
        <w:t xml:space="preserve">Unidad Solidaria </w:t>
      </w:r>
      <w:r w:rsidR="0014189B">
        <w:rPr>
          <w:rFonts w:eastAsiaTheme="majorEastAsia" w:cstheme="minorHAnsi"/>
          <w:sz w:val="24"/>
          <w:szCs w:val="24"/>
          <w:lang w:val="es-MX"/>
        </w:rPr>
        <w:t>c</w:t>
      </w:r>
      <w:r>
        <w:rPr>
          <w:rFonts w:eastAsiaTheme="majorEastAsia" w:cstheme="minorHAnsi"/>
          <w:sz w:val="24"/>
          <w:szCs w:val="24"/>
          <w:lang w:val="es-MX"/>
        </w:rPr>
        <w:t>ontamos</w:t>
      </w:r>
      <w:r w:rsidR="0014189B">
        <w:rPr>
          <w:rFonts w:eastAsiaTheme="majorEastAsia" w:cstheme="minorHAnsi"/>
          <w:sz w:val="24"/>
          <w:szCs w:val="24"/>
          <w:lang w:val="es-MX"/>
        </w:rPr>
        <w:t xml:space="preserve"> con </w:t>
      </w:r>
      <w:r w:rsidR="00EC5E34">
        <w:rPr>
          <w:rFonts w:eastAsiaTheme="majorEastAsia" w:cstheme="minorHAnsi"/>
          <w:sz w:val="24"/>
          <w:szCs w:val="24"/>
          <w:lang w:val="es-MX"/>
        </w:rPr>
        <w:t xml:space="preserve">los siguientes </w:t>
      </w:r>
      <w:r w:rsidR="0050425E">
        <w:rPr>
          <w:rFonts w:eastAsiaTheme="majorEastAsia" w:cstheme="minorHAnsi"/>
          <w:sz w:val="24"/>
          <w:szCs w:val="24"/>
          <w:lang w:val="es-MX"/>
        </w:rPr>
        <w:t xml:space="preserve">canales de atención para resolver las inquietudes de la ciudadanía sobre los servicios, productos y trámite que ofrece. </w:t>
      </w:r>
    </w:p>
    <w:p w14:paraId="3719C992" w14:textId="77777777" w:rsidR="0050425E" w:rsidRPr="0050425E" w:rsidRDefault="0050425E" w:rsidP="28578743">
      <w:pPr>
        <w:pStyle w:val="Ttulo3"/>
        <w:numPr>
          <w:ilvl w:val="0"/>
          <w:numId w:val="4"/>
        </w:numPr>
        <w:rPr>
          <w:rFonts w:asciiTheme="minorHAnsi" w:hAnsiTheme="minorHAnsi" w:cstheme="minorBidi"/>
          <w:color w:val="auto"/>
          <w:lang w:val="es-MX"/>
        </w:rPr>
      </w:pPr>
      <w:bookmarkStart w:id="3" w:name="_Toc165585629"/>
      <w:r w:rsidRPr="28578743">
        <w:rPr>
          <w:rStyle w:val="Ttulo4Car"/>
          <w:lang w:val="es-MX"/>
        </w:rPr>
        <w:t>Canal telefónico</w:t>
      </w:r>
      <w:r w:rsidRPr="28578743">
        <w:rPr>
          <w:rFonts w:asciiTheme="minorHAnsi" w:hAnsiTheme="minorHAnsi" w:cstheme="minorBidi"/>
          <w:color w:val="auto"/>
          <w:lang w:val="es-MX"/>
        </w:rPr>
        <w:t>:</w:t>
      </w:r>
      <w:bookmarkEnd w:id="3"/>
    </w:p>
    <w:p w14:paraId="7356C4AC" w14:textId="77777777" w:rsidR="0050425E" w:rsidRPr="0050425E" w:rsidRDefault="0050425E" w:rsidP="00505D05">
      <w:pPr>
        <w:pStyle w:val="Prrafodelista"/>
        <w:widowControl w:val="0"/>
        <w:numPr>
          <w:ilvl w:val="0"/>
          <w:numId w:val="6"/>
        </w:numPr>
        <w:tabs>
          <w:tab w:val="left" w:pos="1799"/>
          <w:tab w:val="left" w:pos="1800"/>
        </w:tabs>
        <w:autoSpaceDE w:val="0"/>
        <w:autoSpaceDN w:val="0"/>
        <w:spacing w:before="1" w:after="0" w:line="289" w:lineRule="exact"/>
        <w:contextualSpacing w:val="0"/>
        <w:rPr>
          <w:rFonts w:eastAsiaTheme="majorEastAsia" w:cstheme="minorHAnsi"/>
          <w:sz w:val="24"/>
          <w:szCs w:val="24"/>
          <w:lang w:val="es-MX"/>
        </w:rPr>
      </w:pPr>
      <w:r w:rsidRPr="0050425E">
        <w:rPr>
          <w:rFonts w:eastAsiaTheme="majorEastAsia" w:cstheme="minorHAnsi"/>
          <w:sz w:val="24"/>
          <w:szCs w:val="24"/>
          <w:lang w:val="es-MX"/>
        </w:rPr>
        <w:t>PBX 601 327 52 52 extensión 301</w:t>
      </w:r>
    </w:p>
    <w:p w14:paraId="62C3E422" w14:textId="77777777" w:rsidR="0050425E" w:rsidRPr="0050425E" w:rsidRDefault="0050425E" w:rsidP="00505D05">
      <w:pPr>
        <w:pStyle w:val="Prrafodelista"/>
        <w:widowControl w:val="0"/>
        <w:numPr>
          <w:ilvl w:val="0"/>
          <w:numId w:val="6"/>
        </w:numPr>
        <w:tabs>
          <w:tab w:val="left" w:pos="1799"/>
          <w:tab w:val="left" w:pos="1800"/>
        </w:tabs>
        <w:autoSpaceDE w:val="0"/>
        <w:autoSpaceDN w:val="0"/>
        <w:spacing w:after="0" w:line="288" w:lineRule="exact"/>
        <w:contextualSpacing w:val="0"/>
        <w:rPr>
          <w:rFonts w:eastAsiaTheme="majorEastAsia" w:cstheme="minorHAnsi"/>
          <w:sz w:val="24"/>
          <w:szCs w:val="24"/>
          <w:lang w:val="es-MX"/>
        </w:rPr>
      </w:pPr>
      <w:r w:rsidRPr="0050425E">
        <w:rPr>
          <w:rFonts w:eastAsiaTheme="majorEastAsia" w:cstheme="minorHAnsi"/>
          <w:sz w:val="24"/>
          <w:szCs w:val="24"/>
          <w:lang w:val="es-MX"/>
        </w:rPr>
        <w:t>Línea celular: 3228444559</w:t>
      </w:r>
    </w:p>
    <w:p w14:paraId="5EE1EA19" w14:textId="77777777" w:rsidR="00505D05" w:rsidRDefault="0050425E" w:rsidP="00505D05">
      <w:pPr>
        <w:pStyle w:val="Prrafodelista"/>
        <w:widowControl w:val="0"/>
        <w:numPr>
          <w:ilvl w:val="0"/>
          <w:numId w:val="6"/>
        </w:numPr>
        <w:tabs>
          <w:tab w:val="left" w:pos="1799"/>
          <w:tab w:val="left" w:pos="1800"/>
        </w:tabs>
        <w:autoSpaceDE w:val="0"/>
        <w:autoSpaceDN w:val="0"/>
        <w:spacing w:after="0" w:line="291" w:lineRule="exact"/>
        <w:contextualSpacing w:val="0"/>
        <w:rPr>
          <w:rFonts w:eastAsiaTheme="majorEastAsia" w:cstheme="minorHAnsi"/>
          <w:sz w:val="24"/>
          <w:szCs w:val="24"/>
          <w:lang w:val="es-MX"/>
        </w:rPr>
      </w:pPr>
      <w:r w:rsidRPr="0050425E">
        <w:rPr>
          <w:rFonts w:eastAsiaTheme="majorEastAsia" w:cstheme="minorHAnsi"/>
          <w:sz w:val="24"/>
          <w:szCs w:val="24"/>
          <w:lang w:val="es-MX"/>
        </w:rPr>
        <w:t>Línea Gratuita: 018000122020</w:t>
      </w:r>
    </w:p>
    <w:p w14:paraId="231978AA" w14:textId="77777777" w:rsidR="00505D05" w:rsidRDefault="00505D05" w:rsidP="00505D05">
      <w:pPr>
        <w:pStyle w:val="Prrafodelista"/>
        <w:widowControl w:val="0"/>
        <w:tabs>
          <w:tab w:val="left" w:pos="1799"/>
          <w:tab w:val="left" w:pos="1800"/>
        </w:tabs>
        <w:autoSpaceDE w:val="0"/>
        <w:autoSpaceDN w:val="0"/>
        <w:spacing w:after="0" w:line="291" w:lineRule="exact"/>
        <w:contextualSpacing w:val="0"/>
        <w:rPr>
          <w:rFonts w:eastAsiaTheme="majorEastAsia" w:cstheme="minorHAnsi"/>
          <w:sz w:val="24"/>
          <w:szCs w:val="24"/>
          <w:lang w:val="es-MX"/>
        </w:rPr>
      </w:pPr>
    </w:p>
    <w:p w14:paraId="3ABD27C9" w14:textId="5C7A6783" w:rsidR="0050425E" w:rsidRPr="00505D05" w:rsidRDefault="0050425E" w:rsidP="00505D05">
      <w:pPr>
        <w:pStyle w:val="Ttulo3"/>
        <w:numPr>
          <w:ilvl w:val="0"/>
          <w:numId w:val="4"/>
        </w:numPr>
        <w:rPr>
          <w:lang w:val="es-MX"/>
        </w:rPr>
      </w:pPr>
      <w:bookmarkStart w:id="4" w:name="_Toc165585630"/>
      <w:r w:rsidRPr="28578743">
        <w:rPr>
          <w:rStyle w:val="Ttulo4Car"/>
        </w:rPr>
        <w:t>Canal virtual</w:t>
      </w:r>
      <w:r w:rsidRPr="28578743">
        <w:rPr>
          <w:lang w:val="es-MX"/>
        </w:rPr>
        <w:t>:</w:t>
      </w:r>
      <w:bookmarkEnd w:id="4"/>
    </w:p>
    <w:p w14:paraId="39894DD8" w14:textId="1762DD0E" w:rsidR="0050425E" w:rsidRPr="00505D05" w:rsidRDefault="0050425E" w:rsidP="00505D05">
      <w:pPr>
        <w:pStyle w:val="Prrafodelista"/>
        <w:widowControl w:val="0"/>
        <w:numPr>
          <w:ilvl w:val="0"/>
          <w:numId w:val="7"/>
        </w:numPr>
        <w:tabs>
          <w:tab w:val="left" w:pos="1799"/>
          <w:tab w:val="left" w:pos="1800"/>
          <w:tab w:val="left" w:pos="7795"/>
        </w:tabs>
        <w:autoSpaceDE w:val="0"/>
        <w:autoSpaceDN w:val="0"/>
        <w:spacing w:after="0" w:line="287" w:lineRule="exact"/>
        <w:contextualSpacing w:val="0"/>
        <w:rPr>
          <w:rFonts w:eastAsiaTheme="majorEastAsia" w:cstheme="minorHAnsi"/>
          <w:sz w:val="24"/>
          <w:szCs w:val="24"/>
          <w:lang w:val="es-MX"/>
        </w:rPr>
      </w:pPr>
      <w:r w:rsidRPr="0050425E">
        <w:rPr>
          <w:rFonts w:eastAsiaTheme="majorEastAsia" w:cstheme="minorHAnsi"/>
          <w:sz w:val="24"/>
          <w:szCs w:val="24"/>
          <w:lang w:val="es-MX"/>
        </w:rPr>
        <w:t>Correo</w:t>
      </w:r>
      <w:r w:rsidR="00505D05">
        <w:rPr>
          <w:rFonts w:eastAsiaTheme="majorEastAsia" w:cstheme="minorHAnsi"/>
          <w:sz w:val="24"/>
          <w:szCs w:val="24"/>
          <w:lang w:val="es-MX"/>
        </w:rPr>
        <w:t xml:space="preserve"> </w:t>
      </w:r>
      <w:r w:rsidRPr="0050425E">
        <w:rPr>
          <w:rFonts w:eastAsiaTheme="majorEastAsia" w:cstheme="minorHAnsi"/>
          <w:sz w:val="24"/>
          <w:szCs w:val="24"/>
          <w:lang w:val="es-MX"/>
        </w:rPr>
        <w:t>electrónico:</w:t>
      </w:r>
      <w:r w:rsidR="00505D05">
        <w:rPr>
          <w:rFonts w:eastAsiaTheme="majorEastAsia" w:cstheme="minorHAnsi"/>
          <w:sz w:val="24"/>
          <w:szCs w:val="24"/>
          <w:lang w:val="es-MX"/>
        </w:rPr>
        <w:t xml:space="preserve"> </w:t>
      </w:r>
      <w:hyperlink r:id="rId9" w:history="1">
        <w:r w:rsidR="00505D05" w:rsidRPr="00517267">
          <w:rPr>
            <w:rStyle w:val="Hipervnculo"/>
            <w:rFonts w:eastAsiaTheme="majorEastAsia" w:cstheme="minorHAnsi"/>
            <w:lang w:val="es-MX"/>
          </w:rPr>
          <w:t>atencionalciudadano@unidadsolidaria.gov.co</w:t>
        </w:r>
      </w:hyperlink>
    </w:p>
    <w:p w14:paraId="637C1AC1" w14:textId="77777777" w:rsidR="0050425E" w:rsidRPr="0050425E" w:rsidRDefault="0050425E" w:rsidP="00505D05">
      <w:pPr>
        <w:pStyle w:val="Prrafodelista"/>
        <w:widowControl w:val="0"/>
        <w:numPr>
          <w:ilvl w:val="0"/>
          <w:numId w:val="7"/>
        </w:numPr>
        <w:tabs>
          <w:tab w:val="left" w:pos="1799"/>
          <w:tab w:val="left" w:pos="1800"/>
        </w:tabs>
        <w:autoSpaceDE w:val="0"/>
        <w:autoSpaceDN w:val="0"/>
        <w:spacing w:before="11" w:after="0" w:line="240" w:lineRule="auto"/>
        <w:contextualSpacing w:val="0"/>
        <w:rPr>
          <w:rFonts w:eastAsiaTheme="majorEastAsia" w:cstheme="minorHAnsi"/>
          <w:sz w:val="24"/>
          <w:szCs w:val="24"/>
          <w:lang w:val="es-MX"/>
        </w:rPr>
      </w:pPr>
      <w:r w:rsidRPr="0050425E">
        <w:rPr>
          <w:rFonts w:eastAsiaTheme="majorEastAsia" w:cstheme="minorHAnsi"/>
          <w:sz w:val="24"/>
          <w:szCs w:val="24"/>
          <w:lang w:val="es-MX"/>
        </w:rPr>
        <w:t>Chat vía WhatsApp: a través de la línea celular: 3228444559</w:t>
      </w:r>
    </w:p>
    <w:p w14:paraId="2B1B3C4D" w14:textId="40DB7D45" w:rsidR="0050425E" w:rsidRDefault="0050425E" w:rsidP="00505D05">
      <w:pPr>
        <w:pStyle w:val="Prrafodelista"/>
        <w:widowControl w:val="0"/>
        <w:numPr>
          <w:ilvl w:val="0"/>
          <w:numId w:val="7"/>
        </w:numPr>
        <w:tabs>
          <w:tab w:val="left" w:pos="1799"/>
          <w:tab w:val="left" w:pos="1800"/>
        </w:tabs>
        <w:autoSpaceDE w:val="0"/>
        <w:autoSpaceDN w:val="0"/>
        <w:spacing w:after="0" w:line="291" w:lineRule="exact"/>
        <w:contextualSpacing w:val="0"/>
        <w:rPr>
          <w:rFonts w:eastAsiaTheme="majorEastAsia" w:cstheme="minorHAnsi"/>
          <w:sz w:val="24"/>
          <w:szCs w:val="24"/>
          <w:lang w:val="en-US"/>
        </w:rPr>
      </w:pPr>
      <w:r w:rsidRPr="00505D05">
        <w:rPr>
          <w:rFonts w:eastAsiaTheme="majorEastAsia" w:cstheme="minorHAnsi"/>
          <w:sz w:val="24"/>
          <w:szCs w:val="24"/>
          <w:lang w:val="en-US"/>
        </w:rPr>
        <w:t xml:space="preserve">Chat Web, portal web </w:t>
      </w:r>
      <w:hyperlink r:id="rId10" w:history="1">
        <w:r w:rsidR="00505D05" w:rsidRPr="00517267">
          <w:rPr>
            <w:rStyle w:val="Hipervnculo"/>
            <w:rFonts w:eastAsiaTheme="majorEastAsia" w:cstheme="minorHAnsi"/>
            <w:sz w:val="24"/>
            <w:szCs w:val="24"/>
            <w:lang w:val="en-US"/>
          </w:rPr>
          <w:t>https://www.unidadsolidaria.gov.co/</w:t>
        </w:r>
      </w:hyperlink>
    </w:p>
    <w:p w14:paraId="4EE515D0" w14:textId="07E7B1F0" w:rsidR="0050425E" w:rsidRDefault="0050425E" w:rsidP="00505D05">
      <w:pPr>
        <w:pStyle w:val="Prrafodelista"/>
        <w:widowControl w:val="0"/>
        <w:numPr>
          <w:ilvl w:val="0"/>
          <w:numId w:val="7"/>
        </w:numPr>
        <w:tabs>
          <w:tab w:val="left" w:pos="1799"/>
          <w:tab w:val="left" w:pos="1800"/>
        </w:tabs>
        <w:autoSpaceDE w:val="0"/>
        <w:autoSpaceDN w:val="0"/>
        <w:spacing w:after="0" w:line="291" w:lineRule="exact"/>
        <w:contextualSpacing w:val="0"/>
        <w:rPr>
          <w:rFonts w:eastAsiaTheme="majorEastAsia" w:cstheme="minorHAnsi"/>
          <w:sz w:val="24"/>
          <w:szCs w:val="24"/>
          <w:lang w:val="es-MX"/>
        </w:rPr>
      </w:pPr>
      <w:r w:rsidRPr="0050425E">
        <w:rPr>
          <w:rFonts w:eastAsiaTheme="majorEastAsia" w:cstheme="minorHAnsi"/>
          <w:sz w:val="24"/>
          <w:szCs w:val="24"/>
          <w:lang w:val="es-MX"/>
        </w:rPr>
        <w:lastRenderedPageBreak/>
        <w:t xml:space="preserve">Formulario web PQRD en </w:t>
      </w:r>
      <w:hyperlink r:id="rId11" w:history="1">
        <w:r w:rsidR="00505D05" w:rsidRPr="00517267">
          <w:rPr>
            <w:rStyle w:val="Hipervnculo"/>
            <w:rFonts w:eastAsiaTheme="majorEastAsia" w:cstheme="minorHAnsi"/>
            <w:sz w:val="24"/>
            <w:szCs w:val="24"/>
            <w:lang w:val="es-MX"/>
          </w:rPr>
          <w:t>http://sitios.unidadsolidaria.gov.co/PQRS/</w:t>
        </w:r>
      </w:hyperlink>
    </w:p>
    <w:p w14:paraId="45829D1C" w14:textId="77777777" w:rsidR="0050425E" w:rsidRPr="0050425E" w:rsidRDefault="0050425E" w:rsidP="00505D05">
      <w:pPr>
        <w:pStyle w:val="Prrafodelista"/>
        <w:widowControl w:val="0"/>
        <w:numPr>
          <w:ilvl w:val="0"/>
          <w:numId w:val="7"/>
        </w:numPr>
        <w:tabs>
          <w:tab w:val="left" w:pos="1802"/>
        </w:tabs>
        <w:autoSpaceDE w:val="0"/>
        <w:autoSpaceDN w:val="0"/>
        <w:spacing w:before="1" w:after="0" w:line="240" w:lineRule="auto"/>
        <w:ind w:right="600"/>
        <w:contextualSpacing w:val="0"/>
        <w:jc w:val="both"/>
        <w:rPr>
          <w:rFonts w:eastAsiaTheme="majorEastAsia" w:cstheme="minorHAnsi"/>
          <w:sz w:val="24"/>
          <w:szCs w:val="24"/>
          <w:lang w:val="es-MX"/>
        </w:rPr>
      </w:pPr>
      <w:r w:rsidRPr="0050425E">
        <w:rPr>
          <w:rFonts w:eastAsiaTheme="majorEastAsia" w:cstheme="minorHAnsi"/>
          <w:sz w:val="24"/>
          <w:szCs w:val="24"/>
          <w:lang w:val="es-MX"/>
        </w:rPr>
        <w:t xml:space="preserve">A través de nuestras redes sociales en </w:t>
      </w:r>
      <w:hyperlink r:id="rId12">
        <w:r w:rsidRPr="0050425E">
          <w:rPr>
            <w:rFonts w:eastAsiaTheme="majorEastAsia" w:cstheme="minorHAnsi"/>
            <w:sz w:val="24"/>
            <w:szCs w:val="24"/>
            <w:lang w:val="es-MX"/>
          </w:rPr>
          <w:t>Twitter: @USolidariaCo,</w:t>
        </w:r>
      </w:hyperlink>
      <w:r w:rsidRPr="0050425E">
        <w:rPr>
          <w:rFonts w:eastAsiaTheme="majorEastAsia" w:cstheme="minorHAnsi"/>
          <w:sz w:val="24"/>
          <w:szCs w:val="24"/>
          <w:lang w:val="es-MX"/>
        </w:rPr>
        <w:t xml:space="preserve"> e</w:t>
      </w:r>
      <w:hyperlink r:id="rId13">
        <w:r w:rsidRPr="0050425E">
          <w:rPr>
            <w:rFonts w:eastAsiaTheme="majorEastAsia" w:cstheme="minorHAnsi"/>
            <w:sz w:val="24"/>
            <w:szCs w:val="24"/>
            <w:lang w:val="es-MX"/>
          </w:rPr>
          <w:t xml:space="preserve">n  Facebook:  </w:t>
        </w:r>
        <w:proofErr w:type="spellStart"/>
        <w:r w:rsidRPr="0050425E">
          <w:rPr>
            <w:rFonts w:eastAsiaTheme="majorEastAsia" w:cstheme="minorHAnsi"/>
            <w:sz w:val="24"/>
            <w:szCs w:val="24"/>
            <w:lang w:val="es-MX"/>
          </w:rPr>
          <w:t>USolidariaCo</w:t>
        </w:r>
        <w:proofErr w:type="spellEnd"/>
      </w:hyperlink>
      <w:r w:rsidRPr="0050425E">
        <w:rPr>
          <w:rFonts w:eastAsiaTheme="majorEastAsia" w:cstheme="minorHAnsi"/>
          <w:sz w:val="24"/>
          <w:szCs w:val="24"/>
          <w:lang w:val="es-MX"/>
        </w:rPr>
        <w:t xml:space="preserve">  y  e</w:t>
      </w:r>
      <w:hyperlink r:id="rId14">
        <w:r w:rsidRPr="0050425E">
          <w:rPr>
            <w:rFonts w:eastAsiaTheme="majorEastAsia" w:cstheme="minorHAnsi"/>
            <w:sz w:val="24"/>
            <w:szCs w:val="24"/>
            <w:lang w:val="es-MX"/>
          </w:rPr>
          <w:t>n</w:t>
        </w:r>
      </w:hyperlink>
      <w:r w:rsidRPr="0050425E">
        <w:rPr>
          <w:rFonts w:eastAsiaTheme="majorEastAsia" w:cstheme="minorHAnsi"/>
          <w:sz w:val="24"/>
          <w:szCs w:val="24"/>
          <w:lang w:val="es-MX"/>
        </w:rPr>
        <w:t xml:space="preserve">  </w:t>
      </w:r>
      <w:hyperlink r:id="rId15">
        <w:proofErr w:type="spellStart"/>
        <w:r w:rsidRPr="0050425E">
          <w:rPr>
            <w:rFonts w:eastAsiaTheme="majorEastAsia" w:cstheme="minorHAnsi"/>
            <w:sz w:val="24"/>
            <w:szCs w:val="24"/>
            <w:lang w:val="es-MX"/>
          </w:rPr>
          <w:t>Youtube</w:t>
        </w:r>
        <w:proofErr w:type="spellEnd"/>
        <w:r w:rsidRPr="0050425E">
          <w:rPr>
            <w:rFonts w:eastAsiaTheme="majorEastAsia" w:cstheme="minorHAnsi"/>
            <w:sz w:val="24"/>
            <w:szCs w:val="24"/>
            <w:lang w:val="es-MX"/>
          </w:rPr>
          <w:t>:  Colombia  Sí  Es</w:t>
        </w:r>
      </w:hyperlink>
      <w:r w:rsidRPr="0050425E">
        <w:rPr>
          <w:rFonts w:eastAsiaTheme="majorEastAsia" w:cstheme="minorHAnsi"/>
          <w:sz w:val="24"/>
          <w:szCs w:val="24"/>
          <w:lang w:val="es-MX"/>
        </w:rPr>
        <w:t xml:space="preserve"> </w:t>
      </w:r>
      <w:hyperlink r:id="rId16">
        <w:r w:rsidRPr="0050425E">
          <w:rPr>
            <w:rFonts w:eastAsiaTheme="majorEastAsia" w:cstheme="minorHAnsi"/>
            <w:sz w:val="24"/>
            <w:szCs w:val="24"/>
            <w:lang w:val="es-MX"/>
          </w:rPr>
          <w:t>Solidaria</w:t>
        </w:r>
      </w:hyperlink>
    </w:p>
    <w:p w14:paraId="3ED21F20" w14:textId="77777777" w:rsidR="0050425E" w:rsidRPr="0050425E" w:rsidRDefault="0050425E" w:rsidP="0050425E">
      <w:pPr>
        <w:pStyle w:val="Textoindependiente"/>
        <w:spacing w:before="1"/>
        <w:rPr>
          <w:rFonts w:asciiTheme="minorHAnsi" w:eastAsiaTheme="majorEastAsia" w:hAnsiTheme="minorHAnsi" w:cstheme="minorHAnsi"/>
          <w:kern w:val="2"/>
          <w:lang w:val="es-MX"/>
        </w:rPr>
      </w:pPr>
    </w:p>
    <w:p w14:paraId="1E00F44E" w14:textId="77777777" w:rsidR="0050425E" w:rsidRPr="00505D05" w:rsidRDefault="0050425E" w:rsidP="00505D05">
      <w:pPr>
        <w:pStyle w:val="Ttulo3"/>
        <w:numPr>
          <w:ilvl w:val="0"/>
          <w:numId w:val="4"/>
        </w:numPr>
        <w:spacing w:before="1"/>
        <w:rPr>
          <w:lang w:val="es-MX"/>
        </w:rPr>
      </w:pPr>
      <w:bookmarkStart w:id="5" w:name="_Toc165585631"/>
      <w:r w:rsidRPr="28578743">
        <w:rPr>
          <w:rStyle w:val="Ttulo4Car"/>
          <w:lang w:val="es-MX"/>
        </w:rPr>
        <w:t>Canal personalizado</w:t>
      </w:r>
      <w:r w:rsidRPr="28578743">
        <w:rPr>
          <w:lang w:val="es-MX"/>
        </w:rPr>
        <w:t>:</w:t>
      </w:r>
      <w:bookmarkEnd w:id="5"/>
    </w:p>
    <w:p w14:paraId="25A91A79" w14:textId="4D2EE195" w:rsidR="0050425E" w:rsidRPr="00505D05" w:rsidRDefault="0050425E" w:rsidP="00505D05">
      <w:pPr>
        <w:pStyle w:val="Prrafodelista"/>
        <w:widowControl w:val="0"/>
        <w:tabs>
          <w:tab w:val="left" w:pos="1802"/>
        </w:tabs>
        <w:autoSpaceDE w:val="0"/>
        <w:autoSpaceDN w:val="0"/>
        <w:spacing w:before="1" w:after="0" w:line="240" w:lineRule="auto"/>
        <w:ind w:left="360" w:right="592"/>
        <w:jc w:val="both"/>
        <w:rPr>
          <w:rFonts w:eastAsiaTheme="majorEastAsia" w:cstheme="minorHAnsi"/>
          <w:sz w:val="24"/>
          <w:szCs w:val="24"/>
          <w:lang w:val="es-MX"/>
        </w:rPr>
      </w:pPr>
      <w:r w:rsidRPr="00505D05">
        <w:rPr>
          <w:rFonts w:eastAsiaTheme="majorEastAsia" w:cstheme="minorHAnsi"/>
          <w:sz w:val="24"/>
          <w:szCs w:val="24"/>
          <w:lang w:val="es-MX"/>
        </w:rPr>
        <w:t xml:space="preserve">Lunes a viernes en jornada continua de 8 a.m. a 5 p.m. en las </w:t>
      </w:r>
      <w:proofErr w:type="spellStart"/>
      <w:r w:rsidRPr="00505D05">
        <w:rPr>
          <w:rFonts w:eastAsiaTheme="majorEastAsia" w:cstheme="minorHAnsi"/>
          <w:sz w:val="24"/>
          <w:szCs w:val="24"/>
          <w:lang w:val="es-MX"/>
        </w:rPr>
        <w:t>oﬁcinas</w:t>
      </w:r>
      <w:proofErr w:type="spellEnd"/>
      <w:r w:rsidRPr="00505D05">
        <w:rPr>
          <w:rFonts w:eastAsiaTheme="majorEastAsia" w:cstheme="minorHAnsi"/>
          <w:sz w:val="24"/>
          <w:szCs w:val="24"/>
          <w:lang w:val="es-MX"/>
        </w:rPr>
        <w:t xml:space="preserve"> de la Unidad (Carrera 10 No. 15 -22 Bogotá D.C.). El último ingreso </w:t>
      </w:r>
      <w:r w:rsidR="00505D05" w:rsidRPr="00505D05">
        <w:rPr>
          <w:rFonts w:eastAsiaTheme="majorEastAsia" w:cstheme="minorHAnsi"/>
          <w:sz w:val="24"/>
          <w:szCs w:val="24"/>
          <w:lang w:val="es-MX"/>
        </w:rPr>
        <w:t>se realiza a las 4:50 p.m</w:t>
      </w:r>
      <w:r w:rsidRPr="00505D05">
        <w:rPr>
          <w:rFonts w:eastAsiaTheme="majorEastAsia" w:cstheme="minorHAnsi"/>
          <w:sz w:val="24"/>
          <w:szCs w:val="24"/>
          <w:lang w:val="es-MX"/>
        </w:rPr>
        <w:t>. No se requiere cita previa.</w:t>
      </w:r>
    </w:p>
    <w:p w14:paraId="63694808" w14:textId="77777777" w:rsidR="0050425E" w:rsidRPr="0050425E" w:rsidRDefault="0050425E" w:rsidP="0050425E">
      <w:pPr>
        <w:pStyle w:val="Textoindependiente"/>
        <w:spacing w:before="3"/>
        <w:rPr>
          <w:rFonts w:asciiTheme="minorHAnsi" w:eastAsiaTheme="majorEastAsia" w:hAnsiTheme="minorHAnsi" w:cstheme="minorHAnsi"/>
          <w:kern w:val="2"/>
          <w:lang w:val="es-MX"/>
        </w:rPr>
      </w:pPr>
    </w:p>
    <w:p w14:paraId="58FD3DF6" w14:textId="77777777" w:rsidR="0050425E" w:rsidRPr="00505D05" w:rsidRDefault="0050425E" w:rsidP="00505D05">
      <w:pPr>
        <w:pStyle w:val="Ttulo3"/>
        <w:numPr>
          <w:ilvl w:val="0"/>
          <w:numId w:val="4"/>
        </w:numPr>
        <w:spacing w:before="1"/>
        <w:rPr>
          <w:lang w:val="es-MX"/>
        </w:rPr>
      </w:pPr>
      <w:bookmarkStart w:id="6" w:name="_Toc165585632"/>
      <w:r w:rsidRPr="28578743">
        <w:rPr>
          <w:rStyle w:val="Ttulo4Car"/>
          <w:lang w:val="es-MX"/>
        </w:rPr>
        <w:t>Correo postal</w:t>
      </w:r>
      <w:r w:rsidRPr="28578743">
        <w:rPr>
          <w:lang w:val="es-MX"/>
        </w:rPr>
        <w:t>:</w:t>
      </w:r>
      <w:bookmarkEnd w:id="6"/>
    </w:p>
    <w:p w14:paraId="063EE528" w14:textId="77777777" w:rsidR="0050425E" w:rsidRPr="00505D05" w:rsidRDefault="0050425E" w:rsidP="00505D05">
      <w:pPr>
        <w:pStyle w:val="Prrafodelista"/>
        <w:widowControl w:val="0"/>
        <w:tabs>
          <w:tab w:val="left" w:pos="1802"/>
        </w:tabs>
        <w:autoSpaceDE w:val="0"/>
        <w:autoSpaceDN w:val="0"/>
        <w:spacing w:before="47" w:after="0" w:line="240" w:lineRule="auto"/>
        <w:ind w:left="360" w:right="597"/>
        <w:jc w:val="both"/>
        <w:rPr>
          <w:rFonts w:eastAsiaTheme="majorEastAsia" w:cstheme="minorHAnsi"/>
          <w:sz w:val="24"/>
          <w:szCs w:val="24"/>
          <w:lang w:val="es-MX"/>
        </w:rPr>
      </w:pPr>
      <w:r w:rsidRPr="00505D05">
        <w:rPr>
          <w:rFonts w:eastAsiaTheme="majorEastAsia" w:cstheme="minorHAnsi"/>
          <w:sz w:val="24"/>
          <w:szCs w:val="24"/>
          <w:lang w:val="es-MX"/>
        </w:rPr>
        <w:t>Comunicaciones radicadas en nuestra sede nacional, ubicada en la Carrera 10 No.15-22 Bogotá D.C. En la Ventanilla de Correspondencia, dependencia que está operando de lunes a viernes en jornada continua de 8 am a 5 p.m.</w:t>
      </w:r>
    </w:p>
    <w:p w14:paraId="35E9DA64" w14:textId="77777777" w:rsidR="0050425E" w:rsidRPr="0050425E" w:rsidRDefault="0050425E" w:rsidP="0050425E">
      <w:pPr>
        <w:pStyle w:val="Textoindependiente"/>
        <w:spacing w:before="5"/>
        <w:rPr>
          <w:rFonts w:asciiTheme="minorHAnsi" w:eastAsiaTheme="majorEastAsia" w:hAnsiTheme="minorHAnsi" w:cstheme="minorHAnsi"/>
          <w:kern w:val="2"/>
          <w:lang w:val="es-MX"/>
        </w:rPr>
      </w:pPr>
    </w:p>
    <w:p w14:paraId="676C0445" w14:textId="77777777" w:rsidR="0050425E" w:rsidRPr="00505D05" w:rsidRDefault="0050425E" w:rsidP="00EC5E34">
      <w:pPr>
        <w:pStyle w:val="Ttulo4"/>
        <w:numPr>
          <w:ilvl w:val="0"/>
          <w:numId w:val="9"/>
        </w:numPr>
      </w:pPr>
      <w:r w:rsidRPr="00505D05">
        <w:t>Cita presencial o virtual</w:t>
      </w:r>
    </w:p>
    <w:p w14:paraId="73743117" w14:textId="77777777" w:rsidR="00BF7279" w:rsidRDefault="00BF7279" w:rsidP="00BF7279">
      <w:pPr>
        <w:widowControl w:val="0"/>
        <w:tabs>
          <w:tab w:val="left" w:pos="1802"/>
          <w:tab w:val="left" w:pos="8672"/>
        </w:tabs>
        <w:autoSpaceDE w:val="0"/>
        <w:autoSpaceDN w:val="0"/>
        <w:spacing w:before="2" w:after="0" w:line="240" w:lineRule="auto"/>
        <w:ind w:right="601"/>
        <w:rPr>
          <w:rFonts w:eastAsiaTheme="majorEastAsia" w:cstheme="minorHAnsi"/>
          <w:sz w:val="24"/>
          <w:szCs w:val="24"/>
          <w:lang w:val="es-MX"/>
        </w:rPr>
      </w:pPr>
      <w:r>
        <w:rPr>
          <w:rFonts w:eastAsiaTheme="majorEastAsia" w:cstheme="minorHAnsi"/>
          <w:sz w:val="24"/>
          <w:szCs w:val="24"/>
          <w:lang w:val="es-MX"/>
        </w:rPr>
        <w:t xml:space="preserve">      </w:t>
      </w:r>
      <w:r w:rsidR="0050425E" w:rsidRPr="00505D05">
        <w:rPr>
          <w:rFonts w:eastAsiaTheme="majorEastAsia" w:cstheme="minorHAnsi"/>
          <w:sz w:val="24"/>
          <w:szCs w:val="24"/>
          <w:lang w:val="es-MX"/>
        </w:rPr>
        <w:t xml:space="preserve">Para atenciones especializadas contamos con el servicio de agendamiento de citas </w:t>
      </w:r>
      <w:r>
        <w:rPr>
          <w:rFonts w:eastAsiaTheme="majorEastAsia" w:cstheme="minorHAnsi"/>
          <w:sz w:val="24"/>
          <w:szCs w:val="24"/>
          <w:lang w:val="es-MX"/>
        </w:rPr>
        <w:t xml:space="preserve">    </w:t>
      </w:r>
    </w:p>
    <w:p w14:paraId="256E6660" w14:textId="24594749" w:rsidR="00BF7279" w:rsidRDefault="00BF7279" w:rsidP="00BF7279">
      <w:pPr>
        <w:widowControl w:val="0"/>
        <w:tabs>
          <w:tab w:val="left" w:pos="1802"/>
          <w:tab w:val="left" w:pos="8672"/>
        </w:tabs>
        <w:autoSpaceDE w:val="0"/>
        <w:autoSpaceDN w:val="0"/>
        <w:spacing w:before="2" w:after="0" w:line="240" w:lineRule="auto"/>
        <w:ind w:right="601"/>
        <w:rPr>
          <w:rFonts w:eastAsiaTheme="majorEastAsia" w:cstheme="minorHAnsi"/>
          <w:sz w:val="24"/>
          <w:szCs w:val="24"/>
          <w:lang w:val="es-MX"/>
        </w:rPr>
      </w:pPr>
      <w:r>
        <w:rPr>
          <w:rFonts w:eastAsiaTheme="majorEastAsia" w:cstheme="minorHAnsi"/>
          <w:sz w:val="24"/>
          <w:szCs w:val="24"/>
          <w:lang w:val="es-MX"/>
        </w:rPr>
        <w:t xml:space="preserve">      p</w:t>
      </w:r>
      <w:r w:rsidR="0050425E" w:rsidRPr="00505D05">
        <w:rPr>
          <w:rFonts w:eastAsiaTheme="majorEastAsia" w:cstheme="minorHAnsi"/>
          <w:sz w:val="24"/>
          <w:szCs w:val="24"/>
          <w:lang w:val="es-MX"/>
        </w:rPr>
        <w:t>resencial</w:t>
      </w:r>
      <w:r>
        <w:rPr>
          <w:rFonts w:eastAsiaTheme="majorEastAsia" w:cstheme="minorHAnsi"/>
          <w:sz w:val="24"/>
          <w:szCs w:val="24"/>
          <w:lang w:val="es-MX"/>
        </w:rPr>
        <w:t xml:space="preserve"> </w:t>
      </w:r>
      <w:r w:rsidR="0050425E" w:rsidRPr="00505D05">
        <w:rPr>
          <w:rFonts w:eastAsiaTheme="majorEastAsia" w:cstheme="minorHAnsi"/>
          <w:sz w:val="24"/>
          <w:szCs w:val="24"/>
          <w:lang w:val="es-MX"/>
        </w:rPr>
        <w:t xml:space="preserve"> y/o virtual a través de formulario</w:t>
      </w:r>
      <w:r>
        <w:rPr>
          <w:rFonts w:eastAsiaTheme="majorEastAsia" w:cstheme="minorHAnsi"/>
          <w:sz w:val="24"/>
          <w:szCs w:val="24"/>
          <w:lang w:val="es-MX"/>
        </w:rPr>
        <w:t xml:space="preserve"> </w:t>
      </w:r>
      <w:r w:rsidR="0050425E" w:rsidRPr="00505D05">
        <w:rPr>
          <w:rFonts w:eastAsiaTheme="majorEastAsia" w:cstheme="minorHAnsi"/>
          <w:sz w:val="24"/>
          <w:szCs w:val="24"/>
          <w:lang w:val="es-MX"/>
        </w:rPr>
        <w:t>web</w:t>
      </w:r>
      <w:r w:rsidR="001A3AAE">
        <w:rPr>
          <w:rFonts w:eastAsiaTheme="majorEastAsia" w:cstheme="minorHAnsi"/>
          <w:sz w:val="24"/>
          <w:szCs w:val="24"/>
          <w:lang w:val="es-MX"/>
        </w:rPr>
        <w:t>.</w:t>
      </w:r>
    </w:p>
    <w:p w14:paraId="35ECB205" w14:textId="15248F23" w:rsidR="0050425E" w:rsidRDefault="00BF7279" w:rsidP="00505D0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r>
        <w:rPr>
          <w:rFonts w:eastAsiaTheme="majorEastAsia" w:cstheme="minorHAnsi"/>
          <w:sz w:val="24"/>
          <w:szCs w:val="24"/>
          <w:lang w:val="es-MX"/>
        </w:rPr>
        <w:t xml:space="preserve">      </w:t>
      </w:r>
      <w:r w:rsidR="001A3AAE">
        <w:rPr>
          <w:rFonts w:eastAsiaTheme="majorEastAsia" w:cstheme="minorHAnsi"/>
          <w:sz w:val="24"/>
          <w:szCs w:val="24"/>
          <w:lang w:val="es-MX"/>
        </w:rPr>
        <w:t xml:space="preserve"> </w:t>
      </w:r>
      <w:hyperlink r:id="rId17" w:history="1">
        <w:r w:rsidR="001A3AAE" w:rsidRPr="00517267">
          <w:rPr>
            <w:rStyle w:val="Hipervnculo"/>
            <w:rFonts w:eastAsiaTheme="majorEastAsia" w:cstheme="minorHAnsi"/>
            <w:sz w:val="24"/>
            <w:szCs w:val="24"/>
            <w:lang w:val="es-MX"/>
          </w:rPr>
          <w:t>https://www.unidadsolidaria.gov.co/atenci%C3%B3n-al-ciudadano/agende-su-cita</w:t>
        </w:r>
      </w:hyperlink>
    </w:p>
    <w:p w14:paraId="3CBF07A0" w14:textId="77777777" w:rsidR="001A3AAE" w:rsidRDefault="001A3AAE" w:rsidP="00505D0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p w14:paraId="4AB220FD" w14:textId="08DFE89C" w:rsidR="0067618B" w:rsidRDefault="00BC213B" w:rsidP="28578743">
      <w:pPr>
        <w:pStyle w:val="Ttulo2"/>
        <w:numPr>
          <w:ilvl w:val="0"/>
          <w:numId w:val="1"/>
        </w:numPr>
        <w:rPr>
          <w:b/>
          <w:bCs/>
          <w:sz w:val="28"/>
          <w:szCs w:val="28"/>
          <w:lang w:val="es-MX"/>
        </w:rPr>
      </w:pPr>
      <w:bookmarkStart w:id="7" w:name="_Toc165585633"/>
      <w:r w:rsidRPr="28578743">
        <w:rPr>
          <w:b/>
          <w:bCs/>
          <w:sz w:val="28"/>
          <w:szCs w:val="28"/>
          <w:lang w:val="es-MX"/>
        </w:rPr>
        <w:t>Conceptos de relacionamiento</w:t>
      </w:r>
      <w:bookmarkEnd w:id="7"/>
      <w:r w:rsidRPr="28578743">
        <w:rPr>
          <w:b/>
          <w:bCs/>
          <w:sz w:val="28"/>
          <w:szCs w:val="28"/>
          <w:lang w:val="es-MX"/>
        </w:rPr>
        <w:t xml:space="preserve"> </w:t>
      </w:r>
    </w:p>
    <w:p w14:paraId="54184047" w14:textId="77777777" w:rsidR="00FA249F" w:rsidRPr="00FA249F" w:rsidRDefault="00FA249F" w:rsidP="00FA249F">
      <w:pPr>
        <w:rPr>
          <w:lang w:val="es-MX"/>
        </w:rPr>
      </w:pPr>
    </w:p>
    <w:p w14:paraId="59948BE9" w14:textId="381FA983" w:rsidR="00BC213B" w:rsidRPr="009D13D9" w:rsidRDefault="009D13D9" w:rsidP="009D13D9">
      <w:pPr>
        <w:pStyle w:val="Descripcin"/>
        <w:jc w:val="center"/>
        <w:rPr>
          <w:rFonts w:ascii="Calibri" w:eastAsiaTheme="majorEastAsia" w:hAnsi="Calibri" w:cstheme="minorHAnsi"/>
          <w:b/>
          <w:bCs/>
          <w:sz w:val="24"/>
          <w:szCs w:val="24"/>
          <w:lang w:val="es-MX"/>
        </w:rPr>
      </w:pPr>
      <w:r w:rsidRPr="009D13D9">
        <w:rPr>
          <w:rFonts w:ascii="Calibri" w:hAnsi="Calibri"/>
          <w:b/>
          <w:bCs/>
          <w:sz w:val="24"/>
        </w:rPr>
        <w:t xml:space="preserve">Tabla </w:t>
      </w:r>
      <w:r w:rsidRPr="009D13D9">
        <w:rPr>
          <w:rFonts w:ascii="Calibri" w:hAnsi="Calibri"/>
          <w:b/>
          <w:bCs/>
          <w:sz w:val="24"/>
        </w:rPr>
        <w:fldChar w:fldCharType="begin"/>
      </w:r>
      <w:r w:rsidRPr="009D13D9">
        <w:rPr>
          <w:rFonts w:ascii="Calibri" w:hAnsi="Calibri"/>
          <w:b/>
          <w:bCs/>
          <w:sz w:val="24"/>
        </w:rPr>
        <w:instrText xml:space="preserve"> SEQ Tabla \* ARABIC </w:instrText>
      </w:r>
      <w:r w:rsidRPr="009D13D9">
        <w:rPr>
          <w:rFonts w:ascii="Calibri" w:hAnsi="Calibri"/>
          <w:b/>
          <w:bCs/>
          <w:sz w:val="24"/>
        </w:rPr>
        <w:fldChar w:fldCharType="separate"/>
      </w:r>
      <w:r w:rsidR="00D3699C">
        <w:rPr>
          <w:rFonts w:ascii="Calibri" w:hAnsi="Calibri"/>
          <w:b/>
          <w:bCs/>
          <w:noProof/>
          <w:sz w:val="24"/>
        </w:rPr>
        <w:t>1</w:t>
      </w:r>
      <w:r w:rsidRPr="009D13D9">
        <w:rPr>
          <w:rFonts w:ascii="Calibri" w:hAnsi="Calibri"/>
          <w:b/>
          <w:bCs/>
          <w:sz w:val="24"/>
        </w:rPr>
        <w:fldChar w:fldCharType="end"/>
      </w:r>
      <w:r w:rsidRPr="009D13D9">
        <w:rPr>
          <w:rFonts w:ascii="Calibri" w:hAnsi="Calibri"/>
          <w:b/>
          <w:bCs/>
          <w:sz w:val="24"/>
        </w:rPr>
        <w:t>. Conceptos de relacionamiento</w:t>
      </w:r>
    </w:p>
    <w:tbl>
      <w:tblPr>
        <w:tblStyle w:val="NormalTable0"/>
        <w:tblW w:w="0" w:type="auto"/>
        <w:tblInd w:w="449" w:type="dxa"/>
        <w:tblBorders>
          <w:top w:val="single" w:sz="12" w:space="0" w:color="BCBCBC"/>
          <w:left w:val="single" w:sz="12" w:space="0" w:color="BCBCBC"/>
          <w:bottom w:val="single" w:sz="12" w:space="0" w:color="BCBCBC"/>
          <w:right w:val="single" w:sz="12" w:space="0" w:color="BCBCBC"/>
          <w:insideH w:val="single" w:sz="12" w:space="0" w:color="BCBCBC"/>
          <w:insideV w:val="single" w:sz="12" w:space="0" w:color="BCBCBC"/>
        </w:tblBorders>
        <w:tblLayout w:type="fixed"/>
        <w:tblLook w:val="01E0" w:firstRow="1" w:lastRow="1" w:firstColumn="1" w:lastColumn="1" w:noHBand="0" w:noVBand="0"/>
      </w:tblPr>
      <w:tblGrid>
        <w:gridCol w:w="2297"/>
        <w:gridCol w:w="6766"/>
      </w:tblGrid>
      <w:tr w:rsidR="00BC213B" w:rsidRPr="00BC213B" w14:paraId="72FBE98C" w14:textId="77777777" w:rsidTr="004A0D84">
        <w:trPr>
          <w:trHeight w:val="399"/>
        </w:trPr>
        <w:tc>
          <w:tcPr>
            <w:tcW w:w="2297" w:type="dxa"/>
          </w:tcPr>
          <w:p w14:paraId="2BF1D14A" w14:textId="77777777" w:rsidR="00BC213B" w:rsidRPr="00BC213B" w:rsidRDefault="00BC213B" w:rsidP="004A0D84">
            <w:pPr>
              <w:pStyle w:val="TableParagraph"/>
              <w:spacing w:line="266" w:lineRule="exact"/>
              <w:ind w:left="88"/>
              <w:jc w:val="center"/>
              <w:rPr>
                <w:rFonts w:asciiTheme="minorHAnsi" w:eastAsiaTheme="majorEastAsia" w:hAnsiTheme="minorHAnsi" w:cstheme="minorHAnsi"/>
                <w:b/>
                <w:bCs/>
                <w:kern w:val="2"/>
                <w:sz w:val="24"/>
                <w:szCs w:val="24"/>
                <w:lang w:val="es-MX"/>
              </w:rPr>
            </w:pPr>
            <w:r w:rsidRPr="00BC213B">
              <w:rPr>
                <w:rFonts w:asciiTheme="minorHAnsi" w:eastAsiaTheme="majorEastAsia" w:hAnsiTheme="minorHAnsi" w:cstheme="minorHAnsi"/>
                <w:b/>
                <w:bCs/>
                <w:kern w:val="2"/>
                <w:sz w:val="24"/>
                <w:szCs w:val="24"/>
                <w:lang w:val="es-MX"/>
              </w:rPr>
              <w:t>CONCEPTO</w:t>
            </w:r>
          </w:p>
        </w:tc>
        <w:tc>
          <w:tcPr>
            <w:tcW w:w="6766" w:type="dxa"/>
          </w:tcPr>
          <w:p w14:paraId="76F6BEA0" w14:textId="77777777" w:rsidR="00BC213B" w:rsidRPr="00BC213B" w:rsidRDefault="00BC213B" w:rsidP="004A0D84">
            <w:pPr>
              <w:pStyle w:val="TableParagraph"/>
              <w:spacing w:line="266" w:lineRule="exact"/>
              <w:ind w:left="100"/>
              <w:jc w:val="center"/>
              <w:rPr>
                <w:rFonts w:asciiTheme="minorHAnsi" w:eastAsiaTheme="majorEastAsia" w:hAnsiTheme="minorHAnsi" w:cstheme="minorHAnsi"/>
                <w:b/>
                <w:bCs/>
                <w:kern w:val="2"/>
                <w:sz w:val="24"/>
                <w:szCs w:val="24"/>
                <w:lang w:val="es-MX"/>
              </w:rPr>
            </w:pPr>
            <w:r w:rsidRPr="00BC213B">
              <w:rPr>
                <w:rFonts w:asciiTheme="minorHAnsi" w:eastAsiaTheme="majorEastAsia" w:hAnsiTheme="minorHAnsi" w:cstheme="minorHAnsi"/>
                <w:b/>
                <w:bCs/>
                <w:kern w:val="2"/>
                <w:sz w:val="24"/>
                <w:szCs w:val="24"/>
                <w:lang w:val="es-MX"/>
              </w:rPr>
              <w:t>DESCRIPCIÓN</w:t>
            </w:r>
          </w:p>
        </w:tc>
      </w:tr>
      <w:tr w:rsidR="00BC213B" w:rsidRPr="00BC213B" w14:paraId="2E40E95D" w14:textId="77777777" w:rsidTr="00DF1AB6">
        <w:trPr>
          <w:trHeight w:val="586"/>
        </w:trPr>
        <w:tc>
          <w:tcPr>
            <w:tcW w:w="2297" w:type="dxa"/>
            <w:shd w:val="clear" w:color="auto" w:fill="EFEFEF"/>
          </w:tcPr>
          <w:p w14:paraId="453B8F94" w14:textId="77777777" w:rsidR="00BC213B" w:rsidRPr="00BC213B" w:rsidRDefault="00BC213B" w:rsidP="00DF1AB6">
            <w:pPr>
              <w:pStyle w:val="TableParagraph"/>
              <w:spacing w:line="290" w:lineRule="exact"/>
              <w:ind w:left="88" w:right="724"/>
              <w:rPr>
                <w:rFonts w:asciiTheme="minorHAnsi" w:eastAsiaTheme="majorEastAsia" w:hAnsiTheme="minorHAnsi" w:cstheme="minorHAnsi"/>
                <w:b/>
                <w:bCs/>
                <w:kern w:val="2"/>
                <w:lang w:val="es-MX"/>
              </w:rPr>
            </w:pPr>
            <w:r w:rsidRPr="00BC213B">
              <w:rPr>
                <w:rFonts w:asciiTheme="minorHAnsi" w:eastAsiaTheme="majorEastAsia" w:hAnsiTheme="minorHAnsi" w:cstheme="minorHAnsi"/>
                <w:b/>
                <w:bCs/>
                <w:kern w:val="2"/>
                <w:lang w:val="es-MX"/>
              </w:rPr>
              <w:t>APLICATIVO WEB PQRD</w:t>
            </w:r>
          </w:p>
        </w:tc>
        <w:tc>
          <w:tcPr>
            <w:tcW w:w="6766" w:type="dxa"/>
            <w:shd w:val="clear" w:color="auto" w:fill="EFEFEF"/>
          </w:tcPr>
          <w:p w14:paraId="18FFF403" w14:textId="77777777" w:rsidR="00BC213B" w:rsidRPr="00BC213B" w:rsidRDefault="00BC213B" w:rsidP="00AA38D6">
            <w:pPr>
              <w:pStyle w:val="TableParagraph"/>
              <w:spacing w:line="290" w:lineRule="exact"/>
              <w:ind w:left="100" w:right="209"/>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Es un sistema de información a través del cual los ciudadanos podrán presentar las solicitudes.</w:t>
            </w:r>
          </w:p>
        </w:tc>
      </w:tr>
      <w:tr w:rsidR="00C72506" w:rsidRPr="00BC213B" w14:paraId="7D7EFC46" w14:textId="77777777" w:rsidTr="00CA237B">
        <w:trPr>
          <w:trHeight w:val="589"/>
        </w:trPr>
        <w:tc>
          <w:tcPr>
            <w:tcW w:w="2297" w:type="dxa"/>
            <w:shd w:val="clear" w:color="auto" w:fill="FFFFFF" w:themeFill="background1"/>
          </w:tcPr>
          <w:p w14:paraId="71FF6736" w14:textId="3E5BFB54" w:rsidR="00C72506" w:rsidRPr="00BC213B" w:rsidRDefault="00C72506" w:rsidP="00DF1AB6">
            <w:pPr>
              <w:pStyle w:val="TableParagraph"/>
              <w:spacing w:line="278" w:lineRule="exact"/>
              <w:ind w:left="88"/>
              <w:rPr>
                <w:rFonts w:asciiTheme="minorHAnsi" w:eastAsiaTheme="majorEastAsia" w:hAnsiTheme="minorHAnsi" w:cstheme="minorHAnsi"/>
                <w:b/>
                <w:bCs/>
                <w:kern w:val="2"/>
                <w:lang w:val="es-MX"/>
              </w:rPr>
            </w:pPr>
            <w:r>
              <w:rPr>
                <w:rFonts w:asciiTheme="minorHAnsi" w:eastAsiaTheme="majorEastAsia" w:hAnsiTheme="minorHAnsi" w:cstheme="minorHAnsi"/>
                <w:b/>
                <w:bCs/>
                <w:kern w:val="2"/>
                <w:lang w:val="es-MX"/>
              </w:rPr>
              <w:t xml:space="preserve">GRUPO DE VALOR </w:t>
            </w:r>
          </w:p>
        </w:tc>
        <w:tc>
          <w:tcPr>
            <w:tcW w:w="6766" w:type="dxa"/>
            <w:shd w:val="clear" w:color="auto" w:fill="FFFFFF" w:themeFill="background1"/>
          </w:tcPr>
          <w:p w14:paraId="6E278750" w14:textId="19275E30" w:rsidR="00C72506" w:rsidRPr="00BC213B" w:rsidRDefault="00C72506" w:rsidP="0098592A">
            <w:pPr>
              <w:pStyle w:val="TableParagraph"/>
              <w:tabs>
                <w:tab w:val="left" w:pos="926"/>
                <w:tab w:val="left" w:pos="1638"/>
                <w:tab w:val="left" w:pos="2726"/>
                <w:tab w:val="left" w:pos="3278"/>
                <w:tab w:val="left" w:pos="4521"/>
              </w:tabs>
              <w:spacing w:line="290" w:lineRule="exact"/>
              <w:rPr>
                <w:rFonts w:asciiTheme="minorHAnsi" w:eastAsiaTheme="majorEastAsia" w:hAnsiTheme="minorHAnsi" w:cstheme="minorHAnsi"/>
                <w:kern w:val="2"/>
                <w:lang w:val="es-MX"/>
              </w:rPr>
            </w:pPr>
            <w:r>
              <w:rPr>
                <w:rFonts w:asciiTheme="minorHAnsi" w:eastAsiaTheme="majorEastAsia" w:hAnsiTheme="minorHAnsi" w:cstheme="minorHAnsi"/>
                <w:kern w:val="2"/>
                <w:lang w:val="es-MX"/>
              </w:rPr>
              <w:t>Conjunto de ciudadanos a los que se dirige la oferta de bienes servicio de las entidades públicas</w:t>
            </w:r>
            <w:r w:rsidR="00AE5EDE">
              <w:rPr>
                <w:rFonts w:asciiTheme="minorHAnsi" w:eastAsiaTheme="majorEastAsia" w:hAnsiTheme="minorHAnsi" w:cstheme="minorHAnsi"/>
                <w:kern w:val="2"/>
                <w:lang w:val="es-MX"/>
              </w:rPr>
              <w:t>, para satisfacer un derecho constitucional o resolver sus problemas o necesidades. (DAFP</w:t>
            </w:r>
            <w:r w:rsidR="0098592A">
              <w:rPr>
                <w:rFonts w:asciiTheme="minorHAnsi" w:eastAsiaTheme="majorEastAsia" w:hAnsiTheme="minorHAnsi" w:cstheme="minorHAnsi"/>
                <w:kern w:val="2"/>
                <w:lang w:val="es-MX"/>
              </w:rPr>
              <w:t>)</w:t>
            </w:r>
          </w:p>
        </w:tc>
      </w:tr>
      <w:tr w:rsidR="00BC213B" w:rsidRPr="00BC213B" w14:paraId="2ABA79FA" w14:textId="77777777" w:rsidTr="00CA237B">
        <w:trPr>
          <w:trHeight w:val="589"/>
        </w:trPr>
        <w:tc>
          <w:tcPr>
            <w:tcW w:w="2297" w:type="dxa"/>
            <w:shd w:val="clear" w:color="auto" w:fill="FFFFFF" w:themeFill="background1"/>
          </w:tcPr>
          <w:p w14:paraId="7FD843A8" w14:textId="77777777" w:rsidR="00BC213B" w:rsidRPr="00BC213B" w:rsidRDefault="00BC213B" w:rsidP="00DF1AB6">
            <w:pPr>
              <w:pStyle w:val="TableParagraph"/>
              <w:spacing w:line="278" w:lineRule="exact"/>
              <w:ind w:left="88"/>
              <w:rPr>
                <w:rFonts w:asciiTheme="minorHAnsi" w:eastAsiaTheme="majorEastAsia" w:hAnsiTheme="minorHAnsi" w:cstheme="minorHAnsi"/>
                <w:b/>
                <w:bCs/>
                <w:kern w:val="2"/>
                <w:lang w:val="es-MX"/>
              </w:rPr>
            </w:pPr>
            <w:r w:rsidRPr="00BC213B">
              <w:rPr>
                <w:rFonts w:asciiTheme="minorHAnsi" w:eastAsiaTheme="majorEastAsia" w:hAnsiTheme="minorHAnsi" w:cstheme="minorHAnsi"/>
                <w:b/>
                <w:bCs/>
                <w:kern w:val="2"/>
                <w:lang w:val="es-MX"/>
              </w:rPr>
              <w:t>PQRDS</w:t>
            </w:r>
          </w:p>
        </w:tc>
        <w:tc>
          <w:tcPr>
            <w:tcW w:w="6766" w:type="dxa"/>
            <w:shd w:val="clear" w:color="auto" w:fill="FFFFFF" w:themeFill="background1"/>
          </w:tcPr>
          <w:p w14:paraId="26A889C8" w14:textId="19E04107" w:rsidR="00BC213B" w:rsidRPr="00BC213B" w:rsidRDefault="00BC213B" w:rsidP="00AA38D6">
            <w:pPr>
              <w:pStyle w:val="TableParagraph"/>
              <w:tabs>
                <w:tab w:val="left" w:pos="926"/>
                <w:tab w:val="left" w:pos="1638"/>
                <w:tab w:val="left" w:pos="2726"/>
                <w:tab w:val="left" w:pos="3278"/>
                <w:tab w:val="left" w:pos="4521"/>
              </w:tabs>
              <w:spacing w:line="290" w:lineRule="exact"/>
              <w:ind w:left="926" w:right="864" w:hanging="826"/>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Sigla</w:t>
            </w:r>
            <w:r w:rsidRPr="00BC213B">
              <w:rPr>
                <w:rFonts w:asciiTheme="minorHAnsi" w:eastAsiaTheme="majorEastAsia" w:hAnsiTheme="minorHAnsi" w:cstheme="minorHAnsi"/>
                <w:kern w:val="2"/>
                <w:lang w:val="es-MX"/>
              </w:rPr>
              <w:tab/>
              <w:t>que</w:t>
            </w:r>
            <w:r w:rsidRPr="00BC213B">
              <w:rPr>
                <w:rFonts w:asciiTheme="minorHAnsi" w:eastAsiaTheme="majorEastAsia" w:hAnsiTheme="minorHAnsi" w:cstheme="minorHAnsi"/>
                <w:kern w:val="2"/>
                <w:lang w:val="es-MX"/>
              </w:rPr>
              <w:tab/>
              <w:t>denota</w:t>
            </w:r>
            <w:r w:rsidRPr="00BC213B">
              <w:rPr>
                <w:rFonts w:asciiTheme="minorHAnsi" w:eastAsiaTheme="majorEastAsia" w:hAnsiTheme="minorHAnsi" w:cstheme="minorHAnsi"/>
                <w:kern w:val="2"/>
                <w:lang w:val="es-MX"/>
              </w:rPr>
              <w:tab/>
              <w:t>las</w:t>
            </w:r>
            <w:r w:rsidRPr="00BC213B">
              <w:rPr>
                <w:rFonts w:asciiTheme="minorHAnsi" w:eastAsiaTheme="majorEastAsia" w:hAnsiTheme="minorHAnsi" w:cstheme="minorHAnsi"/>
                <w:kern w:val="2"/>
                <w:lang w:val="es-MX"/>
              </w:rPr>
              <w:tab/>
              <w:t>palabras</w:t>
            </w:r>
            <w:r w:rsidRPr="00BC213B">
              <w:rPr>
                <w:rFonts w:asciiTheme="minorHAnsi" w:eastAsiaTheme="majorEastAsia" w:hAnsiTheme="minorHAnsi" w:cstheme="minorHAnsi"/>
                <w:kern w:val="2"/>
                <w:lang w:val="es-MX"/>
              </w:rPr>
              <w:tab/>
              <w:t xml:space="preserve">peticiones, </w:t>
            </w:r>
            <w:r>
              <w:rPr>
                <w:rFonts w:asciiTheme="minorHAnsi" w:eastAsiaTheme="majorEastAsia" w:hAnsiTheme="minorHAnsi" w:cstheme="minorHAnsi"/>
                <w:kern w:val="2"/>
                <w:lang w:val="es-MX"/>
              </w:rPr>
              <w:t>q</w:t>
            </w:r>
            <w:r w:rsidRPr="00BC213B">
              <w:rPr>
                <w:rFonts w:asciiTheme="minorHAnsi" w:eastAsiaTheme="majorEastAsia" w:hAnsiTheme="minorHAnsi" w:cstheme="minorHAnsi"/>
                <w:kern w:val="2"/>
                <w:lang w:val="es-MX"/>
              </w:rPr>
              <w:t>uejas</w:t>
            </w:r>
            <w:r>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w:t>
            </w:r>
            <w:r>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reclamos, denuncias y sugerencias</w:t>
            </w:r>
          </w:p>
        </w:tc>
      </w:tr>
      <w:tr w:rsidR="00BC213B" w:rsidRPr="00BC213B" w14:paraId="79729F25" w14:textId="77777777" w:rsidTr="00CA237B">
        <w:trPr>
          <w:trHeight w:val="922"/>
        </w:trPr>
        <w:tc>
          <w:tcPr>
            <w:tcW w:w="2297" w:type="dxa"/>
            <w:shd w:val="clear" w:color="auto" w:fill="F2F2F2" w:themeFill="background1" w:themeFillShade="F2"/>
          </w:tcPr>
          <w:p w14:paraId="4EE627C3" w14:textId="77777777" w:rsidR="00BC213B" w:rsidRPr="00BC213B" w:rsidRDefault="00BC213B" w:rsidP="00DF1AB6">
            <w:pPr>
              <w:pStyle w:val="TableParagraph"/>
              <w:spacing w:line="275" w:lineRule="exact"/>
              <w:ind w:left="88"/>
              <w:rPr>
                <w:rFonts w:asciiTheme="minorHAnsi" w:eastAsiaTheme="majorEastAsia" w:hAnsiTheme="minorHAnsi" w:cstheme="minorHAnsi"/>
                <w:b/>
                <w:bCs/>
                <w:kern w:val="2"/>
                <w:lang w:val="es-MX"/>
              </w:rPr>
            </w:pPr>
            <w:r w:rsidRPr="00BC213B">
              <w:rPr>
                <w:rFonts w:asciiTheme="minorHAnsi" w:eastAsiaTheme="majorEastAsia" w:hAnsiTheme="minorHAnsi" w:cstheme="minorHAnsi"/>
                <w:b/>
                <w:bCs/>
                <w:kern w:val="2"/>
                <w:lang w:val="es-MX"/>
              </w:rPr>
              <w:t>PETICIÓN</w:t>
            </w:r>
          </w:p>
        </w:tc>
        <w:tc>
          <w:tcPr>
            <w:tcW w:w="6766" w:type="dxa"/>
            <w:shd w:val="clear" w:color="auto" w:fill="F2F2F2" w:themeFill="background1" w:themeFillShade="F2"/>
          </w:tcPr>
          <w:p w14:paraId="6E9049AA" w14:textId="1B953978" w:rsidR="00BC213B" w:rsidRPr="00BC213B" w:rsidRDefault="00BC213B" w:rsidP="00AA38D6">
            <w:pPr>
              <w:pStyle w:val="TableParagraph"/>
              <w:tabs>
                <w:tab w:val="left" w:pos="1106"/>
                <w:tab w:val="left" w:pos="2726"/>
                <w:tab w:val="left" w:pos="3556"/>
                <w:tab w:val="left" w:pos="4156"/>
                <w:tab w:val="left" w:pos="5431"/>
                <w:tab w:val="left" w:pos="6579"/>
              </w:tabs>
              <w:ind w:left="100" w:right="3"/>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Es una solicitud verbal o escrita que se presenta en forma</w:t>
            </w:r>
            <w:r w:rsidRPr="00BC213B">
              <w:rPr>
                <w:rFonts w:asciiTheme="minorHAnsi" w:eastAsiaTheme="majorEastAsia" w:hAnsiTheme="minorHAnsi" w:cstheme="minorHAnsi"/>
                <w:kern w:val="2"/>
                <w:lang w:val="es-MX"/>
              </w:rPr>
              <w:tab/>
              <w:t>respetuosa</w:t>
            </w:r>
            <w:r w:rsidR="00AA38D6">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ante</w:t>
            </w:r>
            <w:r w:rsidRPr="00BC213B">
              <w:rPr>
                <w:rFonts w:asciiTheme="minorHAnsi" w:eastAsiaTheme="majorEastAsia" w:hAnsiTheme="minorHAnsi" w:cstheme="minorHAnsi"/>
                <w:kern w:val="2"/>
                <w:lang w:val="es-MX"/>
              </w:rPr>
              <w:tab/>
              <w:t>un</w:t>
            </w:r>
            <w:r w:rsidRPr="00BC213B">
              <w:rPr>
                <w:rFonts w:asciiTheme="minorHAnsi" w:eastAsiaTheme="majorEastAsia" w:hAnsiTheme="minorHAnsi" w:cstheme="minorHAnsi"/>
                <w:kern w:val="2"/>
                <w:lang w:val="es-MX"/>
              </w:rPr>
              <w:tab/>
              <w:t>servidor</w:t>
            </w:r>
            <w:r w:rsidRPr="00BC213B">
              <w:rPr>
                <w:rFonts w:asciiTheme="minorHAnsi" w:eastAsiaTheme="majorEastAsia" w:hAnsiTheme="minorHAnsi" w:cstheme="minorHAnsi"/>
                <w:kern w:val="2"/>
                <w:lang w:val="es-MX"/>
              </w:rPr>
              <w:tab/>
              <w:t>público</w:t>
            </w:r>
            <w:r w:rsidRPr="00BC213B">
              <w:rPr>
                <w:rFonts w:asciiTheme="minorHAnsi" w:eastAsiaTheme="majorEastAsia" w:hAnsiTheme="minorHAnsi" w:cstheme="minorHAnsi"/>
                <w:kern w:val="2"/>
                <w:lang w:val="es-MX"/>
              </w:rPr>
              <w:tab/>
              <w:t>o</w:t>
            </w:r>
          </w:p>
          <w:p w14:paraId="3066F931" w14:textId="77777777" w:rsidR="00BC213B" w:rsidRPr="00BC213B" w:rsidRDefault="00BC213B" w:rsidP="00AA38D6">
            <w:pPr>
              <w:pStyle w:val="TableParagraph"/>
              <w:spacing w:before="39" w:line="201" w:lineRule="auto"/>
              <w:ind w:left="100" w:right="4"/>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 xml:space="preserve">particulares con el </w:t>
            </w:r>
            <w:proofErr w:type="spellStart"/>
            <w:r w:rsidRPr="00BC213B">
              <w:rPr>
                <w:rFonts w:asciiTheme="minorHAnsi" w:eastAsiaTheme="majorEastAsia" w:hAnsiTheme="minorHAnsi" w:cstheme="minorHAnsi"/>
                <w:kern w:val="2"/>
                <w:lang w:val="es-MX"/>
              </w:rPr>
              <w:t>ﬁn</w:t>
            </w:r>
            <w:proofErr w:type="spellEnd"/>
            <w:r w:rsidRPr="00BC213B">
              <w:rPr>
                <w:rFonts w:asciiTheme="minorHAnsi" w:eastAsiaTheme="majorEastAsia" w:hAnsiTheme="minorHAnsi" w:cstheme="minorHAnsi"/>
                <w:kern w:val="2"/>
                <w:lang w:val="es-MX"/>
              </w:rPr>
              <w:t xml:space="preserve"> de requerir su intervención en un asunto concreto.</w:t>
            </w:r>
          </w:p>
        </w:tc>
      </w:tr>
      <w:tr w:rsidR="00BC213B" w:rsidRPr="00BC213B" w14:paraId="34330979" w14:textId="77777777" w:rsidTr="00CA237B">
        <w:trPr>
          <w:trHeight w:val="877"/>
        </w:trPr>
        <w:tc>
          <w:tcPr>
            <w:tcW w:w="2297" w:type="dxa"/>
            <w:shd w:val="clear" w:color="auto" w:fill="FFFFFF" w:themeFill="background1"/>
          </w:tcPr>
          <w:p w14:paraId="3D50402F" w14:textId="77777777" w:rsidR="00BC213B" w:rsidRPr="00BC213B" w:rsidRDefault="00BC213B" w:rsidP="00DF1AB6">
            <w:pPr>
              <w:pStyle w:val="TableParagraph"/>
              <w:tabs>
                <w:tab w:val="left" w:pos="1700"/>
              </w:tabs>
              <w:ind w:left="88" w:right="215"/>
              <w:rPr>
                <w:rFonts w:asciiTheme="minorHAnsi" w:eastAsiaTheme="majorEastAsia" w:hAnsiTheme="minorHAnsi" w:cstheme="minorHAnsi"/>
                <w:b/>
                <w:bCs/>
                <w:kern w:val="2"/>
                <w:lang w:val="es-MX"/>
              </w:rPr>
            </w:pPr>
            <w:r w:rsidRPr="00BC213B">
              <w:rPr>
                <w:rFonts w:asciiTheme="minorHAnsi" w:eastAsiaTheme="majorEastAsia" w:hAnsiTheme="minorHAnsi" w:cstheme="minorHAnsi"/>
                <w:b/>
                <w:bCs/>
                <w:kern w:val="2"/>
                <w:lang w:val="es-MX"/>
              </w:rPr>
              <w:t>PETICIÓN</w:t>
            </w:r>
            <w:r w:rsidRPr="00BC213B">
              <w:rPr>
                <w:rFonts w:asciiTheme="minorHAnsi" w:eastAsiaTheme="majorEastAsia" w:hAnsiTheme="minorHAnsi" w:cstheme="minorHAnsi"/>
                <w:b/>
                <w:bCs/>
                <w:kern w:val="2"/>
                <w:lang w:val="es-MX"/>
              </w:rPr>
              <w:tab/>
              <w:t>DE INFORMACIÓN</w:t>
            </w:r>
          </w:p>
        </w:tc>
        <w:tc>
          <w:tcPr>
            <w:tcW w:w="6766" w:type="dxa"/>
            <w:shd w:val="clear" w:color="auto" w:fill="FFFFFF" w:themeFill="background1"/>
          </w:tcPr>
          <w:p w14:paraId="4ABB1AB9" w14:textId="77777777" w:rsidR="00BC213B" w:rsidRPr="00BC213B" w:rsidRDefault="00BC213B" w:rsidP="00AA38D6">
            <w:pPr>
              <w:pStyle w:val="TableParagraph"/>
              <w:spacing w:line="278" w:lineRule="exact"/>
              <w:ind w:left="100"/>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 xml:space="preserve">Es el requerimiento que hace el ciudadano con el </w:t>
            </w:r>
            <w:proofErr w:type="spellStart"/>
            <w:r w:rsidRPr="00BC213B">
              <w:rPr>
                <w:rFonts w:asciiTheme="minorHAnsi" w:eastAsiaTheme="majorEastAsia" w:hAnsiTheme="minorHAnsi" w:cstheme="minorHAnsi"/>
                <w:kern w:val="2"/>
                <w:lang w:val="es-MX"/>
              </w:rPr>
              <w:t>ﬁn</w:t>
            </w:r>
            <w:proofErr w:type="spellEnd"/>
            <w:r w:rsidRPr="00BC213B">
              <w:rPr>
                <w:rFonts w:asciiTheme="minorHAnsi" w:eastAsiaTheme="majorEastAsia" w:hAnsiTheme="minorHAnsi" w:cstheme="minorHAnsi"/>
                <w:kern w:val="2"/>
                <w:lang w:val="es-MX"/>
              </w:rPr>
              <w:t xml:space="preserve"> de</w:t>
            </w:r>
          </w:p>
          <w:p w14:paraId="5F26B916" w14:textId="77777777" w:rsidR="00BC213B" w:rsidRDefault="00BC213B" w:rsidP="00AA38D6">
            <w:pPr>
              <w:pStyle w:val="TableParagraph"/>
              <w:spacing w:line="290" w:lineRule="atLeast"/>
              <w:ind w:left="100" w:right="44"/>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que se le brinde información y orientación relacionada con los servicios propios de la Entidad.</w:t>
            </w:r>
          </w:p>
          <w:p w14:paraId="2FB44746" w14:textId="77777777" w:rsidR="003F567C" w:rsidRDefault="009013C5" w:rsidP="003F567C">
            <w:pPr>
              <w:pStyle w:val="TableParagraph"/>
              <w:spacing w:line="290" w:lineRule="atLeast"/>
              <w:ind w:left="100" w:right="44"/>
              <w:rPr>
                <w:rFonts w:asciiTheme="minorHAnsi" w:eastAsiaTheme="majorEastAsia" w:hAnsiTheme="minorHAnsi" w:cstheme="minorHAnsi"/>
                <w:b/>
                <w:bCs/>
                <w:kern w:val="2"/>
                <w:lang w:val="es-MX"/>
              </w:rPr>
            </w:pPr>
            <w:r w:rsidRPr="003F567C">
              <w:rPr>
                <w:rFonts w:asciiTheme="minorHAnsi" w:eastAsiaTheme="majorEastAsia" w:hAnsiTheme="minorHAnsi" w:cstheme="minorHAnsi"/>
                <w:b/>
                <w:bCs/>
                <w:kern w:val="2"/>
                <w:lang w:val="es-MX"/>
              </w:rPr>
              <w:t xml:space="preserve">Tiempo de respuesta: </w:t>
            </w:r>
            <w:r w:rsidR="003F567C" w:rsidRPr="003F567C">
              <w:rPr>
                <w:rFonts w:asciiTheme="minorHAnsi" w:eastAsiaTheme="majorEastAsia" w:hAnsiTheme="minorHAnsi" w:cstheme="minorHAnsi"/>
                <w:b/>
                <w:bCs/>
                <w:kern w:val="2"/>
                <w:lang w:val="es-MX"/>
              </w:rPr>
              <w:t xml:space="preserve">15 días hábiles </w:t>
            </w:r>
          </w:p>
          <w:p w14:paraId="591452D0" w14:textId="77777777" w:rsidR="003F567C" w:rsidRDefault="003F567C" w:rsidP="003F567C">
            <w:pPr>
              <w:pStyle w:val="TableParagraph"/>
              <w:spacing w:line="290" w:lineRule="atLeast"/>
              <w:ind w:left="100" w:right="44"/>
              <w:rPr>
                <w:rFonts w:asciiTheme="minorHAnsi" w:eastAsiaTheme="majorEastAsia" w:hAnsiTheme="minorHAnsi" w:cstheme="minorHAnsi"/>
                <w:kern w:val="2"/>
                <w:lang w:val="es-MX"/>
              </w:rPr>
            </w:pPr>
            <w:r w:rsidRPr="003F567C">
              <w:rPr>
                <w:rFonts w:asciiTheme="minorHAnsi" w:eastAsiaTheme="majorEastAsia" w:hAnsiTheme="minorHAnsi" w:cstheme="minorHAnsi"/>
                <w:kern w:val="2"/>
                <w:lang w:val="es-MX"/>
              </w:rPr>
              <w:t xml:space="preserve">Cuando la petición de información proviene de otra Entidad pública dentro de los 10 días hábiles, </w:t>
            </w:r>
          </w:p>
          <w:p w14:paraId="06FD0846" w14:textId="7BB9C967" w:rsidR="003F567C" w:rsidRPr="003F567C" w:rsidRDefault="003F567C" w:rsidP="003F567C">
            <w:pPr>
              <w:pStyle w:val="TableParagraph"/>
              <w:spacing w:line="290" w:lineRule="atLeast"/>
              <w:ind w:left="100" w:right="44"/>
              <w:rPr>
                <w:rFonts w:asciiTheme="minorHAnsi" w:eastAsiaTheme="majorEastAsia" w:hAnsiTheme="minorHAnsi" w:cstheme="minorHAnsi"/>
                <w:b/>
                <w:bCs/>
                <w:kern w:val="2"/>
                <w:lang w:val="es-MX"/>
              </w:rPr>
            </w:pPr>
            <w:r w:rsidRPr="003F567C">
              <w:rPr>
                <w:rFonts w:asciiTheme="minorHAnsi" w:eastAsiaTheme="majorEastAsia" w:hAnsiTheme="minorHAnsi" w:cstheme="minorHAnsi"/>
                <w:kern w:val="2"/>
                <w:lang w:val="es-MX"/>
              </w:rPr>
              <w:t xml:space="preserve">de miembros del Congreso o el Defensor del pueblo dentro de los 5 días </w:t>
            </w:r>
          </w:p>
        </w:tc>
      </w:tr>
      <w:tr w:rsidR="00BC213B" w:rsidRPr="00BC213B" w14:paraId="4A604CCD" w14:textId="77777777" w:rsidTr="00CA237B">
        <w:trPr>
          <w:trHeight w:val="1132"/>
        </w:trPr>
        <w:tc>
          <w:tcPr>
            <w:tcW w:w="2297" w:type="dxa"/>
            <w:shd w:val="clear" w:color="auto" w:fill="F2F2F2" w:themeFill="background1" w:themeFillShade="F2"/>
          </w:tcPr>
          <w:p w14:paraId="24FF2899" w14:textId="77777777" w:rsidR="00BC213B" w:rsidRPr="00BC213B" w:rsidRDefault="00BC213B" w:rsidP="00DF1AB6">
            <w:pPr>
              <w:pStyle w:val="TableParagraph"/>
              <w:tabs>
                <w:tab w:val="left" w:pos="1700"/>
              </w:tabs>
              <w:spacing w:line="266" w:lineRule="exact"/>
              <w:ind w:left="88"/>
              <w:rPr>
                <w:rFonts w:asciiTheme="minorHAnsi" w:eastAsiaTheme="majorEastAsia" w:hAnsiTheme="minorHAnsi" w:cstheme="minorHAnsi"/>
                <w:b/>
                <w:bCs/>
                <w:kern w:val="2"/>
                <w:lang w:val="es-MX"/>
              </w:rPr>
            </w:pPr>
            <w:r w:rsidRPr="00BC213B">
              <w:rPr>
                <w:rFonts w:asciiTheme="minorHAnsi" w:eastAsiaTheme="majorEastAsia" w:hAnsiTheme="minorHAnsi" w:cstheme="minorHAnsi"/>
                <w:b/>
                <w:bCs/>
                <w:kern w:val="2"/>
                <w:lang w:val="es-MX"/>
              </w:rPr>
              <w:lastRenderedPageBreak/>
              <w:t>PETICIÓN</w:t>
            </w:r>
            <w:r w:rsidRPr="00BC213B">
              <w:rPr>
                <w:rFonts w:asciiTheme="minorHAnsi" w:eastAsiaTheme="majorEastAsia" w:hAnsiTheme="minorHAnsi" w:cstheme="minorHAnsi"/>
                <w:b/>
                <w:bCs/>
                <w:kern w:val="2"/>
                <w:lang w:val="es-MX"/>
              </w:rPr>
              <w:tab/>
              <w:t>DE</w:t>
            </w:r>
          </w:p>
          <w:p w14:paraId="6BC52D8D" w14:textId="77777777" w:rsidR="00BC213B" w:rsidRPr="00BC213B" w:rsidRDefault="00BC213B" w:rsidP="00DF1AB6">
            <w:pPr>
              <w:pStyle w:val="TableParagraph"/>
              <w:spacing w:before="8"/>
              <w:ind w:left="88" w:right="211"/>
              <w:rPr>
                <w:rFonts w:asciiTheme="minorHAnsi" w:eastAsiaTheme="majorEastAsia" w:hAnsiTheme="minorHAnsi" w:cstheme="minorHAnsi"/>
                <w:b/>
                <w:bCs/>
                <w:kern w:val="2"/>
                <w:lang w:val="es-MX"/>
              </w:rPr>
            </w:pPr>
            <w:r w:rsidRPr="00BC213B">
              <w:rPr>
                <w:rFonts w:asciiTheme="minorHAnsi" w:eastAsiaTheme="majorEastAsia" w:hAnsiTheme="minorHAnsi" w:cstheme="minorHAnsi"/>
                <w:b/>
                <w:bCs/>
                <w:kern w:val="2"/>
                <w:lang w:val="es-MX"/>
              </w:rPr>
              <w:t>DOCUMENTACI ÓN</w:t>
            </w:r>
          </w:p>
        </w:tc>
        <w:tc>
          <w:tcPr>
            <w:tcW w:w="6766" w:type="dxa"/>
            <w:shd w:val="clear" w:color="auto" w:fill="F2F2F2" w:themeFill="background1" w:themeFillShade="F2"/>
          </w:tcPr>
          <w:p w14:paraId="03299A66" w14:textId="77777777" w:rsidR="00BC213B" w:rsidRDefault="00BC213B" w:rsidP="00AA38D6">
            <w:pPr>
              <w:pStyle w:val="TableParagraph"/>
              <w:spacing w:before="1" w:line="225" w:lineRule="auto"/>
              <w:ind w:left="100" w:right="247"/>
              <w:jc w:val="both"/>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 xml:space="preserve">Es el requerimiento que hace el ciudadano con el </w:t>
            </w:r>
            <w:proofErr w:type="spellStart"/>
            <w:r w:rsidRPr="00BC213B">
              <w:rPr>
                <w:rFonts w:asciiTheme="minorHAnsi" w:eastAsiaTheme="majorEastAsia" w:hAnsiTheme="minorHAnsi" w:cstheme="minorHAnsi"/>
                <w:kern w:val="2"/>
                <w:lang w:val="es-MX"/>
              </w:rPr>
              <w:t>ﬁn</w:t>
            </w:r>
            <w:proofErr w:type="spellEnd"/>
            <w:r w:rsidRPr="00BC213B">
              <w:rPr>
                <w:rFonts w:asciiTheme="minorHAnsi" w:eastAsiaTheme="majorEastAsia" w:hAnsiTheme="minorHAnsi" w:cstheme="minorHAnsi"/>
                <w:kern w:val="2"/>
                <w:lang w:val="es-MX"/>
              </w:rPr>
              <w:t xml:space="preserve"> de</w:t>
            </w:r>
            <w:r w:rsidR="00AA38D6">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obtener</w:t>
            </w:r>
            <w:r w:rsidRPr="00BC213B">
              <w:rPr>
                <w:rFonts w:asciiTheme="minorHAnsi" w:eastAsiaTheme="majorEastAsia" w:hAnsiTheme="minorHAnsi" w:cstheme="minorHAnsi"/>
                <w:kern w:val="2"/>
                <w:lang w:val="es-MX"/>
              </w:rPr>
              <w:tab/>
              <w:t>copias</w:t>
            </w:r>
            <w:r w:rsidRPr="00BC213B">
              <w:rPr>
                <w:rFonts w:asciiTheme="minorHAnsi" w:eastAsiaTheme="majorEastAsia" w:hAnsiTheme="minorHAnsi" w:cstheme="minorHAnsi"/>
                <w:kern w:val="2"/>
                <w:lang w:val="es-MX"/>
              </w:rPr>
              <w:tab/>
              <w:t>o</w:t>
            </w:r>
            <w:r w:rsidRPr="00BC213B">
              <w:rPr>
                <w:rFonts w:asciiTheme="minorHAnsi" w:eastAsiaTheme="majorEastAsia" w:hAnsiTheme="minorHAnsi" w:cstheme="minorHAnsi"/>
                <w:kern w:val="2"/>
                <w:lang w:val="es-MX"/>
              </w:rPr>
              <w:tab/>
              <w:t>fotocopias</w:t>
            </w:r>
            <w:r w:rsidRPr="00BC213B">
              <w:rPr>
                <w:rFonts w:asciiTheme="minorHAnsi" w:eastAsiaTheme="majorEastAsia" w:hAnsiTheme="minorHAnsi" w:cstheme="minorHAnsi"/>
                <w:kern w:val="2"/>
                <w:lang w:val="es-MX"/>
              </w:rPr>
              <w:tab/>
              <w:t>de</w:t>
            </w:r>
            <w:r w:rsidRPr="00BC213B">
              <w:rPr>
                <w:rFonts w:asciiTheme="minorHAnsi" w:eastAsiaTheme="majorEastAsia" w:hAnsiTheme="minorHAnsi" w:cstheme="minorHAnsi"/>
                <w:kern w:val="2"/>
                <w:lang w:val="es-MX"/>
              </w:rPr>
              <w:tab/>
              <w:t>documentos que</w:t>
            </w:r>
            <w:r w:rsidR="00AA38D6">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reposen en la Entidad.</w:t>
            </w:r>
          </w:p>
          <w:p w14:paraId="48A3AE3E" w14:textId="4925C04B" w:rsidR="009013C5" w:rsidRPr="003F567C" w:rsidRDefault="009013C5" w:rsidP="00AA38D6">
            <w:pPr>
              <w:pStyle w:val="TableParagraph"/>
              <w:spacing w:before="1" w:line="225" w:lineRule="auto"/>
              <w:ind w:left="100" w:right="247"/>
              <w:jc w:val="both"/>
              <w:rPr>
                <w:rFonts w:asciiTheme="minorHAnsi" w:eastAsiaTheme="majorEastAsia" w:hAnsiTheme="minorHAnsi" w:cstheme="minorHAnsi"/>
                <w:b/>
                <w:bCs/>
                <w:kern w:val="2"/>
                <w:lang w:val="es-MX"/>
              </w:rPr>
            </w:pPr>
            <w:r w:rsidRPr="003F567C">
              <w:rPr>
                <w:rFonts w:asciiTheme="minorHAnsi" w:eastAsiaTheme="majorEastAsia" w:hAnsiTheme="minorHAnsi" w:cstheme="minorHAnsi"/>
                <w:b/>
                <w:bCs/>
                <w:kern w:val="2"/>
                <w:lang w:val="es-MX"/>
              </w:rPr>
              <w:t xml:space="preserve">Tiempo de respuesta: </w:t>
            </w:r>
            <w:r w:rsidR="003F567C" w:rsidRPr="003F567C">
              <w:rPr>
                <w:rFonts w:asciiTheme="minorHAnsi" w:eastAsiaTheme="majorEastAsia" w:hAnsiTheme="minorHAnsi" w:cstheme="minorHAnsi"/>
                <w:b/>
                <w:bCs/>
                <w:kern w:val="2"/>
                <w:lang w:val="es-MX"/>
              </w:rPr>
              <w:t xml:space="preserve">10 días hábiles </w:t>
            </w:r>
          </w:p>
        </w:tc>
      </w:tr>
    </w:tbl>
    <w:p w14:paraId="6B6F2ADD" w14:textId="77777777" w:rsidR="00BC213B" w:rsidRPr="00BC213B" w:rsidRDefault="00BC213B" w:rsidP="00BC213B">
      <w:pPr>
        <w:spacing w:line="292" w:lineRule="exact"/>
        <w:rPr>
          <w:rFonts w:eastAsiaTheme="majorEastAsia" w:cstheme="minorHAnsi"/>
          <w:lang w:val="es-MX"/>
        </w:rPr>
        <w:sectPr w:rsidR="00BC213B" w:rsidRPr="00BC213B" w:rsidSect="009812C5">
          <w:headerReference w:type="default" r:id="rId18"/>
          <w:footerReference w:type="default" r:id="rId19"/>
          <w:pgSz w:w="12240" w:h="15840"/>
          <w:pgMar w:top="1260" w:right="1100" w:bottom="920" w:left="1340" w:header="794" w:footer="725" w:gutter="0"/>
          <w:pgNumType w:start="0"/>
          <w:cols w:space="720"/>
          <w:titlePg/>
          <w:docGrid w:linePitch="299"/>
        </w:sectPr>
      </w:pPr>
    </w:p>
    <w:p w14:paraId="22CC4AAF" w14:textId="77777777" w:rsidR="00BC213B" w:rsidRPr="00BC213B" w:rsidRDefault="00BC213B" w:rsidP="00BC213B">
      <w:pPr>
        <w:pStyle w:val="Textoindependiente"/>
        <w:rPr>
          <w:rFonts w:asciiTheme="minorHAnsi" w:eastAsiaTheme="majorEastAsia" w:hAnsiTheme="minorHAnsi" w:cstheme="minorHAnsi"/>
          <w:kern w:val="2"/>
          <w:sz w:val="22"/>
          <w:szCs w:val="22"/>
          <w:lang w:val="es-MX"/>
        </w:rPr>
      </w:pPr>
    </w:p>
    <w:tbl>
      <w:tblPr>
        <w:tblStyle w:val="NormalTable0"/>
        <w:tblW w:w="9065" w:type="dxa"/>
        <w:tblInd w:w="449" w:type="dxa"/>
        <w:tblBorders>
          <w:top w:val="single" w:sz="12" w:space="0" w:color="BCBCBC"/>
          <w:left w:val="single" w:sz="12" w:space="0" w:color="BCBCBC"/>
          <w:bottom w:val="single" w:sz="12" w:space="0" w:color="BCBCBC"/>
          <w:right w:val="single" w:sz="12" w:space="0" w:color="BCBCBC"/>
          <w:insideH w:val="single" w:sz="12" w:space="0" w:color="BCBCBC"/>
          <w:insideV w:val="single" w:sz="12" w:space="0" w:color="BCBCBC"/>
        </w:tblBorders>
        <w:tblLayout w:type="fixed"/>
        <w:tblLook w:val="01E0" w:firstRow="1" w:lastRow="1" w:firstColumn="1" w:lastColumn="1" w:noHBand="0" w:noVBand="0"/>
      </w:tblPr>
      <w:tblGrid>
        <w:gridCol w:w="2122"/>
        <w:gridCol w:w="6943"/>
      </w:tblGrid>
      <w:tr w:rsidR="00BC213B" w:rsidRPr="00BC213B" w14:paraId="414C8F5F" w14:textId="77777777" w:rsidTr="00CA237B">
        <w:trPr>
          <w:trHeight w:val="1177"/>
        </w:trPr>
        <w:tc>
          <w:tcPr>
            <w:tcW w:w="2122" w:type="dxa"/>
            <w:shd w:val="clear" w:color="auto" w:fill="FFFFFF" w:themeFill="background1"/>
          </w:tcPr>
          <w:p w14:paraId="1259F2B8" w14:textId="77777777" w:rsidR="00BC213B" w:rsidRPr="00AA38D6" w:rsidRDefault="00BC213B" w:rsidP="00DF1AB6">
            <w:pPr>
              <w:pStyle w:val="TableParagraph"/>
              <w:tabs>
                <w:tab w:val="left" w:pos="1700"/>
              </w:tabs>
              <w:spacing w:before="1" w:line="242" w:lineRule="auto"/>
              <w:ind w:left="88" w:right="30"/>
              <w:rPr>
                <w:rFonts w:asciiTheme="minorHAnsi" w:eastAsiaTheme="majorEastAsia" w:hAnsiTheme="minorHAnsi" w:cstheme="minorHAnsi"/>
                <w:b/>
                <w:bCs/>
                <w:kern w:val="2"/>
                <w:lang w:val="es-MX"/>
              </w:rPr>
            </w:pPr>
            <w:r w:rsidRPr="00AA38D6">
              <w:rPr>
                <w:rFonts w:asciiTheme="minorHAnsi" w:eastAsiaTheme="majorEastAsia" w:hAnsiTheme="minorHAnsi" w:cstheme="minorHAnsi"/>
                <w:b/>
                <w:bCs/>
                <w:kern w:val="2"/>
                <w:lang w:val="es-MX"/>
              </w:rPr>
              <w:t>PETICIÓN</w:t>
            </w:r>
            <w:r w:rsidRPr="00AA38D6">
              <w:rPr>
                <w:rFonts w:asciiTheme="minorHAnsi" w:eastAsiaTheme="majorEastAsia" w:hAnsiTheme="minorHAnsi" w:cstheme="minorHAnsi"/>
                <w:b/>
                <w:bCs/>
                <w:kern w:val="2"/>
                <w:lang w:val="es-MX"/>
              </w:rPr>
              <w:tab/>
              <w:t>DE INTERÉS GENERAL</w:t>
            </w:r>
          </w:p>
        </w:tc>
        <w:tc>
          <w:tcPr>
            <w:tcW w:w="6943" w:type="dxa"/>
            <w:shd w:val="clear" w:color="auto" w:fill="FFFFFF" w:themeFill="background1"/>
          </w:tcPr>
          <w:p w14:paraId="29A19AE5" w14:textId="77777777" w:rsidR="009013C5" w:rsidRDefault="00BC213B" w:rsidP="004A0D84">
            <w:pPr>
              <w:pStyle w:val="TableParagraph"/>
              <w:tabs>
                <w:tab w:val="left" w:pos="2248"/>
                <w:tab w:val="left" w:pos="2992"/>
                <w:tab w:val="left" w:pos="4612"/>
                <w:tab w:val="left" w:pos="5272"/>
                <w:tab w:val="left" w:pos="5846"/>
              </w:tabs>
              <w:spacing w:before="1"/>
              <w:ind w:left="99" w:right="28"/>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 xml:space="preserve">Es el requerimiento que hace el ciudadano con el </w:t>
            </w:r>
            <w:proofErr w:type="spellStart"/>
            <w:r w:rsidRPr="00BC213B">
              <w:rPr>
                <w:rFonts w:asciiTheme="minorHAnsi" w:eastAsiaTheme="majorEastAsia" w:hAnsiTheme="minorHAnsi" w:cstheme="minorHAnsi"/>
                <w:kern w:val="2"/>
                <w:lang w:val="es-MX"/>
              </w:rPr>
              <w:t>ﬁn</w:t>
            </w:r>
            <w:proofErr w:type="spellEnd"/>
            <w:r w:rsidRPr="00BC213B">
              <w:rPr>
                <w:rFonts w:asciiTheme="minorHAnsi" w:eastAsiaTheme="majorEastAsia" w:hAnsiTheme="minorHAnsi" w:cstheme="minorHAnsi"/>
                <w:kern w:val="2"/>
                <w:lang w:val="es-MX"/>
              </w:rPr>
              <w:t xml:space="preserve"> de que se le brinde información y orientación que no necesariamente</w:t>
            </w:r>
            <w:r w:rsidRPr="00BC213B">
              <w:rPr>
                <w:rFonts w:asciiTheme="minorHAnsi" w:eastAsiaTheme="majorEastAsia" w:hAnsiTheme="minorHAnsi" w:cstheme="minorHAnsi"/>
                <w:kern w:val="2"/>
                <w:lang w:val="es-MX"/>
              </w:rPr>
              <w:tab/>
              <w:t>está</w:t>
            </w:r>
            <w:r w:rsidR="004A0D84">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relacionada</w:t>
            </w:r>
            <w:r w:rsidR="004A0D84">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con</w:t>
            </w:r>
            <w:r w:rsidR="004A0D84">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los</w:t>
            </w:r>
            <w:r w:rsidR="004A0D84">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servicios</w:t>
            </w:r>
            <w:r w:rsidR="004A0D84">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propios de la Entidad.</w:t>
            </w:r>
            <w:r w:rsidR="009013C5">
              <w:rPr>
                <w:rFonts w:asciiTheme="minorHAnsi" w:eastAsiaTheme="majorEastAsia" w:hAnsiTheme="minorHAnsi" w:cstheme="minorHAnsi"/>
                <w:kern w:val="2"/>
                <w:lang w:val="es-MX"/>
              </w:rPr>
              <w:t xml:space="preserve"> </w:t>
            </w:r>
          </w:p>
          <w:p w14:paraId="52D49B09" w14:textId="38D424B9" w:rsidR="00BC213B" w:rsidRPr="00BC213B" w:rsidRDefault="009013C5" w:rsidP="004A0D84">
            <w:pPr>
              <w:pStyle w:val="TableParagraph"/>
              <w:tabs>
                <w:tab w:val="left" w:pos="2248"/>
                <w:tab w:val="left" w:pos="2992"/>
                <w:tab w:val="left" w:pos="4612"/>
                <w:tab w:val="left" w:pos="5272"/>
                <w:tab w:val="left" w:pos="5846"/>
              </w:tabs>
              <w:spacing w:before="1"/>
              <w:ind w:left="99" w:right="28"/>
              <w:rPr>
                <w:rFonts w:asciiTheme="minorHAnsi" w:eastAsiaTheme="majorEastAsia" w:hAnsiTheme="minorHAnsi" w:cstheme="minorHAnsi"/>
                <w:kern w:val="2"/>
                <w:lang w:val="es-MX"/>
              </w:rPr>
            </w:pPr>
            <w:r w:rsidRPr="003F567C">
              <w:rPr>
                <w:rFonts w:asciiTheme="minorHAnsi" w:eastAsiaTheme="majorEastAsia" w:hAnsiTheme="minorHAnsi" w:cstheme="minorHAnsi"/>
                <w:b/>
                <w:bCs/>
                <w:kern w:val="2"/>
                <w:lang w:val="es-MX"/>
              </w:rPr>
              <w:t>Tiempo de respuesta</w:t>
            </w:r>
            <w:r>
              <w:rPr>
                <w:rFonts w:asciiTheme="minorHAnsi" w:eastAsiaTheme="majorEastAsia" w:hAnsiTheme="minorHAnsi" w:cstheme="minorHAnsi"/>
                <w:kern w:val="2"/>
                <w:lang w:val="es-MX"/>
              </w:rPr>
              <w:t xml:space="preserve">: </w:t>
            </w:r>
            <w:r w:rsidR="003F567C" w:rsidRPr="003F567C">
              <w:rPr>
                <w:rFonts w:asciiTheme="minorHAnsi" w:eastAsiaTheme="majorEastAsia" w:hAnsiTheme="minorHAnsi" w:cstheme="minorHAnsi"/>
                <w:b/>
                <w:bCs/>
                <w:kern w:val="2"/>
                <w:lang w:val="es-MX"/>
              </w:rPr>
              <w:t>15 días hábiles</w:t>
            </w:r>
            <w:r w:rsidR="003F567C">
              <w:rPr>
                <w:rFonts w:asciiTheme="minorHAnsi" w:eastAsiaTheme="majorEastAsia" w:hAnsiTheme="minorHAnsi" w:cstheme="minorHAnsi"/>
                <w:kern w:val="2"/>
                <w:lang w:val="es-MX"/>
              </w:rPr>
              <w:t xml:space="preserve"> </w:t>
            </w:r>
          </w:p>
        </w:tc>
      </w:tr>
      <w:tr w:rsidR="00BC213B" w:rsidRPr="00BC213B" w14:paraId="1A7C1B3D" w14:textId="77777777" w:rsidTr="00CA237B">
        <w:trPr>
          <w:trHeight w:val="1719"/>
        </w:trPr>
        <w:tc>
          <w:tcPr>
            <w:tcW w:w="2122" w:type="dxa"/>
            <w:shd w:val="clear" w:color="auto" w:fill="F2F2F2" w:themeFill="background1" w:themeFillShade="F2"/>
          </w:tcPr>
          <w:p w14:paraId="312506F4" w14:textId="77777777" w:rsidR="00BC213B" w:rsidRPr="00AA38D6" w:rsidRDefault="00BC213B" w:rsidP="00DF1AB6">
            <w:pPr>
              <w:pStyle w:val="TableParagraph"/>
              <w:tabs>
                <w:tab w:val="left" w:pos="1700"/>
              </w:tabs>
              <w:spacing w:line="268" w:lineRule="exact"/>
              <w:ind w:left="88"/>
              <w:rPr>
                <w:rFonts w:asciiTheme="minorHAnsi" w:eastAsiaTheme="majorEastAsia" w:hAnsiTheme="minorHAnsi" w:cstheme="minorHAnsi"/>
                <w:b/>
                <w:bCs/>
                <w:kern w:val="2"/>
                <w:lang w:val="es-MX"/>
              </w:rPr>
            </w:pPr>
            <w:r w:rsidRPr="00AA38D6">
              <w:rPr>
                <w:rFonts w:asciiTheme="minorHAnsi" w:eastAsiaTheme="majorEastAsia" w:hAnsiTheme="minorHAnsi" w:cstheme="minorHAnsi"/>
                <w:b/>
                <w:bCs/>
                <w:kern w:val="2"/>
                <w:lang w:val="es-MX"/>
              </w:rPr>
              <w:t>PETICIÓN</w:t>
            </w:r>
            <w:r w:rsidRPr="00AA38D6">
              <w:rPr>
                <w:rFonts w:asciiTheme="minorHAnsi" w:eastAsiaTheme="majorEastAsia" w:hAnsiTheme="minorHAnsi" w:cstheme="minorHAnsi"/>
                <w:b/>
                <w:bCs/>
                <w:kern w:val="2"/>
                <w:lang w:val="es-MX"/>
              </w:rPr>
              <w:tab/>
              <w:t>DE</w:t>
            </w:r>
          </w:p>
          <w:p w14:paraId="74889781" w14:textId="77777777" w:rsidR="00BC213B" w:rsidRPr="00AA38D6" w:rsidRDefault="00BC213B" w:rsidP="00DF1AB6">
            <w:pPr>
              <w:pStyle w:val="TableParagraph"/>
              <w:spacing w:before="6"/>
              <w:ind w:left="88"/>
              <w:rPr>
                <w:rFonts w:asciiTheme="minorHAnsi" w:eastAsiaTheme="majorEastAsia" w:hAnsiTheme="minorHAnsi" w:cstheme="minorHAnsi"/>
                <w:b/>
                <w:bCs/>
                <w:kern w:val="2"/>
                <w:lang w:val="es-MX"/>
              </w:rPr>
            </w:pPr>
            <w:r w:rsidRPr="00AA38D6">
              <w:rPr>
                <w:rFonts w:asciiTheme="minorHAnsi" w:eastAsiaTheme="majorEastAsia" w:hAnsiTheme="minorHAnsi" w:cstheme="minorHAnsi"/>
                <w:b/>
                <w:bCs/>
                <w:kern w:val="2"/>
                <w:lang w:val="es-MX"/>
              </w:rPr>
              <w:t>CONSULTA</w:t>
            </w:r>
          </w:p>
        </w:tc>
        <w:tc>
          <w:tcPr>
            <w:tcW w:w="6943" w:type="dxa"/>
            <w:shd w:val="clear" w:color="auto" w:fill="F2F2F2" w:themeFill="background1" w:themeFillShade="F2"/>
          </w:tcPr>
          <w:p w14:paraId="37291A0A" w14:textId="77777777" w:rsidR="00BC213B" w:rsidRPr="00BC213B" w:rsidRDefault="00BC213B" w:rsidP="00DF1AB6">
            <w:pPr>
              <w:pStyle w:val="TableParagraph"/>
              <w:spacing w:line="268" w:lineRule="exact"/>
              <w:ind w:left="99"/>
              <w:jc w:val="both"/>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Es el requerimiento que hace el ciudadano relacionado</w:t>
            </w:r>
          </w:p>
          <w:p w14:paraId="424A7992" w14:textId="77777777" w:rsidR="009013C5" w:rsidRDefault="00BC213B" w:rsidP="00DF1AB6">
            <w:pPr>
              <w:pStyle w:val="TableParagraph"/>
              <w:spacing w:before="13" w:line="232" w:lineRule="auto"/>
              <w:ind w:left="99" w:right="11"/>
              <w:jc w:val="both"/>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con los temas a cargo de la entidad (temas que están en el marco de nuestra competencia) que requieren que algún funcionario emita un concepto. La respuesta a una consulta es un concepto que no es de obligatorio cumplimiento o ejecución.</w:t>
            </w:r>
            <w:r w:rsidR="009013C5">
              <w:rPr>
                <w:rFonts w:asciiTheme="minorHAnsi" w:eastAsiaTheme="majorEastAsia" w:hAnsiTheme="minorHAnsi" w:cstheme="minorHAnsi"/>
                <w:kern w:val="2"/>
                <w:lang w:val="es-MX"/>
              </w:rPr>
              <w:t xml:space="preserve"> </w:t>
            </w:r>
          </w:p>
          <w:p w14:paraId="3ED8B3F2" w14:textId="19621794" w:rsidR="00BC213B" w:rsidRPr="009611BC" w:rsidRDefault="009013C5" w:rsidP="00DF1AB6">
            <w:pPr>
              <w:pStyle w:val="TableParagraph"/>
              <w:spacing w:before="13" w:line="232" w:lineRule="auto"/>
              <w:ind w:left="99" w:right="11"/>
              <w:jc w:val="both"/>
              <w:rPr>
                <w:rFonts w:asciiTheme="minorHAnsi" w:eastAsiaTheme="majorEastAsia" w:hAnsiTheme="minorHAnsi" w:cstheme="minorHAnsi"/>
                <w:b/>
                <w:bCs/>
                <w:kern w:val="2"/>
                <w:lang w:val="es-MX"/>
              </w:rPr>
            </w:pPr>
            <w:r w:rsidRPr="009611BC">
              <w:rPr>
                <w:rFonts w:asciiTheme="minorHAnsi" w:eastAsiaTheme="majorEastAsia" w:hAnsiTheme="minorHAnsi" w:cstheme="minorHAnsi"/>
                <w:b/>
                <w:bCs/>
                <w:kern w:val="2"/>
                <w:lang w:val="es-MX"/>
              </w:rPr>
              <w:t>Tiempo respuesta:</w:t>
            </w:r>
            <w:r w:rsidR="003F567C" w:rsidRPr="009611BC">
              <w:rPr>
                <w:rFonts w:asciiTheme="minorHAnsi" w:eastAsiaTheme="majorEastAsia" w:hAnsiTheme="minorHAnsi" w:cstheme="minorHAnsi"/>
                <w:b/>
                <w:bCs/>
                <w:kern w:val="2"/>
                <w:lang w:val="es-MX"/>
              </w:rPr>
              <w:t xml:space="preserve"> 30 días hábiles </w:t>
            </w:r>
          </w:p>
        </w:tc>
      </w:tr>
      <w:tr w:rsidR="00BC213B" w:rsidRPr="00BC213B" w14:paraId="794D1F66" w14:textId="77777777" w:rsidTr="00CA237B">
        <w:trPr>
          <w:trHeight w:val="861"/>
        </w:trPr>
        <w:tc>
          <w:tcPr>
            <w:tcW w:w="2122" w:type="dxa"/>
            <w:shd w:val="clear" w:color="auto" w:fill="FFFFFF" w:themeFill="background1"/>
          </w:tcPr>
          <w:p w14:paraId="262DC236" w14:textId="77777777" w:rsidR="00BC213B" w:rsidRPr="00AA38D6" w:rsidRDefault="00BC213B" w:rsidP="00DF1AB6">
            <w:pPr>
              <w:pStyle w:val="TableParagraph"/>
              <w:spacing w:line="283" w:lineRule="exact"/>
              <w:ind w:left="88"/>
              <w:rPr>
                <w:rFonts w:asciiTheme="minorHAnsi" w:eastAsiaTheme="majorEastAsia" w:hAnsiTheme="minorHAnsi" w:cstheme="minorHAnsi"/>
                <w:b/>
                <w:bCs/>
                <w:kern w:val="2"/>
                <w:lang w:val="es-MX"/>
              </w:rPr>
            </w:pPr>
            <w:r w:rsidRPr="00AA38D6">
              <w:rPr>
                <w:rFonts w:asciiTheme="minorHAnsi" w:eastAsiaTheme="majorEastAsia" w:hAnsiTheme="minorHAnsi" w:cstheme="minorHAnsi"/>
                <w:b/>
                <w:bCs/>
                <w:kern w:val="2"/>
                <w:lang w:val="es-MX"/>
              </w:rPr>
              <w:t>RECLAMO</w:t>
            </w:r>
          </w:p>
        </w:tc>
        <w:tc>
          <w:tcPr>
            <w:tcW w:w="6943" w:type="dxa"/>
            <w:shd w:val="clear" w:color="auto" w:fill="FFFFFF" w:themeFill="background1"/>
          </w:tcPr>
          <w:p w14:paraId="3ED9C6E2" w14:textId="77777777" w:rsidR="009013C5" w:rsidRDefault="00BC213B" w:rsidP="004A0D84">
            <w:pPr>
              <w:pStyle w:val="TableParagraph"/>
              <w:spacing w:before="5" w:line="235" w:lineRule="auto"/>
              <w:ind w:left="99" w:right="34"/>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Es la manifestación verbal o escrita de insatisfacción hecha por el ciudadano sobre el incumplimiento o irregularidad de alguna de las características de los</w:t>
            </w:r>
            <w:r w:rsidR="004A0D84">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servicios ofrecidos por la Entidad.</w:t>
            </w:r>
            <w:r w:rsidR="009013C5">
              <w:rPr>
                <w:rFonts w:asciiTheme="minorHAnsi" w:eastAsiaTheme="majorEastAsia" w:hAnsiTheme="minorHAnsi" w:cstheme="minorHAnsi"/>
                <w:kern w:val="2"/>
                <w:lang w:val="es-MX"/>
              </w:rPr>
              <w:t xml:space="preserve"> </w:t>
            </w:r>
          </w:p>
          <w:p w14:paraId="0B87F19F" w14:textId="211981FC" w:rsidR="00BC213B" w:rsidRPr="009611BC" w:rsidRDefault="009013C5" w:rsidP="004A0D84">
            <w:pPr>
              <w:pStyle w:val="TableParagraph"/>
              <w:spacing w:before="5" w:line="235" w:lineRule="auto"/>
              <w:ind w:left="99" w:right="34"/>
              <w:rPr>
                <w:rFonts w:asciiTheme="minorHAnsi" w:eastAsiaTheme="majorEastAsia" w:hAnsiTheme="minorHAnsi" w:cstheme="minorHAnsi"/>
                <w:b/>
                <w:bCs/>
                <w:kern w:val="2"/>
                <w:lang w:val="es-MX"/>
              </w:rPr>
            </w:pPr>
            <w:r w:rsidRPr="009611BC">
              <w:rPr>
                <w:rFonts w:asciiTheme="minorHAnsi" w:eastAsiaTheme="majorEastAsia" w:hAnsiTheme="minorHAnsi" w:cstheme="minorHAnsi"/>
                <w:b/>
                <w:bCs/>
                <w:kern w:val="2"/>
                <w:lang w:val="es-MX"/>
              </w:rPr>
              <w:t>Tiempo de respuesta</w:t>
            </w:r>
            <w:r w:rsidR="009611BC">
              <w:rPr>
                <w:rFonts w:asciiTheme="minorHAnsi" w:eastAsiaTheme="majorEastAsia" w:hAnsiTheme="minorHAnsi" w:cstheme="minorHAnsi"/>
                <w:b/>
                <w:bCs/>
                <w:kern w:val="2"/>
                <w:lang w:val="es-MX"/>
              </w:rPr>
              <w:t xml:space="preserve">: 15 días hábiles </w:t>
            </w:r>
          </w:p>
        </w:tc>
      </w:tr>
      <w:tr w:rsidR="00BC213B" w:rsidRPr="00BC213B" w14:paraId="536A2385" w14:textId="77777777" w:rsidTr="00CA237B">
        <w:trPr>
          <w:trHeight w:val="1177"/>
        </w:trPr>
        <w:tc>
          <w:tcPr>
            <w:tcW w:w="2122" w:type="dxa"/>
            <w:shd w:val="clear" w:color="auto" w:fill="F2F2F2" w:themeFill="background1" w:themeFillShade="F2"/>
          </w:tcPr>
          <w:p w14:paraId="1EBA8691" w14:textId="77777777" w:rsidR="00BC213B" w:rsidRPr="00AA38D6" w:rsidRDefault="00BC213B" w:rsidP="00DF1AB6">
            <w:pPr>
              <w:pStyle w:val="TableParagraph"/>
              <w:spacing w:line="275" w:lineRule="exact"/>
              <w:ind w:left="88"/>
              <w:rPr>
                <w:rFonts w:asciiTheme="minorHAnsi" w:eastAsiaTheme="majorEastAsia" w:hAnsiTheme="minorHAnsi" w:cstheme="minorHAnsi"/>
                <w:b/>
                <w:bCs/>
                <w:kern w:val="2"/>
                <w:lang w:val="es-MX"/>
              </w:rPr>
            </w:pPr>
            <w:r w:rsidRPr="00AA38D6">
              <w:rPr>
                <w:rFonts w:asciiTheme="minorHAnsi" w:eastAsiaTheme="majorEastAsia" w:hAnsiTheme="minorHAnsi" w:cstheme="minorHAnsi"/>
                <w:b/>
                <w:bCs/>
                <w:kern w:val="2"/>
                <w:lang w:val="es-MX"/>
              </w:rPr>
              <w:t>QUEJA</w:t>
            </w:r>
          </w:p>
        </w:tc>
        <w:tc>
          <w:tcPr>
            <w:tcW w:w="6943" w:type="dxa"/>
            <w:shd w:val="clear" w:color="auto" w:fill="F2F2F2" w:themeFill="background1" w:themeFillShade="F2"/>
          </w:tcPr>
          <w:p w14:paraId="6D755990" w14:textId="77777777" w:rsidR="00BC213B" w:rsidRDefault="00BC213B" w:rsidP="004A0D84">
            <w:pPr>
              <w:pStyle w:val="TableParagraph"/>
              <w:spacing w:before="3" w:line="242" w:lineRule="auto"/>
              <w:ind w:left="99" w:right="24"/>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Es la manifestación verbal o escrita de insatisfacción hecha por el ciudadano con respecto a la conducta o</w:t>
            </w:r>
            <w:r w:rsidR="004A0D84">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actuar de un funcionario de la Entidad en desarrollo de sus funciones.</w:t>
            </w:r>
          </w:p>
          <w:p w14:paraId="6232D6DF" w14:textId="48B2F0A5" w:rsidR="009013C5" w:rsidRPr="009611BC" w:rsidRDefault="009013C5" w:rsidP="004A0D84">
            <w:pPr>
              <w:pStyle w:val="TableParagraph"/>
              <w:spacing w:before="3" w:line="242" w:lineRule="auto"/>
              <w:ind w:left="99" w:right="24"/>
              <w:rPr>
                <w:rFonts w:asciiTheme="minorHAnsi" w:eastAsiaTheme="majorEastAsia" w:hAnsiTheme="minorHAnsi" w:cstheme="minorHAnsi"/>
                <w:b/>
                <w:bCs/>
                <w:kern w:val="2"/>
                <w:lang w:val="es-MX"/>
              </w:rPr>
            </w:pPr>
            <w:r w:rsidRPr="009611BC">
              <w:rPr>
                <w:rFonts w:asciiTheme="minorHAnsi" w:eastAsiaTheme="majorEastAsia" w:hAnsiTheme="minorHAnsi" w:cstheme="minorHAnsi"/>
                <w:b/>
                <w:bCs/>
                <w:kern w:val="2"/>
                <w:lang w:val="es-MX"/>
              </w:rPr>
              <w:t>Tiempo de respuesta:</w:t>
            </w:r>
            <w:r w:rsidR="00CA237B">
              <w:rPr>
                <w:rFonts w:asciiTheme="minorHAnsi" w:eastAsiaTheme="majorEastAsia" w:hAnsiTheme="minorHAnsi" w:cstheme="minorHAnsi"/>
                <w:b/>
                <w:bCs/>
                <w:kern w:val="2"/>
                <w:lang w:val="es-MX"/>
              </w:rPr>
              <w:t xml:space="preserve"> 10 días hábiles</w:t>
            </w:r>
          </w:p>
        </w:tc>
      </w:tr>
      <w:tr w:rsidR="00BC213B" w:rsidRPr="00BC213B" w14:paraId="6335258E" w14:textId="77777777" w:rsidTr="00CA237B">
        <w:trPr>
          <w:trHeight w:val="1405"/>
        </w:trPr>
        <w:tc>
          <w:tcPr>
            <w:tcW w:w="2122" w:type="dxa"/>
            <w:shd w:val="clear" w:color="auto" w:fill="FFFFFF" w:themeFill="background1"/>
          </w:tcPr>
          <w:p w14:paraId="29E17E7C" w14:textId="77777777" w:rsidR="00BC213B" w:rsidRPr="00AA38D6" w:rsidRDefault="00BC213B" w:rsidP="00DF1AB6">
            <w:pPr>
              <w:pStyle w:val="TableParagraph"/>
              <w:spacing w:line="259" w:lineRule="exact"/>
              <w:ind w:left="88"/>
              <w:rPr>
                <w:rFonts w:asciiTheme="minorHAnsi" w:eastAsiaTheme="majorEastAsia" w:hAnsiTheme="minorHAnsi" w:cstheme="minorHAnsi"/>
                <w:b/>
                <w:bCs/>
                <w:kern w:val="2"/>
                <w:lang w:val="es-MX"/>
              </w:rPr>
            </w:pPr>
            <w:r w:rsidRPr="00AA38D6">
              <w:rPr>
                <w:rFonts w:asciiTheme="minorHAnsi" w:eastAsiaTheme="majorEastAsia" w:hAnsiTheme="minorHAnsi" w:cstheme="minorHAnsi"/>
                <w:b/>
                <w:bCs/>
                <w:kern w:val="2"/>
                <w:lang w:val="es-MX"/>
              </w:rPr>
              <w:t>DENUNCIA</w:t>
            </w:r>
          </w:p>
        </w:tc>
        <w:tc>
          <w:tcPr>
            <w:tcW w:w="6943" w:type="dxa"/>
            <w:shd w:val="clear" w:color="auto" w:fill="FFFFFF" w:themeFill="background1"/>
          </w:tcPr>
          <w:p w14:paraId="11737932" w14:textId="4931DBB9" w:rsidR="00BC213B" w:rsidRDefault="00BC213B" w:rsidP="00BC213B">
            <w:pPr>
              <w:pStyle w:val="TableParagraph"/>
              <w:spacing w:line="259" w:lineRule="exact"/>
              <w:ind w:left="99"/>
              <w:jc w:val="both"/>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Es el mecanismo mediante el cual cualquier ciudadano</w:t>
            </w:r>
            <w:r>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 xml:space="preserve">da aviso o notiﬁca, en forma verbal o escrita, hechos o conductas con las que se puede estar </w:t>
            </w:r>
            <w:r w:rsidR="0037023E" w:rsidRPr="00BC213B">
              <w:rPr>
                <w:rFonts w:asciiTheme="minorHAnsi" w:eastAsiaTheme="majorEastAsia" w:hAnsiTheme="minorHAnsi" w:cstheme="minorHAnsi"/>
                <w:kern w:val="2"/>
                <w:lang w:val="es-MX"/>
              </w:rPr>
              <w:t>configurando</w:t>
            </w:r>
            <w:r w:rsidRPr="00BC213B">
              <w:rPr>
                <w:rFonts w:asciiTheme="minorHAnsi" w:eastAsiaTheme="majorEastAsia" w:hAnsiTheme="minorHAnsi" w:cstheme="minorHAnsi"/>
                <w:kern w:val="2"/>
                <w:lang w:val="es-MX"/>
              </w:rPr>
              <w:t xml:space="preserve"> un posible manejo irregular o un eventual detrimento de los bienes o fondos del estado.</w:t>
            </w:r>
          </w:p>
          <w:p w14:paraId="79203243" w14:textId="778FC824" w:rsidR="009013C5" w:rsidRPr="00F34EB2" w:rsidRDefault="009013C5" w:rsidP="00BC213B">
            <w:pPr>
              <w:pStyle w:val="TableParagraph"/>
              <w:spacing w:line="259" w:lineRule="exact"/>
              <w:ind w:left="99"/>
              <w:jc w:val="both"/>
              <w:rPr>
                <w:rFonts w:asciiTheme="minorHAnsi" w:eastAsiaTheme="majorEastAsia" w:hAnsiTheme="minorHAnsi" w:cstheme="minorHAnsi"/>
                <w:b/>
                <w:bCs/>
                <w:kern w:val="2"/>
                <w:lang w:val="es-MX"/>
              </w:rPr>
            </w:pPr>
            <w:r w:rsidRPr="00F34EB2">
              <w:rPr>
                <w:rFonts w:asciiTheme="minorHAnsi" w:eastAsiaTheme="majorEastAsia" w:hAnsiTheme="minorHAnsi" w:cstheme="minorHAnsi"/>
                <w:b/>
                <w:bCs/>
                <w:kern w:val="2"/>
                <w:lang w:val="es-MX"/>
              </w:rPr>
              <w:t>Tiempo</w:t>
            </w:r>
            <w:r w:rsidR="00CA237B">
              <w:rPr>
                <w:rFonts w:asciiTheme="minorHAnsi" w:eastAsiaTheme="majorEastAsia" w:hAnsiTheme="minorHAnsi" w:cstheme="minorHAnsi"/>
                <w:b/>
                <w:bCs/>
                <w:kern w:val="2"/>
                <w:lang w:val="es-MX"/>
              </w:rPr>
              <w:t xml:space="preserve"> </w:t>
            </w:r>
            <w:r w:rsidRPr="00F34EB2">
              <w:rPr>
                <w:rFonts w:asciiTheme="minorHAnsi" w:eastAsiaTheme="majorEastAsia" w:hAnsiTheme="minorHAnsi" w:cstheme="minorHAnsi"/>
                <w:b/>
                <w:bCs/>
                <w:kern w:val="2"/>
                <w:lang w:val="es-MX"/>
              </w:rPr>
              <w:t xml:space="preserve">de respuesta: </w:t>
            </w:r>
            <w:r w:rsidR="00F34EB2" w:rsidRPr="00F34EB2">
              <w:rPr>
                <w:rFonts w:asciiTheme="minorHAnsi" w:eastAsiaTheme="majorEastAsia" w:hAnsiTheme="minorHAnsi" w:cstheme="minorHAnsi"/>
                <w:b/>
                <w:bCs/>
                <w:kern w:val="2"/>
                <w:lang w:val="es-MX"/>
              </w:rPr>
              <w:t xml:space="preserve">10 días hábiles </w:t>
            </w:r>
          </w:p>
        </w:tc>
      </w:tr>
      <w:tr w:rsidR="009611BC" w:rsidRPr="00BC213B" w14:paraId="6D70D50E" w14:textId="77777777" w:rsidTr="00CA237B">
        <w:trPr>
          <w:trHeight w:val="589"/>
        </w:trPr>
        <w:tc>
          <w:tcPr>
            <w:tcW w:w="2122" w:type="dxa"/>
            <w:shd w:val="clear" w:color="auto" w:fill="F2F2F2" w:themeFill="background1" w:themeFillShade="F2"/>
          </w:tcPr>
          <w:p w14:paraId="14760B1E" w14:textId="6CDBFA8B" w:rsidR="009611BC" w:rsidRPr="00AA38D6" w:rsidRDefault="009611BC" w:rsidP="00DF1AB6">
            <w:pPr>
              <w:pStyle w:val="TableParagraph"/>
              <w:spacing w:before="7"/>
              <w:ind w:left="88"/>
              <w:rPr>
                <w:rFonts w:asciiTheme="minorHAnsi" w:eastAsiaTheme="majorEastAsia" w:hAnsiTheme="minorHAnsi" w:cstheme="minorHAnsi"/>
                <w:b/>
                <w:bCs/>
                <w:kern w:val="2"/>
                <w:lang w:val="es-MX"/>
              </w:rPr>
            </w:pPr>
            <w:r>
              <w:rPr>
                <w:rFonts w:asciiTheme="minorHAnsi" w:eastAsiaTheme="majorEastAsia" w:hAnsiTheme="minorHAnsi" w:cstheme="minorHAnsi"/>
                <w:b/>
                <w:bCs/>
                <w:kern w:val="2"/>
                <w:lang w:val="es-MX"/>
              </w:rPr>
              <w:t>DENUNCIA ACTOS DE CORRUPCIÓN</w:t>
            </w:r>
          </w:p>
        </w:tc>
        <w:tc>
          <w:tcPr>
            <w:tcW w:w="6943" w:type="dxa"/>
            <w:shd w:val="clear" w:color="auto" w:fill="F2F2F2" w:themeFill="background1" w:themeFillShade="F2"/>
          </w:tcPr>
          <w:p w14:paraId="68ADCB2F" w14:textId="77777777" w:rsidR="009611BC" w:rsidRDefault="009611BC" w:rsidP="0037023E">
            <w:pPr>
              <w:pStyle w:val="TableParagraph"/>
              <w:spacing w:line="294" w:lineRule="exact"/>
              <w:ind w:right="28"/>
              <w:jc w:val="both"/>
              <w:rPr>
                <w:rFonts w:asciiTheme="minorHAnsi" w:eastAsiaTheme="majorEastAsia" w:hAnsiTheme="minorHAnsi" w:cstheme="minorHAnsi"/>
                <w:kern w:val="2"/>
                <w:lang w:val="es-MX"/>
              </w:rPr>
            </w:pPr>
            <w:r>
              <w:rPr>
                <w:rFonts w:asciiTheme="minorHAnsi" w:eastAsiaTheme="majorEastAsia" w:hAnsiTheme="minorHAnsi" w:cstheme="minorHAnsi"/>
                <w:kern w:val="2"/>
                <w:lang w:val="es-MX"/>
              </w:rPr>
              <w:t>“</w:t>
            </w:r>
            <w:r w:rsidRPr="009611BC">
              <w:rPr>
                <w:rFonts w:asciiTheme="minorHAnsi" w:eastAsiaTheme="majorEastAsia" w:hAnsiTheme="minorHAnsi" w:cstheme="minorHAnsi"/>
                <w:kern w:val="2"/>
                <w:lang w:val="es-MX"/>
              </w:rPr>
              <w:t>permite al ciudadano informar sobre eventos, riesgos, delitos, o situaciones que afectan derechos fundamentales, con el fin de que la entidad compe</w:t>
            </w:r>
            <w:r>
              <w:rPr>
                <w:rFonts w:asciiTheme="minorHAnsi" w:eastAsiaTheme="majorEastAsia" w:hAnsiTheme="minorHAnsi" w:cstheme="minorHAnsi"/>
                <w:kern w:val="2"/>
                <w:lang w:val="es-MX"/>
              </w:rPr>
              <w:t>tente actúe de manera preventiva o correctiva” Transparencia por Colombia (2016)</w:t>
            </w:r>
          </w:p>
          <w:p w14:paraId="0F954B27" w14:textId="742797A1" w:rsidR="00F34EB2" w:rsidRPr="00BC213B" w:rsidRDefault="00F34EB2" w:rsidP="009611BC">
            <w:pPr>
              <w:pStyle w:val="TableParagraph"/>
              <w:spacing w:line="294" w:lineRule="exact"/>
              <w:ind w:right="28"/>
              <w:rPr>
                <w:rFonts w:asciiTheme="minorHAnsi" w:eastAsiaTheme="majorEastAsia" w:hAnsiTheme="minorHAnsi" w:cstheme="minorHAnsi"/>
                <w:kern w:val="2"/>
                <w:lang w:val="es-MX"/>
              </w:rPr>
            </w:pPr>
            <w:r w:rsidRPr="00CA237B">
              <w:rPr>
                <w:rFonts w:asciiTheme="minorHAnsi" w:eastAsiaTheme="majorEastAsia" w:hAnsiTheme="minorHAnsi" w:cstheme="minorHAnsi"/>
                <w:b/>
                <w:bCs/>
                <w:kern w:val="2"/>
                <w:lang w:val="es-MX"/>
              </w:rPr>
              <w:t>Tiempo de respuesta</w:t>
            </w:r>
            <w:r>
              <w:rPr>
                <w:rFonts w:asciiTheme="minorHAnsi" w:eastAsiaTheme="majorEastAsia" w:hAnsiTheme="minorHAnsi" w:cstheme="minorHAnsi"/>
                <w:kern w:val="2"/>
                <w:lang w:val="es-MX"/>
              </w:rPr>
              <w:t xml:space="preserve">: </w:t>
            </w:r>
            <w:r w:rsidR="00CA237B" w:rsidRPr="00CA237B">
              <w:rPr>
                <w:rFonts w:asciiTheme="minorHAnsi" w:eastAsiaTheme="majorEastAsia" w:hAnsiTheme="minorHAnsi" w:cstheme="minorHAnsi"/>
                <w:b/>
                <w:bCs/>
                <w:kern w:val="2"/>
                <w:lang w:val="es-MX"/>
              </w:rPr>
              <w:t>15 días hábiles</w:t>
            </w:r>
            <w:r w:rsidR="00CA237B">
              <w:rPr>
                <w:rFonts w:asciiTheme="minorHAnsi" w:eastAsiaTheme="majorEastAsia" w:hAnsiTheme="minorHAnsi" w:cstheme="minorHAnsi"/>
                <w:kern w:val="2"/>
                <w:lang w:val="es-MX"/>
              </w:rPr>
              <w:t xml:space="preserve"> </w:t>
            </w:r>
          </w:p>
        </w:tc>
      </w:tr>
      <w:tr w:rsidR="00BC213B" w:rsidRPr="00BC213B" w14:paraId="047C9BA8" w14:textId="77777777" w:rsidTr="00CA237B">
        <w:trPr>
          <w:trHeight w:val="589"/>
        </w:trPr>
        <w:tc>
          <w:tcPr>
            <w:tcW w:w="2122" w:type="dxa"/>
            <w:shd w:val="clear" w:color="auto" w:fill="FFFFFF" w:themeFill="background1"/>
          </w:tcPr>
          <w:p w14:paraId="08EEA41D" w14:textId="77777777" w:rsidR="00BC213B" w:rsidRPr="00AA38D6" w:rsidRDefault="00BC213B" w:rsidP="00DF1AB6">
            <w:pPr>
              <w:pStyle w:val="TableParagraph"/>
              <w:spacing w:before="7"/>
              <w:ind w:left="88"/>
              <w:rPr>
                <w:rFonts w:asciiTheme="minorHAnsi" w:eastAsiaTheme="majorEastAsia" w:hAnsiTheme="minorHAnsi" w:cstheme="minorHAnsi"/>
                <w:b/>
                <w:bCs/>
                <w:kern w:val="2"/>
                <w:lang w:val="es-MX"/>
              </w:rPr>
            </w:pPr>
            <w:r w:rsidRPr="00AA38D6">
              <w:rPr>
                <w:rFonts w:asciiTheme="minorHAnsi" w:eastAsiaTheme="majorEastAsia" w:hAnsiTheme="minorHAnsi" w:cstheme="minorHAnsi"/>
                <w:b/>
                <w:bCs/>
                <w:kern w:val="2"/>
                <w:lang w:val="es-MX"/>
              </w:rPr>
              <w:t>SUGERENCIA</w:t>
            </w:r>
          </w:p>
        </w:tc>
        <w:tc>
          <w:tcPr>
            <w:tcW w:w="6943" w:type="dxa"/>
            <w:shd w:val="clear" w:color="auto" w:fill="FFFFFF" w:themeFill="background1"/>
          </w:tcPr>
          <w:p w14:paraId="1092CB73" w14:textId="77777777" w:rsidR="00BC213B" w:rsidRDefault="00BC213B" w:rsidP="00DF1AB6">
            <w:pPr>
              <w:pStyle w:val="TableParagraph"/>
              <w:spacing w:line="294" w:lineRule="exact"/>
              <w:ind w:left="99" w:right="28"/>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Propuesta que formula un ciudadano o institución para el mejoramiento de los servicios de la entidad.</w:t>
            </w:r>
          </w:p>
          <w:p w14:paraId="461A92C0" w14:textId="77BF1085" w:rsidR="00CA237B" w:rsidRPr="00CA237B" w:rsidRDefault="00CA237B" w:rsidP="00DF1AB6">
            <w:pPr>
              <w:pStyle w:val="TableParagraph"/>
              <w:spacing w:line="294" w:lineRule="exact"/>
              <w:ind w:left="99" w:right="28"/>
              <w:rPr>
                <w:rFonts w:asciiTheme="minorHAnsi" w:eastAsiaTheme="majorEastAsia" w:hAnsiTheme="minorHAnsi" w:cstheme="minorHAnsi"/>
                <w:b/>
                <w:bCs/>
                <w:kern w:val="2"/>
                <w:lang w:val="es-MX"/>
              </w:rPr>
            </w:pPr>
            <w:r w:rsidRPr="00CA237B">
              <w:rPr>
                <w:rFonts w:asciiTheme="minorHAnsi" w:eastAsiaTheme="majorEastAsia" w:hAnsiTheme="minorHAnsi" w:cstheme="minorHAnsi"/>
                <w:b/>
                <w:bCs/>
                <w:kern w:val="2"/>
                <w:lang w:val="es-MX"/>
              </w:rPr>
              <w:t xml:space="preserve">Tiempo de respuesta: </w:t>
            </w:r>
            <w:r w:rsidR="00932E62">
              <w:rPr>
                <w:rFonts w:asciiTheme="minorHAnsi" w:eastAsiaTheme="majorEastAsia" w:hAnsiTheme="minorHAnsi" w:cstheme="minorHAnsi"/>
                <w:b/>
                <w:bCs/>
                <w:kern w:val="2"/>
                <w:lang w:val="es-MX"/>
              </w:rPr>
              <w:t xml:space="preserve">15 días hábiles </w:t>
            </w:r>
          </w:p>
        </w:tc>
      </w:tr>
      <w:tr w:rsidR="00BC213B" w:rsidRPr="00BC213B" w14:paraId="47DA0958" w14:textId="77777777" w:rsidTr="00CA237B">
        <w:trPr>
          <w:trHeight w:val="949"/>
        </w:trPr>
        <w:tc>
          <w:tcPr>
            <w:tcW w:w="2122" w:type="dxa"/>
            <w:shd w:val="clear" w:color="auto" w:fill="F2F2F2" w:themeFill="background1" w:themeFillShade="F2"/>
          </w:tcPr>
          <w:p w14:paraId="3B6C2F95" w14:textId="77777777" w:rsidR="00BC213B" w:rsidRPr="00AA38D6" w:rsidRDefault="00BC213B" w:rsidP="00DF1AB6">
            <w:pPr>
              <w:pStyle w:val="TableParagraph"/>
              <w:spacing w:before="5"/>
              <w:ind w:left="88"/>
              <w:rPr>
                <w:rFonts w:asciiTheme="minorHAnsi" w:eastAsiaTheme="majorEastAsia" w:hAnsiTheme="minorHAnsi" w:cstheme="minorHAnsi"/>
                <w:b/>
                <w:bCs/>
                <w:kern w:val="2"/>
                <w:lang w:val="es-MX"/>
              </w:rPr>
            </w:pPr>
            <w:r w:rsidRPr="00AA38D6">
              <w:rPr>
                <w:rFonts w:asciiTheme="minorHAnsi" w:eastAsiaTheme="majorEastAsia" w:hAnsiTheme="minorHAnsi" w:cstheme="minorHAnsi"/>
                <w:b/>
                <w:bCs/>
                <w:kern w:val="2"/>
                <w:lang w:val="es-MX"/>
              </w:rPr>
              <w:t>TRÁMITE</w:t>
            </w:r>
          </w:p>
        </w:tc>
        <w:tc>
          <w:tcPr>
            <w:tcW w:w="6943" w:type="dxa"/>
            <w:shd w:val="clear" w:color="auto" w:fill="F2F2F2" w:themeFill="background1" w:themeFillShade="F2"/>
          </w:tcPr>
          <w:p w14:paraId="1A3A6B22" w14:textId="2C29C43F" w:rsidR="00BC213B" w:rsidRDefault="00BC213B" w:rsidP="0037023E">
            <w:pPr>
              <w:pStyle w:val="TableParagraph"/>
              <w:spacing w:before="5" w:line="242" w:lineRule="auto"/>
              <w:ind w:left="99" w:right="37"/>
              <w:jc w:val="both"/>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Conjunto o serie de pasos o acciones reguladas por el Estado, que deben efectuar los ciudadanos para adquirir</w:t>
            </w:r>
            <w:r w:rsidR="0037023E">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un derecho o cumplir con una obligación prevista o autorizada por la ley.</w:t>
            </w:r>
          </w:p>
          <w:p w14:paraId="471D3DD6" w14:textId="758D67FE" w:rsidR="009013C5" w:rsidRPr="00BC213B" w:rsidRDefault="009013C5" w:rsidP="00CA237B">
            <w:pPr>
              <w:pStyle w:val="TableParagraph"/>
              <w:spacing w:line="290" w:lineRule="exact"/>
              <w:ind w:right="39"/>
              <w:rPr>
                <w:rFonts w:asciiTheme="minorHAnsi" w:eastAsiaTheme="majorEastAsia" w:hAnsiTheme="minorHAnsi" w:cstheme="minorHAnsi"/>
                <w:kern w:val="2"/>
                <w:lang w:val="es-MX"/>
              </w:rPr>
            </w:pPr>
          </w:p>
        </w:tc>
      </w:tr>
      <w:tr w:rsidR="00BC213B" w:rsidRPr="00BC213B" w14:paraId="219C0C19" w14:textId="77777777" w:rsidTr="00CA237B">
        <w:trPr>
          <w:trHeight w:val="1307"/>
        </w:trPr>
        <w:tc>
          <w:tcPr>
            <w:tcW w:w="2122" w:type="dxa"/>
            <w:shd w:val="clear" w:color="auto" w:fill="FFFFFF" w:themeFill="background1"/>
          </w:tcPr>
          <w:p w14:paraId="12A53D34" w14:textId="77777777" w:rsidR="00BC213B" w:rsidRPr="00AA38D6" w:rsidRDefault="00BC213B" w:rsidP="00DF1AB6">
            <w:pPr>
              <w:pStyle w:val="TableParagraph"/>
              <w:spacing w:line="268" w:lineRule="exact"/>
              <w:ind w:left="88"/>
              <w:rPr>
                <w:rFonts w:asciiTheme="minorHAnsi" w:eastAsiaTheme="majorEastAsia" w:hAnsiTheme="minorHAnsi" w:cstheme="minorHAnsi"/>
                <w:b/>
                <w:bCs/>
                <w:kern w:val="2"/>
                <w:lang w:val="es-MX"/>
              </w:rPr>
            </w:pPr>
            <w:r w:rsidRPr="00AA38D6">
              <w:rPr>
                <w:rFonts w:asciiTheme="minorHAnsi" w:eastAsiaTheme="majorEastAsia" w:hAnsiTheme="minorHAnsi" w:cstheme="minorHAnsi"/>
                <w:b/>
                <w:bCs/>
                <w:kern w:val="2"/>
                <w:lang w:val="es-MX"/>
              </w:rPr>
              <w:t>RECURSOS</w:t>
            </w:r>
          </w:p>
        </w:tc>
        <w:tc>
          <w:tcPr>
            <w:tcW w:w="6943" w:type="dxa"/>
            <w:shd w:val="clear" w:color="auto" w:fill="FFFFFF" w:themeFill="background1"/>
          </w:tcPr>
          <w:p w14:paraId="6829AB43" w14:textId="7FFD46CC" w:rsidR="00BC213B" w:rsidRPr="00BC213B" w:rsidRDefault="00BC213B" w:rsidP="0037023E">
            <w:pPr>
              <w:pStyle w:val="TableParagraph"/>
              <w:tabs>
                <w:tab w:val="left" w:pos="2056"/>
                <w:tab w:val="left" w:pos="4048"/>
                <w:tab w:val="left" w:pos="4437"/>
                <w:tab w:val="left" w:pos="4975"/>
                <w:tab w:val="left" w:pos="5433"/>
              </w:tabs>
              <w:spacing w:before="7" w:line="235" w:lineRule="auto"/>
              <w:ind w:left="99" w:right="14"/>
              <w:jc w:val="both"/>
              <w:rPr>
                <w:rFonts w:asciiTheme="minorHAnsi" w:eastAsiaTheme="majorEastAsia" w:hAnsiTheme="minorHAnsi" w:cstheme="minorHAnsi"/>
                <w:kern w:val="2"/>
                <w:lang w:val="es-MX"/>
              </w:rPr>
            </w:pPr>
            <w:r w:rsidRPr="00BC213B">
              <w:rPr>
                <w:rFonts w:asciiTheme="minorHAnsi" w:eastAsiaTheme="majorEastAsia" w:hAnsiTheme="minorHAnsi" w:cstheme="minorHAnsi"/>
                <w:kern w:val="2"/>
                <w:lang w:val="es-MX"/>
              </w:rPr>
              <w:t>Son las herramientas con las que cuenta un ciudadano para manifestarse en contra de las decisiones que tome la Entidad. Estos se someten a las normas especiales establecidas en el Capítulo V del Título III del Código de</w:t>
            </w:r>
            <w:r w:rsidR="0037023E">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Procedimiento</w:t>
            </w:r>
            <w:r w:rsidRPr="00BC213B">
              <w:rPr>
                <w:rFonts w:asciiTheme="minorHAnsi" w:eastAsiaTheme="majorEastAsia" w:hAnsiTheme="minorHAnsi" w:cstheme="minorHAnsi"/>
                <w:kern w:val="2"/>
                <w:lang w:val="es-MX"/>
              </w:rPr>
              <w:tab/>
              <w:t>Administrativo</w:t>
            </w:r>
            <w:r w:rsidRPr="00BC213B">
              <w:rPr>
                <w:rFonts w:asciiTheme="minorHAnsi" w:eastAsiaTheme="majorEastAsia" w:hAnsiTheme="minorHAnsi" w:cstheme="minorHAnsi"/>
                <w:kern w:val="2"/>
                <w:lang w:val="es-MX"/>
              </w:rPr>
              <w:tab/>
              <w:t>y</w:t>
            </w:r>
            <w:r w:rsidRPr="00BC213B">
              <w:rPr>
                <w:rFonts w:asciiTheme="minorHAnsi" w:eastAsiaTheme="majorEastAsia" w:hAnsiTheme="minorHAnsi" w:cstheme="minorHAnsi"/>
                <w:kern w:val="2"/>
                <w:lang w:val="es-MX"/>
              </w:rPr>
              <w:tab/>
              <w:t>de</w:t>
            </w:r>
            <w:r w:rsidRPr="00BC213B">
              <w:rPr>
                <w:rFonts w:asciiTheme="minorHAnsi" w:eastAsiaTheme="majorEastAsia" w:hAnsiTheme="minorHAnsi" w:cstheme="minorHAnsi"/>
                <w:kern w:val="2"/>
                <w:lang w:val="es-MX"/>
              </w:rPr>
              <w:tab/>
              <w:t>lo</w:t>
            </w:r>
            <w:r w:rsidRPr="00BC213B">
              <w:rPr>
                <w:rFonts w:asciiTheme="minorHAnsi" w:eastAsiaTheme="majorEastAsia" w:hAnsiTheme="minorHAnsi" w:cstheme="minorHAnsi"/>
                <w:kern w:val="2"/>
                <w:lang w:val="es-MX"/>
              </w:rPr>
              <w:tab/>
              <w:t>Contencioso</w:t>
            </w:r>
            <w:r w:rsidR="0037023E">
              <w:rPr>
                <w:rFonts w:asciiTheme="minorHAnsi" w:eastAsiaTheme="majorEastAsia" w:hAnsiTheme="minorHAnsi" w:cstheme="minorHAnsi"/>
                <w:kern w:val="2"/>
                <w:lang w:val="es-MX"/>
              </w:rPr>
              <w:t xml:space="preserve"> </w:t>
            </w:r>
            <w:r w:rsidRPr="00BC213B">
              <w:rPr>
                <w:rFonts w:asciiTheme="minorHAnsi" w:eastAsiaTheme="majorEastAsia" w:hAnsiTheme="minorHAnsi" w:cstheme="minorHAnsi"/>
                <w:kern w:val="2"/>
                <w:lang w:val="es-MX"/>
              </w:rPr>
              <w:t>Administrativo, artículos 74 a 86 y demás normas concordantes.</w:t>
            </w:r>
          </w:p>
        </w:tc>
      </w:tr>
    </w:tbl>
    <w:p w14:paraId="6A6384E6" w14:textId="77777777" w:rsidR="00FA249F" w:rsidRDefault="009013C5" w:rsidP="00BC213B">
      <w:pPr>
        <w:pStyle w:val="Textoindependiente"/>
        <w:rPr>
          <w:rFonts w:asciiTheme="minorHAnsi" w:eastAsiaTheme="majorEastAsia" w:hAnsiTheme="minorHAnsi" w:cstheme="minorHAnsi"/>
          <w:kern w:val="2"/>
          <w:sz w:val="20"/>
          <w:szCs w:val="20"/>
          <w:lang w:val="es-MX"/>
        </w:rPr>
      </w:pPr>
      <w:r>
        <w:rPr>
          <w:rFonts w:asciiTheme="minorHAnsi" w:eastAsiaTheme="majorEastAsia" w:hAnsiTheme="minorHAnsi" w:cstheme="minorHAnsi"/>
          <w:kern w:val="2"/>
          <w:lang w:val="es-MX"/>
        </w:rPr>
        <w:t xml:space="preserve">         </w:t>
      </w:r>
      <w:r w:rsidR="003F567C" w:rsidRPr="003F567C">
        <w:rPr>
          <w:rFonts w:asciiTheme="minorHAnsi" w:eastAsiaTheme="majorEastAsia" w:hAnsiTheme="minorHAnsi" w:cstheme="minorHAnsi"/>
          <w:kern w:val="2"/>
          <w:sz w:val="20"/>
          <w:szCs w:val="20"/>
          <w:lang w:val="es-MX"/>
        </w:rPr>
        <w:t xml:space="preserve">Fuente: Información tomada del Manual </w:t>
      </w:r>
      <w:r w:rsidR="00004D09">
        <w:rPr>
          <w:rFonts w:asciiTheme="minorHAnsi" w:eastAsiaTheme="majorEastAsia" w:hAnsiTheme="minorHAnsi" w:cstheme="minorHAnsi"/>
          <w:kern w:val="2"/>
          <w:sz w:val="20"/>
          <w:szCs w:val="20"/>
          <w:lang w:val="es-MX"/>
        </w:rPr>
        <w:t>P</w:t>
      </w:r>
      <w:r w:rsidR="003F567C" w:rsidRPr="003F567C">
        <w:rPr>
          <w:rFonts w:asciiTheme="minorHAnsi" w:eastAsiaTheme="majorEastAsia" w:hAnsiTheme="minorHAnsi" w:cstheme="minorHAnsi"/>
          <w:kern w:val="2"/>
          <w:sz w:val="20"/>
          <w:szCs w:val="20"/>
          <w:lang w:val="es-MX"/>
        </w:rPr>
        <w:t>rotocolo</w:t>
      </w:r>
      <w:r w:rsidR="00004D09">
        <w:rPr>
          <w:rFonts w:asciiTheme="minorHAnsi" w:eastAsiaTheme="majorEastAsia" w:hAnsiTheme="minorHAnsi" w:cstheme="minorHAnsi"/>
          <w:kern w:val="2"/>
          <w:sz w:val="20"/>
          <w:szCs w:val="20"/>
          <w:lang w:val="es-MX"/>
        </w:rPr>
        <w:t xml:space="preserve"> y Reglamento de S</w:t>
      </w:r>
      <w:r w:rsidR="003F567C" w:rsidRPr="003F567C">
        <w:rPr>
          <w:rFonts w:asciiTheme="minorHAnsi" w:eastAsiaTheme="majorEastAsia" w:hAnsiTheme="minorHAnsi" w:cstheme="minorHAnsi"/>
          <w:kern w:val="2"/>
          <w:sz w:val="20"/>
          <w:szCs w:val="20"/>
          <w:lang w:val="es-MX"/>
        </w:rPr>
        <w:t>ervicio al ciudadano</w:t>
      </w:r>
      <w:r w:rsidR="00004D09">
        <w:rPr>
          <w:rFonts w:asciiTheme="minorHAnsi" w:eastAsiaTheme="majorEastAsia" w:hAnsiTheme="minorHAnsi" w:cstheme="minorHAnsi"/>
          <w:kern w:val="2"/>
          <w:sz w:val="20"/>
          <w:szCs w:val="20"/>
          <w:lang w:val="es-MX"/>
        </w:rPr>
        <w:t xml:space="preserve"> versión 13. </w:t>
      </w:r>
      <w:r w:rsidR="00FA249F">
        <w:rPr>
          <w:rFonts w:asciiTheme="minorHAnsi" w:eastAsiaTheme="majorEastAsia" w:hAnsiTheme="minorHAnsi" w:cstheme="minorHAnsi"/>
          <w:kern w:val="2"/>
          <w:sz w:val="20"/>
          <w:szCs w:val="20"/>
          <w:lang w:val="es-MX"/>
        </w:rPr>
        <w:t xml:space="preserve"> </w:t>
      </w:r>
    </w:p>
    <w:p w14:paraId="6E0B3CE0" w14:textId="1FDD1AC6" w:rsidR="003F567C" w:rsidRPr="003F567C" w:rsidRDefault="00FA249F" w:rsidP="00BC213B">
      <w:pPr>
        <w:pStyle w:val="Textoindependiente"/>
        <w:rPr>
          <w:rFonts w:asciiTheme="minorHAnsi" w:eastAsiaTheme="majorEastAsia" w:hAnsiTheme="minorHAnsi" w:cstheme="minorHAnsi"/>
          <w:kern w:val="2"/>
          <w:sz w:val="20"/>
          <w:szCs w:val="20"/>
          <w:lang w:val="es-MX"/>
        </w:rPr>
      </w:pPr>
      <w:r>
        <w:rPr>
          <w:rFonts w:asciiTheme="minorHAnsi" w:eastAsiaTheme="majorEastAsia" w:hAnsiTheme="minorHAnsi" w:cstheme="minorHAnsi"/>
          <w:kern w:val="2"/>
          <w:sz w:val="20"/>
          <w:szCs w:val="20"/>
          <w:lang w:val="es-MX"/>
        </w:rPr>
        <w:t xml:space="preserve">          </w:t>
      </w:r>
      <w:r w:rsidR="00004D09">
        <w:rPr>
          <w:rFonts w:asciiTheme="minorHAnsi" w:eastAsiaTheme="majorEastAsia" w:hAnsiTheme="minorHAnsi" w:cstheme="minorHAnsi"/>
          <w:kern w:val="2"/>
          <w:sz w:val="20"/>
          <w:szCs w:val="20"/>
          <w:lang w:val="es-MX"/>
        </w:rPr>
        <w:t xml:space="preserve">UAEOS </w:t>
      </w:r>
    </w:p>
    <w:p w14:paraId="1FE0C246" w14:textId="77777777" w:rsidR="00564A0A" w:rsidRDefault="00564A0A" w:rsidP="00564A0A">
      <w:pPr>
        <w:pStyle w:val="Ttulo2"/>
        <w:ind w:left="720"/>
        <w:rPr>
          <w:b/>
          <w:bCs/>
          <w:sz w:val="28"/>
          <w:szCs w:val="28"/>
          <w:lang w:val="es-MX"/>
        </w:rPr>
      </w:pPr>
      <w:bookmarkStart w:id="8" w:name="_Toc165585634"/>
    </w:p>
    <w:p w14:paraId="582E7DA4" w14:textId="2E0F66A0" w:rsidR="00325A3B" w:rsidRDefault="00325A3B" w:rsidP="006A5455">
      <w:pPr>
        <w:pStyle w:val="Ttulo2"/>
        <w:numPr>
          <w:ilvl w:val="0"/>
          <w:numId w:val="1"/>
        </w:numPr>
        <w:rPr>
          <w:b/>
          <w:bCs/>
          <w:sz w:val="28"/>
          <w:szCs w:val="28"/>
          <w:lang w:val="es-MX"/>
        </w:rPr>
      </w:pPr>
      <w:r>
        <w:rPr>
          <w:b/>
          <w:bCs/>
          <w:sz w:val="28"/>
          <w:szCs w:val="28"/>
          <w:lang w:val="es-MX"/>
        </w:rPr>
        <w:t>Situaciones relevantes ocurridas en 2023</w:t>
      </w:r>
      <w:bookmarkEnd w:id="8"/>
    </w:p>
    <w:p w14:paraId="0B89CED0" w14:textId="77777777" w:rsidR="006A5455" w:rsidRPr="006A5455" w:rsidRDefault="006A5455" w:rsidP="006A5455">
      <w:pPr>
        <w:pStyle w:val="Prrafodelista"/>
        <w:rPr>
          <w:rFonts w:eastAsiaTheme="majorEastAsia" w:cstheme="minorHAnsi"/>
          <w:sz w:val="24"/>
          <w:szCs w:val="24"/>
          <w:lang w:val="es-MX"/>
        </w:rPr>
      </w:pPr>
    </w:p>
    <w:p w14:paraId="3626C7A9" w14:textId="2CD3008F" w:rsidR="003664D4" w:rsidRDefault="00161F11" w:rsidP="0037023E">
      <w:pPr>
        <w:pStyle w:val="Textoindependiente"/>
        <w:numPr>
          <w:ilvl w:val="0"/>
          <w:numId w:val="33"/>
        </w:numPr>
        <w:jc w:val="both"/>
        <w:rPr>
          <w:rFonts w:asciiTheme="minorHAnsi" w:eastAsiaTheme="majorEastAsia" w:hAnsiTheme="minorHAnsi" w:cstheme="minorHAnsi"/>
          <w:kern w:val="2"/>
          <w:lang w:val="es-MX"/>
        </w:rPr>
      </w:pPr>
      <w:r w:rsidRPr="00F5256C">
        <w:rPr>
          <w:rFonts w:asciiTheme="minorHAnsi" w:eastAsiaTheme="majorEastAsia" w:hAnsiTheme="minorHAnsi" w:cstheme="minorHAnsi"/>
          <w:kern w:val="2"/>
          <w:lang w:val="es-MX"/>
        </w:rPr>
        <w:t>Iniciamos el año con un cambio administrativo sobre el área encargada de liderar</w:t>
      </w:r>
      <w:r w:rsidR="003664D4" w:rsidRPr="00F5256C">
        <w:rPr>
          <w:rFonts w:asciiTheme="minorHAnsi" w:eastAsiaTheme="majorEastAsia" w:hAnsiTheme="minorHAnsi" w:cstheme="minorHAnsi"/>
          <w:kern w:val="2"/>
          <w:lang w:val="es-MX"/>
        </w:rPr>
        <w:t xml:space="preserve"> las funciones de la oficina servicio al ciudadano</w:t>
      </w:r>
      <w:r w:rsidR="009759BB" w:rsidRPr="00F5256C">
        <w:rPr>
          <w:rFonts w:asciiTheme="minorHAnsi" w:eastAsiaTheme="majorEastAsia" w:hAnsiTheme="minorHAnsi" w:cstheme="minorHAnsi"/>
          <w:kern w:val="2"/>
          <w:lang w:val="es-MX"/>
        </w:rPr>
        <w:t>,</w:t>
      </w:r>
      <w:r w:rsidR="003664D4" w:rsidRPr="00F5256C">
        <w:rPr>
          <w:rFonts w:asciiTheme="minorHAnsi" w:eastAsiaTheme="majorEastAsia" w:hAnsiTheme="minorHAnsi" w:cstheme="minorHAnsi"/>
          <w:kern w:val="2"/>
          <w:lang w:val="es-MX"/>
        </w:rPr>
        <w:t xml:space="preserve"> pasa de estar en el grupo de Educación e Investigación que está vinculado a la Dirección de Investigación y Planeación a ser una función del Grupo de Gestión Administrativa, vinculado a la Subdirección Nacional</w:t>
      </w:r>
      <w:r w:rsidR="00F5256C" w:rsidRPr="00F5256C">
        <w:rPr>
          <w:rFonts w:asciiTheme="minorHAnsi" w:eastAsiaTheme="majorEastAsia" w:hAnsiTheme="minorHAnsi" w:cstheme="minorHAnsi"/>
          <w:kern w:val="2"/>
          <w:lang w:val="es-MX"/>
        </w:rPr>
        <w:t xml:space="preserve">, de acuerdo al lineamiento de la Resolución No 008 del 10 de enero de 2023 </w:t>
      </w:r>
    </w:p>
    <w:p w14:paraId="02CEA4D9" w14:textId="77777777" w:rsidR="00F5256C" w:rsidRPr="00F5256C" w:rsidRDefault="00F5256C" w:rsidP="0037023E">
      <w:pPr>
        <w:pStyle w:val="Textoindependiente"/>
        <w:ind w:left="720"/>
        <w:jc w:val="both"/>
        <w:rPr>
          <w:rFonts w:asciiTheme="minorHAnsi" w:eastAsiaTheme="majorEastAsia" w:hAnsiTheme="minorHAnsi" w:cstheme="minorHAnsi"/>
          <w:kern w:val="2"/>
          <w:lang w:val="es-MX"/>
        </w:rPr>
      </w:pPr>
    </w:p>
    <w:p w14:paraId="2A655776" w14:textId="7C1015D7" w:rsidR="00325A3B" w:rsidRPr="003664D4" w:rsidRDefault="004B7AF7" w:rsidP="0037023E">
      <w:pPr>
        <w:pStyle w:val="Textoindependiente"/>
        <w:numPr>
          <w:ilvl w:val="0"/>
          <w:numId w:val="33"/>
        </w:numPr>
        <w:jc w:val="both"/>
        <w:rPr>
          <w:rFonts w:asciiTheme="minorHAnsi" w:eastAsiaTheme="majorEastAsia" w:hAnsiTheme="minorHAnsi" w:cstheme="minorHAnsi"/>
          <w:kern w:val="2"/>
          <w:lang w:val="es-MX"/>
        </w:rPr>
      </w:pPr>
      <w:r>
        <w:rPr>
          <w:rFonts w:asciiTheme="minorHAnsi" w:eastAsiaTheme="majorEastAsia" w:hAnsiTheme="minorHAnsi" w:cstheme="minorHAnsi"/>
          <w:kern w:val="2"/>
          <w:lang w:val="es-MX"/>
        </w:rPr>
        <w:t>D</w:t>
      </w:r>
      <w:r w:rsidR="009759BB" w:rsidRPr="003664D4">
        <w:rPr>
          <w:rFonts w:asciiTheme="minorHAnsi" w:eastAsiaTheme="majorEastAsia" w:hAnsiTheme="minorHAnsi" w:cstheme="minorHAnsi"/>
          <w:kern w:val="2"/>
          <w:lang w:val="es-MX"/>
        </w:rPr>
        <w:t xml:space="preserve">urante el </w:t>
      </w:r>
      <w:r w:rsidR="006E2009" w:rsidRPr="003664D4">
        <w:rPr>
          <w:rFonts w:asciiTheme="minorHAnsi" w:eastAsiaTheme="majorEastAsia" w:hAnsiTheme="minorHAnsi" w:cstheme="minorHAnsi"/>
          <w:kern w:val="2"/>
          <w:lang w:val="es-MX"/>
        </w:rPr>
        <w:t>primer semestre</w:t>
      </w:r>
      <w:r>
        <w:rPr>
          <w:rFonts w:asciiTheme="minorHAnsi" w:eastAsiaTheme="majorEastAsia" w:hAnsiTheme="minorHAnsi" w:cstheme="minorHAnsi"/>
          <w:kern w:val="2"/>
          <w:lang w:val="es-MX"/>
        </w:rPr>
        <w:t xml:space="preserve"> se efectuaron cambios </w:t>
      </w:r>
      <w:r w:rsidR="006E2009" w:rsidRPr="003664D4">
        <w:rPr>
          <w:rFonts w:asciiTheme="minorHAnsi" w:eastAsiaTheme="majorEastAsia" w:hAnsiTheme="minorHAnsi" w:cstheme="minorHAnsi"/>
          <w:kern w:val="2"/>
          <w:lang w:val="es-MX"/>
        </w:rPr>
        <w:t xml:space="preserve">de los profesionales que </w:t>
      </w:r>
      <w:r w:rsidR="00C32CF1" w:rsidRPr="003664D4">
        <w:rPr>
          <w:rFonts w:asciiTheme="minorHAnsi" w:eastAsiaTheme="majorEastAsia" w:hAnsiTheme="minorHAnsi" w:cstheme="minorHAnsi"/>
          <w:kern w:val="2"/>
          <w:lang w:val="es-MX"/>
        </w:rPr>
        <w:t>desempeñaron las funciones de la Oficina de Atención al Ciudadano.</w:t>
      </w:r>
      <w:r w:rsidR="003664D4" w:rsidRPr="003664D4">
        <w:rPr>
          <w:rFonts w:asciiTheme="minorHAnsi" w:eastAsiaTheme="majorEastAsia" w:hAnsiTheme="minorHAnsi" w:cstheme="minorHAnsi"/>
          <w:kern w:val="2"/>
          <w:lang w:val="es-MX"/>
        </w:rPr>
        <w:t xml:space="preserve"> A finales de enero es </w:t>
      </w:r>
      <w:r>
        <w:rPr>
          <w:rFonts w:asciiTheme="minorHAnsi" w:eastAsiaTheme="majorEastAsia" w:hAnsiTheme="minorHAnsi" w:cstheme="minorHAnsi"/>
          <w:kern w:val="2"/>
          <w:lang w:val="es-MX"/>
        </w:rPr>
        <w:t>nombrado en e</w:t>
      </w:r>
      <w:r w:rsidR="003664D4" w:rsidRPr="003664D4">
        <w:rPr>
          <w:rFonts w:asciiTheme="minorHAnsi" w:eastAsiaTheme="majorEastAsia" w:hAnsiTheme="minorHAnsi" w:cstheme="minorHAnsi"/>
          <w:kern w:val="2"/>
          <w:lang w:val="es-MX"/>
        </w:rPr>
        <w:t>l cargo el profesional especializado Francisco Isaza</w:t>
      </w:r>
      <w:r w:rsidR="00C32CF1" w:rsidRPr="003664D4">
        <w:rPr>
          <w:rFonts w:asciiTheme="minorHAnsi" w:eastAsiaTheme="majorEastAsia" w:hAnsiTheme="minorHAnsi" w:cstheme="minorHAnsi"/>
          <w:kern w:val="2"/>
          <w:lang w:val="es-MX"/>
        </w:rPr>
        <w:t xml:space="preserve"> </w:t>
      </w:r>
      <w:r w:rsidR="003664D4" w:rsidRPr="003664D4">
        <w:rPr>
          <w:rFonts w:asciiTheme="minorHAnsi" w:eastAsiaTheme="majorEastAsia" w:hAnsiTheme="minorHAnsi" w:cstheme="minorHAnsi"/>
          <w:kern w:val="2"/>
          <w:lang w:val="es-MX"/>
        </w:rPr>
        <w:t xml:space="preserve">Rodríguez y a mediados de mayo lo </w:t>
      </w:r>
      <w:r>
        <w:rPr>
          <w:rFonts w:asciiTheme="minorHAnsi" w:eastAsiaTheme="majorEastAsia" w:hAnsiTheme="minorHAnsi" w:cstheme="minorHAnsi"/>
          <w:kern w:val="2"/>
          <w:lang w:val="es-MX"/>
        </w:rPr>
        <w:t xml:space="preserve">asume </w:t>
      </w:r>
      <w:r w:rsidR="003664D4" w:rsidRPr="003664D4">
        <w:rPr>
          <w:rFonts w:asciiTheme="minorHAnsi" w:eastAsiaTheme="majorEastAsia" w:hAnsiTheme="minorHAnsi" w:cstheme="minorHAnsi"/>
          <w:kern w:val="2"/>
          <w:lang w:val="es-MX"/>
        </w:rPr>
        <w:t>la profesional especializada Magda Patricia Estrada Garzón.</w:t>
      </w:r>
    </w:p>
    <w:p w14:paraId="5D311A7A" w14:textId="77777777" w:rsidR="006937CA" w:rsidRPr="006A5455" w:rsidRDefault="006937CA" w:rsidP="0037023E">
      <w:pPr>
        <w:pStyle w:val="Textoindependiente"/>
        <w:ind w:left="720"/>
        <w:jc w:val="both"/>
        <w:rPr>
          <w:rFonts w:asciiTheme="minorHAnsi" w:eastAsiaTheme="majorEastAsia" w:hAnsiTheme="minorHAnsi" w:cstheme="minorHAnsi"/>
          <w:kern w:val="2"/>
          <w:lang w:val="es-MX"/>
        </w:rPr>
      </w:pPr>
    </w:p>
    <w:p w14:paraId="3CA216C2" w14:textId="696BB6E6" w:rsidR="00161F11" w:rsidRDefault="00161F11" w:rsidP="0037023E">
      <w:pPr>
        <w:pStyle w:val="Prrafodelista"/>
        <w:numPr>
          <w:ilvl w:val="0"/>
          <w:numId w:val="31"/>
        </w:numPr>
        <w:jc w:val="both"/>
        <w:rPr>
          <w:rFonts w:eastAsiaTheme="majorEastAsia" w:cstheme="minorHAnsi"/>
          <w:sz w:val="24"/>
          <w:szCs w:val="24"/>
          <w:lang w:val="es-MX"/>
        </w:rPr>
      </w:pPr>
      <w:r w:rsidRPr="006E2009">
        <w:rPr>
          <w:rFonts w:eastAsiaTheme="majorEastAsia" w:cstheme="minorHAnsi"/>
          <w:sz w:val="24"/>
          <w:szCs w:val="24"/>
          <w:lang w:val="es-MX"/>
        </w:rPr>
        <w:t xml:space="preserve">Actualizamos los procedimientos de gestión de peticiones en el mapa de proceso misionales “servicio al ciudadano” </w:t>
      </w:r>
    </w:p>
    <w:p w14:paraId="658CC1CF" w14:textId="77777777" w:rsidR="006937CA" w:rsidRPr="006E2009" w:rsidRDefault="006937CA" w:rsidP="0037023E">
      <w:pPr>
        <w:pStyle w:val="Prrafodelista"/>
        <w:jc w:val="both"/>
        <w:rPr>
          <w:rFonts w:eastAsiaTheme="majorEastAsia" w:cstheme="minorHAnsi"/>
          <w:sz w:val="24"/>
          <w:szCs w:val="24"/>
          <w:lang w:val="es-MX"/>
        </w:rPr>
      </w:pPr>
    </w:p>
    <w:p w14:paraId="09D2A8AB" w14:textId="0C6ADBB9" w:rsidR="00161F11" w:rsidRPr="006E2009" w:rsidRDefault="00161F11" w:rsidP="0037023E">
      <w:pPr>
        <w:pStyle w:val="Prrafodelista"/>
        <w:numPr>
          <w:ilvl w:val="0"/>
          <w:numId w:val="31"/>
        </w:numPr>
        <w:jc w:val="both"/>
        <w:rPr>
          <w:rFonts w:eastAsiaTheme="majorEastAsia" w:cstheme="minorHAnsi"/>
          <w:sz w:val="24"/>
          <w:szCs w:val="24"/>
          <w:lang w:val="es-MX"/>
        </w:rPr>
      </w:pPr>
      <w:r w:rsidRPr="006E2009">
        <w:rPr>
          <w:rFonts w:eastAsiaTheme="majorEastAsia" w:cstheme="minorHAnsi"/>
          <w:sz w:val="24"/>
          <w:szCs w:val="24"/>
          <w:lang w:val="es-MX"/>
        </w:rPr>
        <w:t xml:space="preserve">Finalizamos con el diseño de un nuevo diseño de encuesta para la medición de la percepción de nuestros usuarios y grupos de valor. </w:t>
      </w:r>
    </w:p>
    <w:p w14:paraId="2DE35DA2" w14:textId="0CD92548" w:rsidR="003F567C" w:rsidRDefault="003F567C" w:rsidP="00BC213B">
      <w:pPr>
        <w:pStyle w:val="Textoindependiente"/>
        <w:rPr>
          <w:rFonts w:asciiTheme="minorHAnsi" w:eastAsiaTheme="majorEastAsia" w:hAnsiTheme="minorHAnsi" w:cstheme="minorHAnsi"/>
          <w:kern w:val="2"/>
          <w:lang w:val="es-MX"/>
        </w:rPr>
      </w:pPr>
    </w:p>
    <w:p w14:paraId="2BB38852" w14:textId="77777777" w:rsidR="006E2009" w:rsidRDefault="006E2009" w:rsidP="00BC213B">
      <w:pPr>
        <w:pStyle w:val="Textoindependiente"/>
        <w:rPr>
          <w:rFonts w:asciiTheme="minorHAnsi" w:eastAsiaTheme="majorEastAsia" w:hAnsiTheme="minorHAnsi" w:cstheme="minorHAnsi"/>
          <w:kern w:val="2"/>
          <w:lang w:val="es-MX"/>
        </w:rPr>
      </w:pPr>
    </w:p>
    <w:p w14:paraId="72E76FA5" w14:textId="77777777" w:rsidR="006E2009" w:rsidRDefault="006E2009" w:rsidP="00BC213B">
      <w:pPr>
        <w:pStyle w:val="Textoindependiente"/>
        <w:rPr>
          <w:rFonts w:asciiTheme="minorHAnsi" w:eastAsiaTheme="majorEastAsia" w:hAnsiTheme="minorHAnsi" w:cstheme="minorHAnsi"/>
          <w:kern w:val="2"/>
          <w:lang w:val="es-MX"/>
        </w:rPr>
      </w:pPr>
    </w:p>
    <w:p w14:paraId="48D6115C" w14:textId="77777777" w:rsidR="006E2009" w:rsidRDefault="006E2009" w:rsidP="00BC213B">
      <w:pPr>
        <w:pStyle w:val="Textoindependiente"/>
        <w:rPr>
          <w:rFonts w:asciiTheme="minorHAnsi" w:eastAsiaTheme="majorEastAsia" w:hAnsiTheme="minorHAnsi" w:cstheme="minorHAnsi"/>
          <w:kern w:val="2"/>
          <w:lang w:val="es-MX"/>
        </w:rPr>
      </w:pPr>
    </w:p>
    <w:p w14:paraId="2CA4C8C6" w14:textId="77777777" w:rsidR="006E2009" w:rsidRDefault="006E2009" w:rsidP="00BC213B">
      <w:pPr>
        <w:pStyle w:val="Textoindependiente"/>
        <w:rPr>
          <w:rFonts w:asciiTheme="minorHAnsi" w:eastAsiaTheme="majorEastAsia" w:hAnsiTheme="minorHAnsi" w:cstheme="minorHAnsi"/>
          <w:kern w:val="2"/>
          <w:lang w:val="es-MX"/>
        </w:rPr>
      </w:pPr>
    </w:p>
    <w:p w14:paraId="5E0CB633" w14:textId="77777777" w:rsidR="006E2009" w:rsidRDefault="006E2009" w:rsidP="00BC213B">
      <w:pPr>
        <w:pStyle w:val="Textoindependiente"/>
        <w:rPr>
          <w:rFonts w:asciiTheme="minorHAnsi" w:eastAsiaTheme="majorEastAsia" w:hAnsiTheme="minorHAnsi" w:cstheme="minorHAnsi"/>
          <w:kern w:val="2"/>
          <w:lang w:val="es-MX"/>
        </w:rPr>
      </w:pPr>
    </w:p>
    <w:p w14:paraId="6ACA30B2" w14:textId="77777777" w:rsidR="006E2009" w:rsidRDefault="006E2009" w:rsidP="00BC213B">
      <w:pPr>
        <w:pStyle w:val="Textoindependiente"/>
        <w:rPr>
          <w:rFonts w:asciiTheme="minorHAnsi" w:eastAsiaTheme="majorEastAsia" w:hAnsiTheme="minorHAnsi" w:cstheme="minorHAnsi"/>
          <w:kern w:val="2"/>
          <w:lang w:val="es-MX"/>
        </w:rPr>
      </w:pPr>
    </w:p>
    <w:p w14:paraId="3A1B7761" w14:textId="77777777" w:rsidR="006E2009" w:rsidRDefault="006E2009" w:rsidP="00BC213B">
      <w:pPr>
        <w:pStyle w:val="Textoindependiente"/>
        <w:rPr>
          <w:rFonts w:asciiTheme="minorHAnsi" w:eastAsiaTheme="majorEastAsia" w:hAnsiTheme="minorHAnsi" w:cstheme="minorHAnsi"/>
          <w:kern w:val="2"/>
          <w:lang w:val="es-MX"/>
        </w:rPr>
      </w:pPr>
    </w:p>
    <w:p w14:paraId="3F17BE08" w14:textId="77777777" w:rsidR="006E2009" w:rsidRDefault="006E2009" w:rsidP="00BC213B">
      <w:pPr>
        <w:pStyle w:val="Textoindependiente"/>
        <w:rPr>
          <w:rFonts w:asciiTheme="minorHAnsi" w:eastAsiaTheme="majorEastAsia" w:hAnsiTheme="minorHAnsi" w:cstheme="minorHAnsi"/>
          <w:kern w:val="2"/>
          <w:lang w:val="es-MX"/>
        </w:rPr>
      </w:pPr>
    </w:p>
    <w:p w14:paraId="7D474C81" w14:textId="77777777" w:rsidR="006E2009" w:rsidRDefault="006E2009" w:rsidP="00BC213B">
      <w:pPr>
        <w:pStyle w:val="Textoindependiente"/>
        <w:rPr>
          <w:rFonts w:asciiTheme="minorHAnsi" w:eastAsiaTheme="majorEastAsia" w:hAnsiTheme="minorHAnsi" w:cstheme="minorHAnsi"/>
          <w:kern w:val="2"/>
          <w:lang w:val="es-MX"/>
        </w:rPr>
      </w:pPr>
    </w:p>
    <w:p w14:paraId="124D83B9" w14:textId="77777777" w:rsidR="006E2009" w:rsidRDefault="006E2009" w:rsidP="00BC213B">
      <w:pPr>
        <w:pStyle w:val="Textoindependiente"/>
        <w:rPr>
          <w:rFonts w:asciiTheme="minorHAnsi" w:eastAsiaTheme="majorEastAsia" w:hAnsiTheme="minorHAnsi" w:cstheme="minorHAnsi"/>
          <w:kern w:val="2"/>
          <w:lang w:val="es-MX"/>
        </w:rPr>
      </w:pPr>
    </w:p>
    <w:p w14:paraId="3AD595AB" w14:textId="77777777" w:rsidR="006E2009" w:rsidRDefault="006E2009" w:rsidP="00BC213B">
      <w:pPr>
        <w:pStyle w:val="Textoindependiente"/>
        <w:rPr>
          <w:rFonts w:asciiTheme="minorHAnsi" w:eastAsiaTheme="majorEastAsia" w:hAnsiTheme="minorHAnsi" w:cstheme="minorHAnsi"/>
          <w:kern w:val="2"/>
          <w:lang w:val="es-MX"/>
        </w:rPr>
      </w:pPr>
    </w:p>
    <w:p w14:paraId="755F4D28" w14:textId="77777777" w:rsidR="006E2009" w:rsidRDefault="006E2009" w:rsidP="00BC213B">
      <w:pPr>
        <w:pStyle w:val="Textoindependiente"/>
        <w:rPr>
          <w:rFonts w:asciiTheme="minorHAnsi" w:eastAsiaTheme="majorEastAsia" w:hAnsiTheme="minorHAnsi" w:cstheme="minorHAnsi"/>
          <w:kern w:val="2"/>
          <w:lang w:val="es-MX"/>
        </w:rPr>
      </w:pPr>
    </w:p>
    <w:p w14:paraId="0FBA9DC2" w14:textId="77777777" w:rsidR="006E2009" w:rsidRDefault="006E2009" w:rsidP="00BC213B">
      <w:pPr>
        <w:pStyle w:val="Textoindependiente"/>
        <w:rPr>
          <w:rFonts w:asciiTheme="minorHAnsi" w:eastAsiaTheme="majorEastAsia" w:hAnsiTheme="minorHAnsi" w:cstheme="minorHAnsi"/>
          <w:kern w:val="2"/>
          <w:lang w:val="es-MX"/>
        </w:rPr>
      </w:pPr>
    </w:p>
    <w:p w14:paraId="0BFA50C3" w14:textId="77777777" w:rsidR="006E2009" w:rsidRDefault="006E2009" w:rsidP="00BC213B">
      <w:pPr>
        <w:pStyle w:val="Textoindependiente"/>
        <w:rPr>
          <w:rFonts w:asciiTheme="minorHAnsi" w:eastAsiaTheme="majorEastAsia" w:hAnsiTheme="minorHAnsi" w:cstheme="minorHAnsi"/>
          <w:kern w:val="2"/>
          <w:lang w:val="es-MX"/>
        </w:rPr>
      </w:pPr>
    </w:p>
    <w:p w14:paraId="218C49C7" w14:textId="77777777" w:rsidR="006E2009" w:rsidRDefault="006E2009" w:rsidP="00BC213B">
      <w:pPr>
        <w:pStyle w:val="Textoindependiente"/>
        <w:rPr>
          <w:rFonts w:asciiTheme="minorHAnsi" w:eastAsiaTheme="majorEastAsia" w:hAnsiTheme="minorHAnsi" w:cstheme="minorHAnsi"/>
          <w:kern w:val="2"/>
          <w:lang w:val="es-MX"/>
        </w:rPr>
      </w:pPr>
    </w:p>
    <w:p w14:paraId="29BA1BF7" w14:textId="77777777" w:rsidR="006E2009" w:rsidRDefault="006E2009" w:rsidP="00BC213B">
      <w:pPr>
        <w:pStyle w:val="Textoindependiente"/>
        <w:rPr>
          <w:rFonts w:asciiTheme="minorHAnsi" w:eastAsiaTheme="majorEastAsia" w:hAnsiTheme="minorHAnsi" w:cstheme="minorHAnsi"/>
          <w:kern w:val="2"/>
          <w:lang w:val="es-MX"/>
        </w:rPr>
      </w:pPr>
    </w:p>
    <w:p w14:paraId="0117698B" w14:textId="77777777" w:rsidR="006E2009" w:rsidRDefault="006E2009" w:rsidP="00BC213B">
      <w:pPr>
        <w:pStyle w:val="Textoindependiente"/>
        <w:rPr>
          <w:rFonts w:asciiTheme="minorHAnsi" w:eastAsiaTheme="majorEastAsia" w:hAnsiTheme="minorHAnsi" w:cstheme="minorHAnsi"/>
          <w:kern w:val="2"/>
          <w:lang w:val="es-MX"/>
        </w:rPr>
      </w:pPr>
    </w:p>
    <w:p w14:paraId="18BC8D97" w14:textId="77777777" w:rsidR="006E2009" w:rsidRDefault="006E2009" w:rsidP="00BC213B">
      <w:pPr>
        <w:pStyle w:val="Textoindependiente"/>
        <w:rPr>
          <w:rFonts w:asciiTheme="minorHAnsi" w:eastAsiaTheme="majorEastAsia" w:hAnsiTheme="minorHAnsi" w:cstheme="minorHAnsi"/>
          <w:kern w:val="2"/>
          <w:lang w:val="es-MX"/>
        </w:rPr>
      </w:pPr>
    </w:p>
    <w:p w14:paraId="208D49CC" w14:textId="77777777" w:rsidR="006E2009" w:rsidRDefault="006E2009" w:rsidP="00BC213B">
      <w:pPr>
        <w:pStyle w:val="Textoindependiente"/>
        <w:rPr>
          <w:rFonts w:asciiTheme="minorHAnsi" w:eastAsiaTheme="majorEastAsia" w:hAnsiTheme="minorHAnsi" w:cstheme="minorHAnsi"/>
          <w:kern w:val="2"/>
          <w:lang w:val="es-MX"/>
        </w:rPr>
      </w:pPr>
    </w:p>
    <w:p w14:paraId="1BEAF8F8" w14:textId="77777777" w:rsidR="006E2009" w:rsidRDefault="006E2009" w:rsidP="00BC213B">
      <w:pPr>
        <w:pStyle w:val="Textoindependiente"/>
        <w:rPr>
          <w:rFonts w:asciiTheme="minorHAnsi" w:eastAsiaTheme="majorEastAsia" w:hAnsiTheme="minorHAnsi" w:cstheme="minorHAnsi"/>
          <w:kern w:val="2"/>
          <w:lang w:val="es-MX"/>
        </w:rPr>
      </w:pPr>
    </w:p>
    <w:p w14:paraId="0139DF23" w14:textId="77777777" w:rsidR="006E2009" w:rsidRDefault="006E2009" w:rsidP="00BC213B">
      <w:pPr>
        <w:pStyle w:val="Textoindependiente"/>
        <w:rPr>
          <w:rFonts w:asciiTheme="minorHAnsi" w:eastAsiaTheme="majorEastAsia" w:hAnsiTheme="minorHAnsi" w:cstheme="minorHAnsi"/>
          <w:kern w:val="2"/>
          <w:lang w:val="es-MX"/>
        </w:rPr>
      </w:pPr>
    </w:p>
    <w:p w14:paraId="488F752F" w14:textId="7BBC8271" w:rsidR="00BC213B" w:rsidRPr="00BB4067" w:rsidRDefault="314473A1" w:rsidP="28578743">
      <w:pPr>
        <w:pStyle w:val="Ttulo1"/>
        <w:rPr>
          <w:b/>
          <w:bCs/>
          <w:lang w:val="es-MX"/>
        </w:rPr>
      </w:pPr>
      <w:bookmarkStart w:id="9" w:name="_Toc165585635"/>
      <w:r w:rsidRPr="28578743">
        <w:rPr>
          <w:b/>
          <w:bCs/>
          <w:lang w:val="es-MX"/>
        </w:rPr>
        <w:t xml:space="preserve">1.1 </w:t>
      </w:r>
      <w:r w:rsidR="0035648F" w:rsidRPr="28578743">
        <w:rPr>
          <w:b/>
          <w:bCs/>
          <w:lang w:val="es-MX"/>
        </w:rPr>
        <w:t>Gestión de peticiones</w:t>
      </w:r>
      <w:bookmarkEnd w:id="9"/>
    </w:p>
    <w:p w14:paraId="004637D1" w14:textId="77777777" w:rsidR="0001470C" w:rsidRPr="0001470C" w:rsidRDefault="0001470C" w:rsidP="0001470C">
      <w:pPr>
        <w:rPr>
          <w:lang w:val="es-MX"/>
        </w:rPr>
      </w:pPr>
    </w:p>
    <w:p w14:paraId="134C38F9" w14:textId="4812E316" w:rsidR="00DE63F6" w:rsidRPr="000F3969" w:rsidRDefault="45A0EA71" w:rsidP="28578743">
      <w:pPr>
        <w:pStyle w:val="Ttulo2"/>
        <w:rPr>
          <w:b/>
          <w:bCs/>
          <w:sz w:val="28"/>
          <w:szCs w:val="28"/>
          <w:lang w:val="es-MX"/>
        </w:rPr>
      </w:pPr>
      <w:bookmarkStart w:id="10" w:name="_Toc165585636"/>
      <w:r w:rsidRPr="28578743">
        <w:rPr>
          <w:b/>
          <w:bCs/>
          <w:sz w:val="28"/>
          <w:szCs w:val="28"/>
          <w:lang w:val="es-MX"/>
        </w:rPr>
        <w:t xml:space="preserve">1.1.1 </w:t>
      </w:r>
      <w:r w:rsidR="00DE63F6" w:rsidRPr="28578743">
        <w:rPr>
          <w:b/>
          <w:bCs/>
          <w:sz w:val="28"/>
          <w:szCs w:val="28"/>
          <w:lang w:val="es-MX"/>
        </w:rPr>
        <w:t xml:space="preserve">¿Cuántas peticiones gestionamos </w:t>
      </w:r>
      <w:r w:rsidR="00B1031C" w:rsidRPr="28578743">
        <w:rPr>
          <w:b/>
          <w:bCs/>
          <w:sz w:val="28"/>
          <w:szCs w:val="28"/>
          <w:lang w:val="es-MX"/>
        </w:rPr>
        <w:t>durante el</w:t>
      </w:r>
      <w:r w:rsidR="00EE46D6" w:rsidRPr="28578743">
        <w:rPr>
          <w:b/>
          <w:bCs/>
          <w:sz w:val="28"/>
          <w:szCs w:val="28"/>
          <w:lang w:val="es-MX"/>
        </w:rPr>
        <w:t xml:space="preserve"> año</w:t>
      </w:r>
      <w:r w:rsidR="00B1031C" w:rsidRPr="28578743">
        <w:rPr>
          <w:b/>
          <w:bCs/>
          <w:sz w:val="28"/>
          <w:szCs w:val="28"/>
          <w:lang w:val="es-MX"/>
        </w:rPr>
        <w:t xml:space="preserve"> </w:t>
      </w:r>
      <w:r w:rsidR="00F36686" w:rsidRPr="28578743">
        <w:rPr>
          <w:b/>
          <w:bCs/>
          <w:sz w:val="28"/>
          <w:szCs w:val="28"/>
          <w:lang w:val="es-MX"/>
        </w:rPr>
        <w:t>2023</w:t>
      </w:r>
      <w:r w:rsidR="00DE63F6" w:rsidRPr="28578743">
        <w:rPr>
          <w:b/>
          <w:bCs/>
          <w:sz w:val="28"/>
          <w:szCs w:val="28"/>
          <w:lang w:val="es-MX"/>
        </w:rPr>
        <w:t>?</w:t>
      </w:r>
      <w:bookmarkEnd w:id="10"/>
    </w:p>
    <w:p w14:paraId="1DAEFD1A" w14:textId="2A483D26" w:rsidR="00DE63F6" w:rsidRDefault="00DE63F6" w:rsidP="00505D0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p w14:paraId="7FA11F00" w14:textId="2D9522E7" w:rsidR="001274B3" w:rsidRDefault="00867064" w:rsidP="00EE0395">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w:t>
      </w:r>
      <w:r w:rsidR="006E2009">
        <w:rPr>
          <w:rFonts w:eastAsiaTheme="majorEastAsia" w:cstheme="minorHAnsi"/>
          <w:sz w:val="24"/>
          <w:szCs w:val="24"/>
          <w:lang w:val="es-MX"/>
        </w:rPr>
        <w:t xml:space="preserve">En el 2023 </w:t>
      </w:r>
      <w:r w:rsidR="00DE63F6">
        <w:rPr>
          <w:rFonts w:eastAsiaTheme="majorEastAsia" w:cstheme="minorHAnsi"/>
          <w:sz w:val="24"/>
          <w:szCs w:val="24"/>
          <w:lang w:val="es-MX"/>
        </w:rPr>
        <w:t xml:space="preserve">gestionamos </w:t>
      </w:r>
      <w:r w:rsidR="008A763F">
        <w:rPr>
          <w:rFonts w:eastAsiaTheme="majorEastAsia" w:cstheme="minorHAnsi"/>
          <w:sz w:val="24"/>
          <w:szCs w:val="24"/>
          <w:lang w:val="es-MX"/>
        </w:rPr>
        <w:t>1827</w:t>
      </w:r>
      <w:r w:rsidR="00DE63F6">
        <w:rPr>
          <w:rFonts w:eastAsiaTheme="majorEastAsia" w:cstheme="minorHAnsi"/>
          <w:sz w:val="24"/>
          <w:szCs w:val="24"/>
          <w:lang w:val="es-MX"/>
        </w:rPr>
        <w:t xml:space="preserve"> peticiones, </w:t>
      </w:r>
      <w:r w:rsidR="004C31EF">
        <w:rPr>
          <w:rFonts w:eastAsiaTheme="majorEastAsia" w:cstheme="minorHAnsi"/>
          <w:sz w:val="24"/>
          <w:szCs w:val="24"/>
          <w:lang w:val="es-MX"/>
        </w:rPr>
        <w:t>dimos respuesta a</w:t>
      </w:r>
      <w:r w:rsidR="00DE63F6">
        <w:rPr>
          <w:rFonts w:eastAsiaTheme="majorEastAsia" w:cstheme="minorHAnsi"/>
          <w:sz w:val="24"/>
          <w:szCs w:val="24"/>
          <w:lang w:val="es-MX"/>
        </w:rPr>
        <w:t>l 9</w:t>
      </w:r>
      <w:r w:rsidR="00F105CE">
        <w:rPr>
          <w:rFonts w:eastAsiaTheme="majorEastAsia" w:cstheme="minorHAnsi"/>
          <w:sz w:val="24"/>
          <w:szCs w:val="24"/>
          <w:lang w:val="es-MX"/>
        </w:rPr>
        <w:t>8</w:t>
      </w:r>
      <w:r w:rsidR="00DE63F6">
        <w:rPr>
          <w:rFonts w:eastAsiaTheme="majorEastAsia" w:cstheme="minorHAnsi"/>
          <w:sz w:val="24"/>
          <w:szCs w:val="24"/>
          <w:lang w:val="es-MX"/>
        </w:rPr>
        <w:t xml:space="preserve">% de ellas y quedaron en trámite el </w:t>
      </w:r>
      <w:r w:rsidR="00F105CE">
        <w:rPr>
          <w:rFonts w:eastAsiaTheme="majorEastAsia" w:cstheme="minorHAnsi"/>
          <w:sz w:val="24"/>
          <w:szCs w:val="24"/>
          <w:lang w:val="es-MX"/>
        </w:rPr>
        <w:t>2</w:t>
      </w:r>
      <w:r w:rsidR="00DE63F6">
        <w:rPr>
          <w:rFonts w:eastAsiaTheme="majorEastAsia" w:cstheme="minorHAnsi"/>
          <w:sz w:val="24"/>
          <w:szCs w:val="24"/>
          <w:lang w:val="es-MX"/>
        </w:rPr>
        <w:t>%</w:t>
      </w:r>
      <w:r w:rsidR="008C1873">
        <w:rPr>
          <w:rFonts w:eastAsiaTheme="majorEastAsia" w:cstheme="minorHAnsi"/>
          <w:sz w:val="24"/>
          <w:szCs w:val="24"/>
          <w:lang w:val="es-MX"/>
        </w:rPr>
        <w:t>,</w:t>
      </w:r>
      <w:r w:rsidR="00F105CE">
        <w:rPr>
          <w:rFonts w:eastAsiaTheme="majorEastAsia" w:cstheme="minorHAnsi"/>
          <w:sz w:val="24"/>
          <w:szCs w:val="24"/>
          <w:lang w:val="es-MX"/>
        </w:rPr>
        <w:t xml:space="preserve"> es decir, 34 peticiones. </w:t>
      </w:r>
      <w:r w:rsidR="00E64C21">
        <w:rPr>
          <w:rFonts w:eastAsiaTheme="majorEastAsia" w:cstheme="minorHAnsi"/>
          <w:sz w:val="24"/>
          <w:szCs w:val="24"/>
          <w:lang w:val="es-MX"/>
        </w:rPr>
        <w:t xml:space="preserve">Mostramos </w:t>
      </w:r>
      <w:r w:rsidR="00F86B33">
        <w:rPr>
          <w:rFonts w:eastAsiaTheme="majorEastAsia" w:cstheme="minorHAnsi"/>
          <w:sz w:val="24"/>
          <w:szCs w:val="24"/>
          <w:lang w:val="es-MX"/>
        </w:rPr>
        <w:t xml:space="preserve">así </w:t>
      </w:r>
      <w:r w:rsidR="008C1873">
        <w:rPr>
          <w:rFonts w:eastAsiaTheme="majorEastAsia" w:cstheme="minorHAnsi"/>
          <w:sz w:val="24"/>
          <w:szCs w:val="24"/>
          <w:lang w:val="es-MX"/>
        </w:rPr>
        <w:t xml:space="preserve">el compromiso de la </w:t>
      </w:r>
      <w:r w:rsidR="00E64C21">
        <w:rPr>
          <w:rFonts w:eastAsiaTheme="majorEastAsia" w:cstheme="minorHAnsi"/>
          <w:sz w:val="24"/>
          <w:szCs w:val="24"/>
          <w:lang w:val="es-MX"/>
        </w:rPr>
        <w:t>Unidad Solidaria</w:t>
      </w:r>
      <w:r w:rsidR="008C1873">
        <w:rPr>
          <w:rFonts w:eastAsiaTheme="majorEastAsia" w:cstheme="minorHAnsi"/>
          <w:sz w:val="24"/>
          <w:szCs w:val="24"/>
          <w:lang w:val="es-MX"/>
        </w:rPr>
        <w:t xml:space="preserve"> por responder </w:t>
      </w:r>
      <w:r w:rsidR="00E64C21">
        <w:rPr>
          <w:rFonts w:eastAsiaTheme="majorEastAsia" w:cstheme="minorHAnsi"/>
          <w:sz w:val="24"/>
          <w:szCs w:val="24"/>
          <w:lang w:val="es-MX"/>
        </w:rPr>
        <w:t xml:space="preserve">a fondo </w:t>
      </w:r>
      <w:r w:rsidR="008C1873">
        <w:rPr>
          <w:rFonts w:eastAsiaTheme="majorEastAsia" w:cstheme="minorHAnsi"/>
          <w:sz w:val="24"/>
          <w:szCs w:val="24"/>
          <w:lang w:val="es-MX"/>
        </w:rPr>
        <w:t>a los diferentes peticionarios</w:t>
      </w:r>
      <w:r w:rsidR="001274B3">
        <w:rPr>
          <w:rFonts w:eastAsiaTheme="majorEastAsia" w:cstheme="minorHAnsi"/>
          <w:sz w:val="24"/>
          <w:szCs w:val="24"/>
          <w:lang w:val="es-MX"/>
        </w:rPr>
        <w:t xml:space="preserve"> y grupos de valor</w:t>
      </w:r>
      <w:r w:rsidR="008C1873">
        <w:rPr>
          <w:rFonts w:eastAsiaTheme="majorEastAsia" w:cstheme="minorHAnsi"/>
          <w:sz w:val="24"/>
          <w:szCs w:val="24"/>
          <w:lang w:val="es-MX"/>
        </w:rPr>
        <w:t xml:space="preserve"> que </w:t>
      </w:r>
      <w:r w:rsidR="00E64C21">
        <w:rPr>
          <w:rFonts w:eastAsiaTheme="majorEastAsia" w:cstheme="minorHAnsi"/>
          <w:sz w:val="24"/>
          <w:szCs w:val="24"/>
          <w:lang w:val="es-MX"/>
        </w:rPr>
        <w:t>consulta</w:t>
      </w:r>
      <w:r w:rsidR="00F86B33">
        <w:rPr>
          <w:rFonts w:eastAsiaTheme="majorEastAsia" w:cstheme="minorHAnsi"/>
          <w:sz w:val="24"/>
          <w:szCs w:val="24"/>
          <w:lang w:val="es-MX"/>
        </w:rPr>
        <w:t>ron</w:t>
      </w:r>
      <w:r w:rsidR="00E64C21">
        <w:rPr>
          <w:rFonts w:eastAsiaTheme="majorEastAsia" w:cstheme="minorHAnsi"/>
          <w:sz w:val="24"/>
          <w:szCs w:val="24"/>
          <w:lang w:val="es-MX"/>
        </w:rPr>
        <w:t xml:space="preserve"> nuestros canales de atención</w:t>
      </w:r>
      <w:r w:rsidR="008C1873">
        <w:rPr>
          <w:rFonts w:eastAsiaTheme="majorEastAsia" w:cstheme="minorHAnsi"/>
          <w:sz w:val="24"/>
          <w:szCs w:val="24"/>
          <w:lang w:val="es-MX"/>
        </w:rPr>
        <w:t xml:space="preserve">. </w:t>
      </w:r>
    </w:p>
    <w:p w14:paraId="765FC2F3" w14:textId="77777777" w:rsidR="00F86B33" w:rsidRDefault="00F86B33" w:rsidP="00EE0395">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p>
    <w:p w14:paraId="131108F4" w14:textId="7B74B043" w:rsidR="008A763F" w:rsidRDefault="001274B3" w:rsidP="00EE0395">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w:t>
      </w:r>
      <w:r w:rsidR="008A763F">
        <w:rPr>
          <w:rFonts w:eastAsiaTheme="majorEastAsia" w:cstheme="minorHAnsi"/>
          <w:sz w:val="24"/>
          <w:szCs w:val="24"/>
          <w:lang w:val="es-MX"/>
        </w:rPr>
        <w:t>Con relación a</w:t>
      </w:r>
      <w:r w:rsidR="00280B8A">
        <w:rPr>
          <w:rFonts w:eastAsiaTheme="majorEastAsia" w:cstheme="minorHAnsi"/>
          <w:sz w:val="24"/>
          <w:szCs w:val="24"/>
          <w:lang w:val="es-MX"/>
        </w:rPr>
        <w:t xml:space="preserve"> los años anteriores, observamos un </w:t>
      </w:r>
      <w:r w:rsidR="007E1902">
        <w:rPr>
          <w:rFonts w:eastAsiaTheme="majorEastAsia" w:cstheme="minorHAnsi"/>
          <w:sz w:val="24"/>
          <w:szCs w:val="24"/>
          <w:lang w:val="es-MX"/>
        </w:rPr>
        <w:t xml:space="preserve">ligero </w:t>
      </w:r>
      <w:r w:rsidR="00280B8A">
        <w:rPr>
          <w:rFonts w:eastAsiaTheme="majorEastAsia" w:cstheme="minorHAnsi"/>
          <w:sz w:val="24"/>
          <w:szCs w:val="24"/>
          <w:lang w:val="es-MX"/>
        </w:rPr>
        <w:t xml:space="preserve">crecimiento en el número de peticiones </w:t>
      </w:r>
      <w:r w:rsidR="007E1902">
        <w:rPr>
          <w:rFonts w:eastAsiaTheme="majorEastAsia" w:cstheme="minorHAnsi"/>
          <w:sz w:val="24"/>
          <w:szCs w:val="24"/>
          <w:lang w:val="es-MX"/>
        </w:rPr>
        <w:t>del año inmediatamente anterior</w:t>
      </w:r>
      <w:r w:rsidR="00377233">
        <w:rPr>
          <w:rFonts w:eastAsiaTheme="majorEastAsia" w:cstheme="minorHAnsi"/>
          <w:sz w:val="24"/>
          <w:szCs w:val="24"/>
          <w:lang w:val="es-MX"/>
        </w:rPr>
        <w:t>, representado en un 9%.</w:t>
      </w:r>
    </w:p>
    <w:p w14:paraId="005301C8" w14:textId="7961B832" w:rsidR="0048133B" w:rsidRDefault="0048133B" w:rsidP="006E2009">
      <w:pPr>
        <w:widowControl w:val="0"/>
        <w:tabs>
          <w:tab w:val="left" w:pos="1802"/>
          <w:tab w:val="left" w:pos="8672"/>
        </w:tabs>
        <w:autoSpaceDE w:val="0"/>
        <w:autoSpaceDN w:val="0"/>
        <w:spacing w:before="2" w:after="0" w:line="240" w:lineRule="auto"/>
        <w:jc w:val="both"/>
        <w:rPr>
          <w:rFonts w:eastAsiaTheme="majorEastAsia" w:cstheme="minorHAnsi"/>
          <w:sz w:val="24"/>
          <w:szCs w:val="24"/>
          <w:lang w:val="es-MX"/>
        </w:rPr>
      </w:pPr>
    </w:p>
    <w:p w14:paraId="09C253DA" w14:textId="7DC251E4" w:rsidR="00E06351" w:rsidRPr="009D13D9" w:rsidRDefault="00E06351" w:rsidP="00E06351">
      <w:pPr>
        <w:pStyle w:val="Descripcin"/>
        <w:jc w:val="center"/>
        <w:rPr>
          <w:rFonts w:eastAsiaTheme="majorEastAsia"/>
          <w:b/>
          <w:bCs/>
          <w:sz w:val="24"/>
          <w:szCs w:val="24"/>
          <w:lang w:val="es-MX"/>
        </w:rPr>
      </w:pPr>
      <w:r w:rsidRPr="009D13D9">
        <w:rPr>
          <w:b/>
          <w:bCs/>
          <w:sz w:val="24"/>
          <w:szCs w:val="24"/>
        </w:rPr>
        <w:t xml:space="preserve">Gráfica </w:t>
      </w:r>
      <w:r>
        <w:rPr>
          <w:b/>
          <w:bCs/>
          <w:sz w:val="24"/>
          <w:szCs w:val="24"/>
        </w:rPr>
        <w:t>1</w:t>
      </w:r>
      <w:r w:rsidR="006E2009">
        <w:rPr>
          <w:b/>
          <w:bCs/>
          <w:sz w:val="24"/>
          <w:szCs w:val="24"/>
        </w:rPr>
        <w:t>.</w:t>
      </w:r>
      <w:r w:rsidR="007E1902">
        <w:rPr>
          <w:b/>
          <w:bCs/>
          <w:sz w:val="24"/>
          <w:szCs w:val="24"/>
        </w:rPr>
        <w:t xml:space="preserve"> </w:t>
      </w:r>
    </w:p>
    <w:p w14:paraId="38CACAEB" w14:textId="727E5BD2" w:rsidR="00E06351" w:rsidRDefault="006E2009" w:rsidP="00BE759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r>
        <w:rPr>
          <w:noProof/>
        </w:rPr>
        <w:drawing>
          <wp:inline distT="0" distB="0" distL="0" distR="0" wp14:anchorId="74957B33" wp14:editId="3BA6CBE6">
            <wp:extent cx="4508390" cy="2504440"/>
            <wp:effectExtent l="0" t="0" r="6985" b="10160"/>
            <wp:docPr id="1552919519" name="Gráfico 1">
              <a:extLst xmlns:a="http://schemas.openxmlformats.org/drawingml/2006/main">
                <a:ext uri="{FF2B5EF4-FFF2-40B4-BE49-F238E27FC236}">
                  <a16:creationId xmlns:a16="http://schemas.microsoft.com/office/drawing/2014/main" id="{185075DA-5341-FA4C-8B95-FD5A30F20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DA20D9" w14:textId="77777777" w:rsidR="006E2009" w:rsidRDefault="001274B3" w:rsidP="006E2009">
      <w:pPr>
        <w:widowControl w:val="0"/>
        <w:tabs>
          <w:tab w:val="left" w:pos="1802"/>
          <w:tab w:val="left" w:pos="8672"/>
        </w:tabs>
        <w:autoSpaceDE w:val="0"/>
        <w:autoSpaceDN w:val="0"/>
        <w:spacing w:before="2" w:after="0" w:line="240" w:lineRule="auto"/>
        <w:jc w:val="both"/>
        <w:rPr>
          <w:rFonts w:eastAsiaTheme="majorEastAsia" w:cstheme="minorHAnsi"/>
          <w:sz w:val="24"/>
          <w:szCs w:val="24"/>
          <w:lang w:val="es-MX"/>
        </w:rPr>
      </w:pPr>
      <w:r>
        <w:rPr>
          <w:rFonts w:eastAsiaTheme="majorEastAsia" w:cstheme="minorHAnsi"/>
          <w:sz w:val="24"/>
          <w:szCs w:val="24"/>
          <w:lang w:val="es-MX"/>
        </w:rPr>
        <w:t xml:space="preserve">    </w:t>
      </w:r>
    </w:p>
    <w:p w14:paraId="4185A144" w14:textId="23695C98" w:rsidR="001274B3" w:rsidRDefault="001274B3" w:rsidP="00EE0395">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w:t>
      </w:r>
      <w:r w:rsidR="006E2009">
        <w:rPr>
          <w:rFonts w:eastAsiaTheme="majorEastAsia" w:cstheme="minorHAnsi"/>
          <w:sz w:val="24"/>
          <w:szCs w:val="24"/>
          <w:lang w:val="es-MX"/>
        </w:rPr>
        <w:t xml:space="preserve">   </w:t>
      </w:r>
      <w:r w:rsidR="00F86B33">
        <w:rPr>
          <w:rFonts w:eastAsiaTheme="majorEastAsia" w:cstheme="minorHAnsi"/>
          <w:sz w:val="24"/>
          <w:szCs w:val="24"/>
          <w:lang w:val="es-MX"/>
        </w:rPr>
        <w:t xml:space="preserve">El aumento en el número de peticiones </w:t>
      </w:r>
      <w:r w:rsidR="009E397E">
        <w:rPr>
          <w:rFonts w:eastAsiaTheme="majorEastAsia" w:cstheme="minorHAnsi"/>
          <w:sz w:val="24"/>
          <w:szCs w:val="24"/>
          <w:lang w:val="es-MX"/>
        </w:rPr>
        <w:t xml:space="preserve">pudo </w:t>
      </w:r>
      <w:r w:rsidR="00EE0395">
        <w:rPr>
          <w:rFonts w:eastAsiaTheme="majorEastAsia" w:cstheme="minorHAnsi"/>
          <w:sz w:val="24"/>
          <w:szCs w:val="24"/>
          <w:lang w:val="es-MX"/>
        </w:rPr>
        <w:t xml:space="preserve">relacionarse </w:t>
      </w:r>
      <w:r w:rsidR="001B0B8D">
        <w:rPr>
          <w:rFonts w:eastAsiaTheme="majorEastAsia" w:cstheme="minorHAnsi"/>
          <w:sz w:val="24"/>
          <w:szCs w:val="24"/>
          <w:lang w:val="es-MX"/>
        </w:rPr>
        <w:t xml:space="preserve">con </w:t>
      </w:r>
      <w:r w:rsidR="00F86B33">
        <w:rPr>
          <w:rFonts w:eastAsiaTheme="majorEastAsia" w:cstheme="minorHAnsi"/>
          <w:sz w:val="24"/>
          <w:szCs w:val="24"/>
          <w:lang w:val="es-MX"/>
        </w:rPr>
        <w:t xml:space="preserve">la </w:t>
      </w:r>
      <w:r w:rsidR="009E397E">
        <w:rPr>
          <w:rFonts w:eastAsiaTheme="majorEastAsia" w:cstheme="minorHAnsi"/>
          <w:sz w:val="24"/>
          <w:szCs w:val="24"/>
          <w:lang w:val="es-MX"/>
        </w:rPr>
        <w:t xml:space="preserve">promoción de </w:t>
      </w:r>
      <w:r w:rsidR="00F86B33">
        <w:rPr>
          <w:rFonts w:eastAsiaTheme="majorEastAsia" w:cstheme="minorHAnsi"/>
          <w:sz w:val="24"/>
          <w:szCs w:val="24"/>
          <w:lang w:val="es-MX"/>
        </w:rPr>
        <w:t xml:space="preserve">espacios de mayor acercamiento con la ciudadanía en aras de desarrollar la Agenda de Asociatividad para la Paz, que </w:t>
      </w:r>
      <w:r w:rsidR="009F5BB7">
        <w:rPr>
          <w:rFonts w:eastAsiaTheme="majorEastAsia" w:cstheme="minorHAnsi"/>
          <w:sz w:val="24"/>
          <w:szCs w:val="24"/>
          <w:lang w:val="es-MX"/>
        </w:rPr>
        <w:t>siguiendo los lineamientos estratégicos del Plan Nacional de Desarrollo se materializan en 12 acciones</w:t>
      </w:r>
      <w:r w:rsidR="00EE0395">
        <w:rPr>
          <w:rFonts w:eastAsiaTheme="majorEastAsia" w:cstheme="minorHAnsi"/>
          <w:sz w:val="24"/>
          <w:szCs w:val="24"/>
          <w:lang w:val="es-MX"/>
        </w:rPr>
        <w:t>, requirió dar más información sobre los servicios y productos de la Unidad Solidaria</w:t>
      </w:r>
      <w:r w:rsidR="009F5BB7">
        <w:rPr>
          <w:rFonts w:eastAsiaTheme="majorEastAsia" w:cstheme="minorHAnsi"/>
          <w:sz w:val="24"/>
          <w:szCs w:val="24"/>
          <w:lang w:val="es-MX"/>
        </w:rPr>
        <w:t xml:space="preserve">. </w:t>
      </w:r>
    </w:p>
    <w:p w14:paraId="43596EEE" w14:textId="77777777" w:rsidR="009E397E" w:rsidRDefault="009E397E" w:rsidP="006E2009">
      <w:pPr>
        <w:widowControl w:val="0"/>
        <w:tabs>
          <w:tab w:val="left" w:pos="1802"/>
          <w:tab w:val="left" w:pos="8672"/>
        </w:tabs>
        <w:autoSpaceDE w:val="0"/>
        <w:autoSpaceDN w:val="0"/>
        <w:spacing w:before="2" w:after="0" w:line="240" w:lineRule="auto"/>
        <w:jc w:val="both"/>
        <w:rPr>
          <w:rFonts w:eastAsiaTheme="majorEastAsia" w:cstheme="minorHAnsi"/>
          <w:sz w:val="24"/>
          <w:szCs w:val="24"/>
          <w:lang w:val="es-MX"/>
        </w:rPr>
      </w:pPr>
    </w:p>
    <w:p w14:paraId="0AFD64DB" w14:textId="2D0A5835" w:rsidR="00A45A40" w:rsidRDefault="001274B3" w:rsidP="00EE0395">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w:t>
      </w:r>
      <w:r w:rsidR="00A45A40">
        <w:rPr>
          <w:rFonts w:eastAsiaTheme="majorEastAsia" w:cstheme="minorHAnsi"/>
          <w:sz w:val="24"/>
          <w:szCs w:val="24"/>
          <w:lang w:val="es-MX"/>
        </w:rPr>
        <w:t>Si realizamos un comparativo del comportamiento de las peticiones</w:t>
      </w:r>
      <w:r w:rsidR="004B1DE5">
        <w:rPr>
          <w:rFonts w:eastAsiaTheme="majorEastAsia" w:cstheme="minorHAnsi"/>
          <w:sz w:val="24"/>
          <w:szCs w:val="24"/>
          <w:lang w:val="es-MX"/>
        </w:rPr>
        <w:t xml:space="preserve"> recibidas mensualmente</w:t>
      </w:r>
      <w:r w:rsidR="00A45A40">
        <w:rPr>
          <w:rFonts w:eastAsiaTheme="majorEastAsia" w:cstheme="minorHAnsi"/>
          <w:sz w:val="24"/>
          <w:szCs w:val="24"/>
          <w:lang w:val="es-MX"/>
        </w:rPr>
        <w:t xml:space="preserve"> durante el año 2023 con el año 2022 obtenemos lo siguiente</w:t>
      </w:r>
      <w:r w:rsidR="008D3416">
        <w:rPr>
          <w:rFonts w:eastAsiaTheme="majorEastAsia" w:cstheme="minorHAnsi"/>
          <w:sz w:val="24"/>
          <w:szCs w:val="24"/>
          <w:lang w:val="es-MX"/>
        </w:rPr>
        <w:t>:</w:t>
      </w:r>
    </w:p>
    <w:p w14:paraId="7E126D2A" w14:textId="77777777" w:rsidR="00A45A40" w:rsidRDefault="00A45A40" w:rsidP="006E2009">
      <w:pPr>
        <w:widowControl w:val="0"/>
        <w:tabs>
          <w:tab w:val="left" w:pos="1802"/>
          <w:tab w:val="left" w:pos="8672"/>
        </w:tabs>
        <w:autoSpaceDE w:val="0"/>
        <w:autoSpaceDN w:val="0"/>
        <w:spacing w:before="2" w:after="0" w:line="240" w:lineRule="auto"/>
        <w:jc w:val="both"/>
        <w:rPr>
          <w:rFonts w:eastAsiaTheme="majorEastAsia" w:cstheme="minorHAnsi"/>
          <w:sz w:val="24"/>
          <w:szCs w:val="24"/>
          <w:lang w:val="es-MX"/>
        </w:rPr>
      </w:pPr>
    </w:p>
    <w:p w14:paraId="18295B0F" w14:textId="77777777" w:rsidR="00564A0A" w:rsidRDefault="00564A0A" w:rsidP="006E2009">
      <w:pPr>
        <w:widowControl w:val="0"/>
        <w:tabs>
          <w:tab w:val="left" w:pos="1802"/>
          <w:tab w:val="left" w:pos="8672"/>
        </w:tabs>
        <w:autoSpaceDE w:val="0"/>
        <w:autoSpaceDN w:val="0"/>
        <w:spacing w:before="2" w:after="0" w:line="240" w:lineRule="auto"/>
        <w:jc w:val="both"/>
        <w:rPr>
          <w:rFonts w:eastAsiaTheme="majorEastAsia" w:cstheme="minorHAnsi"/>
          <w:sz w:val="24"/>
          <w:szCs w:val="24"/>
          <w:lang w:val="es-MX"/>
        </w:rPr>
      </w:pPr>
    </w:p>
    <w:p w14:paraId="6728D148" w14:textId="16485EAD" w:rsidR="00C9225D" w:rsidRPr="009D13D9" w:rsidRDefault="00C9225D" w:rsidP="00C9225D">
      <w:pPr>
        <w:pStyle w:val="Descripcin"/>
        <w:jc w:val="center"/>
        <w:rPr>
          <w:rFonts w:eastAsiaTheme="majorEastAsia"/>
          <w:b/>
          <w:bCs/>
          <w:sz w:val="24"/>
          <w:szCs w:val="24"/>
          <w:lang w:val="es-MX"/>
        </w:rPr>
      </w:pPr>
      <w:r w:rsidRPr="009D13D9">
        <w:rPr>
          <w:b/>
          <w:bCs/>
          <w:sz w:val="24"/>
          <w:szCs w:val="24"/>
        </w:rPr>
        <w:t xml:space="preserve">Gráfica </w:t>
      </w:r>
      <w:r>
        <w:rPr>
          <w:b/>
          <w:bCs/>
          <w:sz w:val="24"/>
          <w:szCs w:val="24"/>
        </w:rPr>
        <w:t>2</w:t>
      </w:r>
      <w:r w:rsidR="006E2009">
        <w:rPr>
          <w:b/>
          <w:bCs/>
          <w:sz w:val="24"/>
          <w:szCs w:val="24"/>
        </w:rPr>
        <w:t>.</w:t>
      </w:r>
    </w:p>
    <w:p w14:paraId="787651C5" w14:textId="7A4807A4" w:rsidR="00A45A40" w:rsidRDefault="004B1DE5" w:rsidP="00BE759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r>
        <w:rPr>
          <w:noProof/>
        </w:rPr>
        <w:drawing>
          <wp:inline distT="0" distB="0" distL="0" distR="0" wp14:anchorId="385A0EEF" wp14:editId="3751A442">
            <wp:extent cx="6048375" cy="3053300"/>
            <wp:effectExtent l="0" t="0" r="9525" b="13970"/>
            <wp:docPr id="430914737" name="Gráfico 1">
              <a:extLst xmlns:a="http://schemas.openxmlformats.org/drawingml/2006/main">
                <a:ext uri="{FF2B5EF4-FFF2-40B4-BE49-F238E27FC236}">
                  <a16:creationId xmlns:a16="http://schemas.microsoft.com/office/drawing/2014/main" id="{FB671E8A-730E-CA23-3045-24FB985BE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C5E714" w14:textId="77777777" w:rsidR="00A45A40" w:rsidRDefault="00A45A40" w:rsidP="00BE759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p w14:paraId="5170C56A" w14:textId="16B26BEE" w:rsidR="00E07D02" w:rsidRDefault="00C9225D" w:rsidP="00EE0395">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La gráfica nos muestra que comenzamos en enero de 2023 con un número de mayor de peticiones, sin embargo</w:t>
      </w:r>
      <w:r w:rsidR="00EE253C">
        <w:rPr>
          <w:rFonts w:eastAsiaTheme="majorEastAsia" w:cstheme="minorHAnsi"/>
          <w:sz w:val="24"/>
          <w:szCs w:val="24"/>
          <w:lang w:val="es-MX"/>
        </w:rPr>
        <w:t>,</w:t>
      </w:r>
      <w:r>
        <w:rPr>
          <w:rFonts w:eastAsiaTheme="majorEastAsia" w:cstheme="minorHAnsi"/>
          <w:sz w:val="24"/>
          <w:szCs w:val="24"/>
          <w:lang w:val="es-MX"/>
        </w:rPr>
        <w:t xml:space="preserve"> durante el primer trimestre hubo una reducción de las peticiones comparadas con el año anterior.</w:t>
      </w:r>
      <w:r w:rsidR="009759BB">
        <w:rPr>
          <w:rFonts w:eastAsiaTheme="majorEastAsia" w:cstheme="minorHAnsi"/>
          <w:sz w:val="24"/>
          <w:szCs w:val="24"/>
          <w:lang w:val="es-MX"/>
        </w:rPr>
        <w:t xml:space="preserve"> A pesar de que la Unidad Solidaria durante ese primer semestre tuvo un interesante trabajo en el contacto con los peticionarios en región a través del desarrollo de las Asambleas Regionales</w:t>
      </w:r>
      <w:r w:rsidR="00EE253C">
        <w:rPr>
          <w:rFonts w:eastAsiaTheme="majorEastAsia" w:cstheme="minorHAnsi"/>
          <w:sz w:val="24"/>
          <w:szCs w:val="24"/>
          <w:lang w:val="es-MX"/>
        </w:rPr>
        <w:t>, tal vez</w:t>
      </w:r>
      <w:r w:rsidR="00EE0395">
        <w:rPr>
          <w:rFonts w:eastAsiaTheme="majorEastAsia" w:cstheme="minorHAnsi"/>
          <w:sz w:val="24"/>
          <w:szCs w:val="24"/>
          <w:lang w:val="es-MX"/>
        </w:rPr>
        <w:t xml:space="preserve"> pudo incidir </w:t>
      </w:r>
      <w:r w:rsidR="00B923D8">
        <w:rPr>
          <w:rFonts w:eastAsiaTheme="majorEastAsia" w:cstheme="minorHAnsi"/>
          <w:sz w:val="24"/>
          <w:szCs w:val="24"/>
          <w:lang w:val="es-MX"/>
        </w:rPr>
        <w:t>el ajuste</w:t>
      </w:r>
      <w:r w:rsidR="00EE253C">
        <w:rPr>
          <w:rFonts w:eastAsiaTheme="majorEastAsia" w:cstheme="minorHAnsi"/>
          <w:sz w:val="24"/>
          <w:szCs w:val="24"/>
          <w:lang w:val="es-MX"/>
        </w:rPr>
        <w:t xml:space="preserve"> del equipo de trabajo en la realización de la función </w:t>
      </w:r>
      <w:r w:rsidR="00034087">
        <w:rPr>
          <w:rFonts w:eastAsiaTheme="majorEastAsia" w:cstheme="minorHAnsi"/>
          <w:sz w:val="24"/>
          <w:szCs w:val="24"/>
          <w:lang w:val="es-MX"/>
        </w:rPr>
        <w:t>de servicio al ciudadano</w:t>
      </w:r>
      <w:r w:rsidR="00394C8C">
        <w:rPr>
          <w:rFonts w:eastAsiaTheme="majorEastAsia" w:cstheme="minorHAnsi"/>
          <w:sz w:val="24"/>
          <w:szCs w:val="24"/>
          <w:lang w:val="es-MX"/>
        </w:rPr>
        <w:t>, ya que algunos canales</w:t>
      </w:r>
      <w:r w:rsidR="00FC2C6E">
        <w:rPr>
          <w:rFonts w:eastAsiaTheme="majorEastAsia" w:cstheme="minorHAnsi"/>
          <w:sz w:val="24"/>
          <w:szCs w:val="24"/>
          <w:lang w:val="es-MX"/>
        </w:rPr>
        <w:t xml:space="preserve"> no se atendieron plenamente</w:t>
      </w:r>
      <w:r w:rsidR="00EE0395">
        <w:rPr>
          <w:rFonts w:eastAsiaTheme="majorEastAsia" w:cstheme="minorHAnsi"/>
          <w:sz w:val="24"/>
          <w:szCs w:val="24"/>
          <w:lang w:val="es-MX"/>
        </w:rPr>
        <w:t xml:space="preserve">. </w:t>
      </w:r>
    </w:p>
    <w:p w14:paraId="698D3D0D" w14:textId="77777777" w:rsidR="00E07D02" w:rsidRDefault="00E07D02" w:rsidP="00EE0395">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p>
    <w:p w14:paraId="2F1BF796" w14:textId="2882177B" w:rsidR="00A45A40" w:rsidRDefault="00E07D02" w:rsidP="00EE0395">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w:t>
      </w:r>
      <w:r w:rsidR="00EE0395">
        <w:rPr>
          <w:rFonts w:eastAsiaTheme="majorEastAsia" w:cstheme="minorHAnsi"/>
          <w:sz w:val="24"/>
          <w:szCs w:val="24"/>
          <w:lang w:val="es-MX"/>
        </w:rPr>
        <w:t>En el segundo semestre</w:t>
      </w:r>
      <w:r>
        <w:rPr>
          <w:rFonts w:eastAsiaTheme="majorEastAsia" w:cstheme="minorHAnsi"/>
          <w:sz w:val="24"/>
          <w:szCs w:val="24"/>
          <w:lang w:val="es-MX"/>
        </w:rPr>
        <w:t xml:space="preserve"> de 2023</w:t>
      </w:r>
      <w:r w:rsidR="00FC2C6E">
        <w:rPr>
          <w:rFonts w:eastAsiaTheme="majorEastAsia" w:cstheme="minorHAnsi"/>
          <w:sz w:val="24"/>
          <w:szCs w:val="24"/>
          <w:lang w:val="es-MX"/>
        </w:rPr>
        <w:t xml:space="preserve">, por el contrario, iniciamos tempranamente </w:t>
      </w:r>
      <w:r>
        <w:rPr>
          <w:rFonts w:eastAsiaTheme="majorEastAsia" w:cstheme="minorHAnsi"/>
          <w:sz w:val="24"/>
          <w:szCs w:val="24"/>
          <w:lang w:val="es-MX"/>
        </w:rPr>
        <w:t xml:space="preserve">con un pico de atención </w:t>
      </w:r>
      <w:r w:rsidR="00FC2C6E">
        <w:rPr>
          <w:rFonts w:eastAsiaTheme="majorEastAsia" w:cstheme="minorHAnsi"/>
          <w:sz w:val="24"/>
          <w:szCs w:val="24"/>
          <w:lang w:val="es-MX"/>
        </w:rPr>
        <w:t xml:space="preserve">de 192 peticiones que vuelve a repetirse en el mes de noviembre, con 193, y </w:t>
      </w:r>
      <w:r>
        <w:rPr>
          <w:rFonts w:eastAsiaTheme="majorEastAsia" w:cstheme="minorHAnsi"/>
          <w:sz w:val="24"/>
          <w:szCs w:val="24"/>
          <w:lang w:val="es-MX"/>
        </w:rPr>
        <w:t xml:space="preserve"> </w:t>
      </w:r>
      <w:r w:rsidR="00EE0395">
        <w:rPr>
          <w:rFonts w:eastAsiaTheme="majorEastAsia" w:cstheme="minorHAnsi"/>
          <w:sz w:val="24"/>
          <w:szCs w:val="24"/>
          <w:lang w:val="es-MX"/>
        </w:rPr>
        <w:t xml:space="preserve"> finalizamos con un </w:t>
      </w:r>
      <w:r>
        <w:rPr>
          <w:rFonts w:eastAsiaTheme="majorEastAsia" w:cstheme="minorHAnsi"/>
          <w:sz w:val="24"/>
          <w:szCs w:val="24"/>
          <w:lang w:val="es-MX"/>
        </w:rPr>
        <w:t xml:space="preserve">número de peticiones comparables con el aumento </w:t>
      </w:r>
      <w:r w:rsidR="00394C8C">
        <w:rPr>
          <w:rFonts w:eastAsiaTheme="majorEastAsia" w:cstheme="minorHAnsi"/>
          <w:sz w:val="24"/>
          <w:szCs w:val="24"/>
          <w:lang w:val="es-MX"/>
        </w:rPr>
        <w:t xml:space="preserve">presentado </w:t>
      </w:r>
      <w:r>
        <w:rPr>
          <w:rFonts w:eastAsiaTheme="majorEastAsia" w:cstheme="minorHAnsi"/>
          <w:sz w:val="24"/>
          <w:szCs w:val="24"/>
          <w:lang w:val="es-MX"/>
        </w:rPr>
        <w:t>en</w:t>
      </w:r>
      <w:r w:rsidR="00EE0395">
        <w:rPr>
          <w:rFonts w:eastAsiaTheme="majorEastAsia" w:cstheme="minorHAnsi"/>
          <w:sz w:val="24"/>
          <w:szCs w:val="24"/>
          <w:lang w:val="es-MX"/>
        </w:rPr>
        <w:t xml:space="preserve"> </w:t>
      </w:r>
      <w:r>
        <w:rPr>
          <w:rFonts w:eastAsiaTheme="majorEastAsia" w:cstheme="minorHAnsi"/>
          <w:sz w:val="24"/>
          <w:szCs w:val="24"/>
          <w:lang w:val="es-MX"/>
        </w:rPr>
        <w:t>septiembre de 2022.</w:t>
      </w:r>
      <w:r w:rsidR="00FC2C6E">
        <w:rPr>
          <w:rFonts w:eastAsiaTheme="majorEastAsia" w:cstheme="minorHAnsi"/>
          <w:sz w:val="24"/>
          <w:szCs w:val="24"/>
          <w:lang w:val="es-MX"/>
        </w:rPr>
        <w:t xml:space="preserve"> Lo que hace ver el nivel de eventos programados, en julio </w:t>
      </w:r>
      <w:r w:rsidR="004200E5">
        <w:rPr>
          <w:rFonts w:eastAsiaTheme="majorEastAsia" w:cstheme="minorHAnsi"/>
          <w:sz w:val="24"/>
          <w:szCs w:val="24"/>
          <w:lang w:val="es-MX"/>
        </w:rPr>
        <w:t xml:space="preserve">28 y 29 </w:t>
      </w:r>
      <w:r w:rsidR="00FC2C6E">
        <w:rPr>
          <w:rFonts w:eastAsiaTheme="majorEastAsia" w:cstheme="minorHAnsi"/>
          <w:sz w:val="24"/>
          <w:szCs w:val="24"/>
          <w:lang w:val="es-MX"/>
        </w:rPr>
        <w:t>la Asamblea Nacional Solidaria Popular y Comunitaria</w:t>
      </w:r>
      <w:r w:rsidR="004200E5">
        <w:rPr>
          <w:rFonts w:eastAsiaTheme="majorEastAsia" w:cstheme="minorHAnsi"/>
          <w:sz w:val="24"/>
          <w:szCs w:val="24"/>
          <w:lang w:val="es-MX"/>
        </w:rPr>
        <w:t>, con la presencia del Señor Presidente de la República, Gustavo Petro;</w:t>
      </w:r>
      <w:r w:rsidR="00FC2C6E">
        <w:rPr>
          <w:rFonts w:eastAsiaTheme="majorEastAsia" w:cstheme="minorHAnsi"/>
          <w:sz w:val="24"/>
          <w:szCs w:val="24"/>
          <w:lang w:val="es-MX"/>
        </w:rPr>
        <w:t xml:space="preserve"> desarrollo de los convenios con espacios de formación y </w:t>
      </w:r>
      <w:r w:rsidR="0000595C">
        <w:rPr>
          <w:rFonts w:eastAsiaTheme="majorEastAsia" w:cstheme="minorHAnsi"/>
          <w:sz w:val="24"/>
          <w:szCs w:val="24"/>
          <w:lang w:val="es-MX"/>
        </w:rPr>
        <w:t xml:space="preserve">de </w:t>
      </w:r>
      <w:r w:rsidR="004200E5">
        <w:rPr>
          <w:rFonts w:eastAsiaTheme="majorEastAsia" w:cstheme="minorHAnsi"/>
          <w:sz w:val="24"/>
          <w:szCs w:val="24"/>
          <w:lang w:val="es-MX"/>
        </w:rPr>
        <w:t xml:space="preserve">diálogo </w:t>
      </w:r>
      <w:r w:rsidR="0000595C">
        <w:rPr>
          <w:rFonts w:eastAsiaTheme="majorEastAsia" w:cstheme="minorHAnsi"/>
          <w:sz w:val="24"/>
          <w:szCs w:val="24"/>
          <w:lang w:val="es-MX"/>
        </w:rPr>
        <w:t xml:space="preserve">como </w:t>
      </w:r>
      <w:r w:rsidR="004200E5">
        <w:rPr>
          <w:rFonts w:eastAsiaTheme="majorEastAsia" w:cstheme="minorHAnsi"/>
          <w:sz w:val="24"/>
          <w:szCs w:val="24"/>
          <w:lang w:val="es-MX"/>
        </w:rPr>
        <w:t xml:space="preserve">en noviembre los Encuentros regionales de Comunicación Solidaria; En diciembre, el Congreso Nacional de Educación Solidaria (19, 20 y 21) y el Cierre de fin de años del sector solidario, 21, </w:t>
      </w:r>
      <w:r w:rsidR="00CA223A">
        <w:rPr>
          <w:rFonts w:eastAsiaTheme="majorEastAsia" w:cstheme="minorHAnsi"/>
          <w:sz w:val="24"/>
          <w:szCs w:val="24"/>
          <w:lang w:val="es-MX"/>
        </w:rPr>
        <w:t xml:space="preserve">con la presencia del señor Presidente. </w:t>
      </w:r>
    </w:p>
    <w:p w14:paraId="6CB75B87" w14:textId="77777777" w:rsidR="00D12454" w:rsidRDefault="00D12454" w:rsidP="009759BB">
      <w:pPr>
        <w:widowControl w:val="0"/>
        <w:tabs>
          <w:tab w:val="left" w:pos="1802"/>
          <w:tab w:val="left" w:pos="8672"/>
        </w:tabs>
        <w:autoSpaceDE w:val="0"/>
        <w:autoSpaceDN w:val="0"/>
        <w:spacing w:before="2" w:after="0" w:line="240" w:lineRule="auto"/>
        <w:jc w:val="both"/>
        <w:rPr>
          <w:rFonts w:eastAsiaTheme="majorEastAsia" w:cstheme="minorHAnsi"/>
          <w:sz w:val="24"/>
          <w:szCs w:val="24"/>
          <w:lang w:val="es-MX"/>
        </w:rPr>
      </w:pPr>
    </w:p>
    <w:p w14:paraId="7228A779" w14:textId="77777777" w:rsidR="008D3416" w:rsidRDefault="008D3416" w:rsidP="009759BB">
      <w:pPr>
        <w:widowControl w:val="0"/>
        <w:tabs>
          <w:tab w:val="left" w:pos="1802"/>
          <w:tab w:val="left" w:pos="8672"/>
        </w:tabs>
        <w:autoSpaceDE w:val="0"/>
        <w:autoSpaceDN w:val="0"/>
        <w:spacing w:before="2" w:after="0" w:line="240" w:lineRule="auto"/>
        <w:jc w:val="both"/>
        <w:rPr>
          <w:rFonts w:eastAsiaTheme="majorEastAsia" w:cstheme="minorHAnsi"/>
          <w:sz w:val="24"/>
          <w:szCs w:val="24"/>
          <w:lang w:val="es-MX"/>
        </w:rPr>
      </w:pPr>
    </w:p>
    <w:p w14:paraId="4E1B23E3" w14:textId="77777777" w:rsidR="008D3416" w:rsidRDefault="008D3416" w:rsidP="009759BB">
      <w:pPr>
        <w:widowControl w:val="0"/>
        <w:tabs>
          <w:tab w:val="left" w:pos="1802"/>
          <w:tab w:val="left" w:pos="8672"/>
        </w:tabs>
        <w:autoSpaceDE w:val="0"/>
        <w:autoSpaceDN w:val="0"/>
        <w:spacing w:before="2" w:after="0" w:line="240" w:lineRule="auto"/>
        <w:jc w:val="both"/>
        <w:rPr>
          <w:rFonts w:eastAsiaTheme="majorEastAsia" w:cstheme="minorHAnsi"/>
          <w:sz w:val="24"/>
          <w:szCs w:val="24"/>
          <w:lang w:val="es-MX"/>
        </w:rPr>
      </w:pPr>
    </w:p>
    <w:p w14:paraId="67136CFF" w14:textId="180C8717" w:rsidR="00D12454" w:rsidRPr="003C4973" w:rsidRDefault="4EF3F743" w:rsidP="28578743">
      <w:pPr>
        <w:pStyle w:val="Ttulo2"/>
        <w:jc w:val="both"/>
        <w:rPr>
          <w:b/>
          <w:bCs/>
          <w:sz w:val="28"/>
          <w:szCs w:val="28"/>
          <w:lang w:val="es-MX"/>
        </w:rPr>
      </w:pPr>
      <w:bookmarkStart w:id="11" w:name="_Toc165585637"/>
      <w:r w:rsidRPr="28578743">
        <w:rPr>
          <w:b/>
          <w:bCs/>
          <w:sz w:val="28"/>
          <w:szCs w:val="28"/>
          <w:lang w:val="es-MX"/>
        </w:rPr>
        <w:t>1.1.</w:t>
      </w:r>
      <w:r w:rsidR="45FCB7E4" w:rsidRPr="28578743">
        <w:rPr>
          <w:b/>
          <w:bCs/>
          <w:sz w:val="28"/>
          <w:szCs w:val="28"/>
          <w:lang w:val="es-MX"/>
        </w:rPr>
        <w:t xml:space="preserve">2 </w:t>
      </w:r>
      <w:r w:rsidR="7C56232C" w:rsidRPr="28578743">
        <w:rPr>
          <w:b/>
          <w:bCs/>
          <w:sz w:val="28"/>
          <w:szCs w:val="28"/>
          <w:lang w:val="es-MX"/>
        </w:rPr>
        <w:t>¿</w:t>
      </w:r>
      <w:r w:rsidR="5BA77623" w:rsidRPr="28578743">
        <w:rPr>
          <w:b/>
          <w:bCs/>
          <w:sz w:val="28"/>
          <w:szCs w:val="28"/>
          <w:lang w:val="es-MX"/>
        </w:rPr>
        <w:t xml:space="preserve">Qué tipo de peticiones recibimos </w:t>
      </w:r>
      <w:r w:rsidR="00EE46D6" w:rsidRPr="28578743">
        <w:rPr>
          <w:b/>
          <w:bCs/>
          <w:sz w:val="28"/>
          <w:szCs w:val="28"/>
          <w:lang w:val="es-MX"/>
        </w:rPr>
        <w:t>durante el año</w:t>
      </w:r>
      <w:r w:rsidR="7C56232C" w:rsidRPr="28578743">
        <w:rPr>
          <w:b/>
          <w:bCs/>
          <w:sz w:val="28"/>
          <w:szCs w:val="28"/>
          <w:lang w:val="es-MX"/>
        </w:rPr>
        <w:t xml:space="preserve"> 2023?</w:t>
      </w:r>
      <w:bookmarkEnd w:id="11"/>
    </w:p>
    <w:p w14:paraId="057FAAA8" w14:textId="77777777" w:rsidR="0041336F" w:rsidRDefault="0041336F" w:rsidP="4612034E">
      <w:pPr>
        <w:jc w:val="both"/>
        <w:rPr>
          <w:rFonts w:eastAsiaTheme="majorEastAsia"/>
          <w:sz w:val="24"/>
          <w:szCs w:val="24"/>
          <w:lang w:val="es-MX"/>
        </w:rPr>
      </w:pPr>
    </w:p>
    <w:p w14:paraId="7165D962" w14:textId="60DCCED8" w:rsidR="00594BAD" w:rsidRDefault="00594BAD" w:rsidP="0037023E">
      <w:pPr>
        <w:spacing w:line="288" w:lineRule="auto"/>
        <w:jc w:val="both"/>
        <w:rPr>
          <w:rFonts w:eastAsiaTheme="majorEastAsia"/>
          <w:sz w:val="24"/>
          <w:szCs w:val="24"/>
          <w:lang w:val="es-MX"/>
        </w:rPr>
      </w:pPr>
      <w:r>
        <w:rPr>
          <w:rFonts w:eastAsiaTheme="majorEastAsia"/>
          <w:sz w:val="24"/>
          <w:szCs w:val="24"/>
          <w:lang w:val="es-MX"/>
        </w:rPr>
        <w:t xml:space="preserve">      Las peticiones que más recibimos durante el 2023 fueron de información, atendimos 1295 que representaron el 71% del total de las 1827 registradas en el año.  Lo que significó el interés por conocer y utilizar los servicios y productos ofrecidos por la Unidad Solidaria. </w:t>
      </w:r>
    </w:p>
    <w:p w14:paraId="58458B4F" w14:textId="76F76E05" w:rsidR="00187EDD" w:rsidRDefault="00187EDD" w:rsidP="0037023E">
      <w:pPr>
        <w:spacing w:line="288" w:lineRule="auto"/>
        <w:jc w:val="both"/>
        <w:rPr>
          <w:sz w:val="24"/>
          <w:szCs w:val="24"/>
          <w:lang w:val="es-MX"/>
        </w:rPr>
      </w:pPr>
      <w:r>
        <w:rPr>
          <w:rFonts w:eastAsiaTheme="majorEastAsia"/>
          <w:sz w:val="24"/>
          <w:szCs w:val="24"/>
          <w:lang w:val="es-MX"/>
        </w:rPr>
        <w:t xml:space="preserve">        </w:t>
      </w:r>
      <w:r w:rsidR="6F2E65E2" w:rsidRPr="39C7399E">
        <w:rPr>
          <w:rFonts w:eastAsiaTheme="majorEastAsia"/>
          <w:sz w:val="24"/>
          <w:szCs w:val="24"/>
          <w:lang w:val="es-MX"/>
        </w:rPr>
        <w:t xml:space="preserve">En segundo lugar, </w:t>
      </w:r>
      <w:r w:rsidR="0BB56B56" w:rsidRPr="39C7399E">
        <w:rPr>
          <w:rFonts w:eastAsiaTheme="majorEastAsia"/>
          <w:sz w:val="24"/>
          <w:szCs w:val="24"/>
          <w:lang w:val="es-MX"/>
        </w:rPr>
        <w:t>se registraron las</w:t>
      </w:r>
      <w:r w:rsidR="77903A28" w:rsidRPr="39C7399E">
        <w:rPr>
          <w:rFonts w:eastAsiaTheme="majorEastAsia"/>
          <w:sz w:val="24"/>
          <w:szCs w:val="24"/>
          <w:lang w:val="es-MX"/>
        </w:rPr>
        <w:t xml:space="preserve"> peticiones </w:t>
      </w:r>
      <w:r w:rsidR="00BC1AFF">
        <w:rPr>
          <w:rFonts w:eastAsiaTheme="majorEastAsia"/>
          <w:sz w:val="24"/>
          <w:szCs w:val="24"/>
          <w:lang w:val="es-MX"/>
        </w:rPr>
        <w:t xml:space="preserve">relacionadas con el trámite </w:t>
      </w:r>
      <w:r w:rsidR="00CA223A">
        <w:rPr>
          <w:rFonts w:eastAsiaTheme="majorEastAsia"/>
          <w:sz w:val="24"/>
          <w:szCs w:val="24"/>
          <w:lang w:val="es-MX"/>
        </w:rPr>
        <w:t xml:space="preserve">de acreditación </w:t>
      </w:r>
      <w:r w:rsidR="0007645A">
        <w:rPr>
          <w:rFonts w:eastAsiaTheme="majorEastAsia"/>
          <w:sz w:val="24"/>
          <w:szCs w:val="24"/>
          <w:lang w:val="es-MX"/>
        </w:rPr>
        <w:t>y la petición de documentos con un 7%</w:t>
      </w:r>
      <w:r w:rsidR="00CA223A">
        <w:rPr>
          <w:rFonts w:eastAsiaTheme="majorEastAsia"/>
          <w:sz w:val="24"/>
          <w:szCs w:val="24"/>
          <w:lang w:val="es-MX"/>
        </w:rPr>
        <w:t xml:space="preserve"> </w:t>
      </w:r>
      <w:r w:rsidR="005D7EBD">
        <w:rPr>
          <w:rFonts w:eastAsiaTheme="majorEastAsia"/>
          <w:sz w:val="24"/>
          <w:szCs w:val="24"/>
          <w:lang w:val="es-MX"/>
        </w:rPr>
        <w:t>del total de tipo de peticiones</w:t>
      </w:r>
      <w:r w:rsidR="00394C8C">
        <w:rPr>
          <w:rFonts w:eastAsiaTheme="majorEastAsia"/>
          <w:sz w:val="24"/>
          <w:szCs w:val="24"/>
          <w:lang w:val="es-MX"/>
        </w:rPr>
        <w:t xml:space="preserve">. </w:t>
      </w:r>
      <w:r w:rsidR="00594BAD">
        <w:rPr>
          <w:rFonts w:eastAsiaTheme="majorEastAsia"/>
          <w:sz w:val="24"/>
          <w:szCs w:val="24"/>
          <w:lang w:val="es-MX"/>
        </w:rPr>
        <w:t xml:space="preserve">Atendimos </w:t>
      </w:r>
      <w:r w:rsidR="005D7EBD">
        <w:rPr>
          <w:rFonts w:eastAsiaTheme="majorEastAsia"/>
          <w:sz w:val="24"/>
          <w:szCs w:val="24"/>
          <w:lang w:val="es-MX"/>
        </w:rPr>
        <w:t xml:space="preserve">131 como peticiones del trámite </w:t>
      </w:r>
      <w:r w:rsidR="005D7EBD" w:rsidRPr="002C3DD6">
        <w:rPr>
          <w:sz w:val="24"/>
          <w:szCs w:val="24"/>
          <w:lang w:val="es-MX"/>
        </w:rPr>
        <w:t xml:space="preserve">de acreditación, </w:t>
      </w:r>
      <w:r w:rsidR="005D7EBD">
        <w:rPr>
          <w:sz w:val="24"/>
          <w:szCs w:val="24"/>
          <w:lang w:val="es-MX"/>
        </w:rPr>
        <w:t>orientando acerca de los</w:t>
      </w:r>
      <w:r w:rsidR="005D7EBD" w:rsidRPr="002C3DD6">
        <w:rPr>
          <w:sz w:val="24"/>
          <w:szCs w:val="24"/>
          <w:lang w:val="es-MX"/>
        </w:rPr>
        <w:t xml:space="preserve"> requisitos para impartir programas de educación solidaria, el estado de la solicitud, y </w:t>
      </w:r>
      <w:r w:rsidR="005D7EBD">
        <w:rPr>
          <w:sz w:val="24"/>
          <w:szCs w:val="24"/>
          <w:lang w:val="es-MX"/>
        </w:rPr>
        <w:t xml:space="preserve">facilitando la </w:t>
      </w:r>
      <w:r w:rsidR="005D7EBD" w:rsidRPr="002C3DD6">
        <w:rPr>
          <w:sz w:val="24"/>
          <w:szCs w:val="24"/>
          <w:lang w:val="es-MX"/>
        </w:rPr>
        <w:t>solución por fallas técnicas relacionadas</w:t>
      </w:r>
      <w:r w:rsidR="005D7EBD">
        <w:rPr>
          <w:sz w:val="24"/>
          <w:szCs w:val="24"/>
          <w:lang w:val="es-MX"/>
        </w:rPr>
        <w:t xml:space="preserve"> con la plataforma del Sistema Integrado de Información de Acreditación para la radicación de la solicitud.</w:t>
      </w:r>
      <w:r w:rsidR="00A27E1A">
        <w:rPr>
          <w:sz w:val="24"/>
          <w:szCs w:val="24"/>
          <w:lang w:val="es-MX"/>
        </w:rPr>
        <w:t xml:space="preserve"> Aquí aparecen 131, sin embargo, por tema reportamos 311 peticiones. Lo que nos lleva como acción de mejora a cotejar dicha información en el proceso de registro. </w:t>
      </w:r>
    </w:p>
    <w:p w14:paraId="1D8F5EC8" w14:textId="53F3EED7" w:rsidR="00594BAD" w:rsidRDefault="00594BAD" w:rsidP="0037023E">
      <w:pPr>
        <w:spacing w:line="288" w:lineRule="auto"/>
        <w:jc w:val="both"/>
        <w:rPr>
          <w:sz w:val="24"/>
          <w:szCs w:val="24"/>
          <w:lang w:val="es-MX"/>
        </w:rPr>
      </w:pPr>
      <w:r>
        <w:rPr>
          <w:sz w:val="24"/>
          <w:szCs w:val="24"/>
          <w:lang w:val="es-MX"/>
        </w:rPr>
        <w:t xml:space="preserve">     </w:t>
      </w:r>
      <w:r w:rsidR="005D7EBD">
        <w:rPr>
          <w:sz w:val="24"/>
          <w:szCs w:val="24"/>
          <w:lang w:val="es-MX"/>
        </w:rPr>
        <w:t xml:space="preserve">En relación con las peticiones de documento, estas recogieron 136 solicitudes realizadas </w:t>
      </w:r>
      <w:r w:rsidR="00564A0A">
        <w:rPr>
          <w:sz w:val="24"/>
          <w:szCs w:val="24"/>
          <w:lang w:val="es-MX"/>
        </w:rPr>
        <w:t xml:space="preserve">principalmente </w:t>
      </w:r>
      <w:r w:rsidR="005D7EBD">
        <w:rPr>
          <w:sz w:val="24"/>
          <w:szCs w:val="24"/>
          <w:lang w:val="es-MX"/>
        </w:rPr>
        <w:t xml:space="preserve">en temas </w:t>
      </w:r>
      <w:r w:rsidR="00564A0A">
        <w:rPr>
          <w:sz w:val="24"/>
          <w:szCs w:val="24"/>
          <w:lang w:val="es-MX"/>
        </w:rPr>
        <w:t>relacionados con la documentación que reposa en</w:t>
      </w:r>
      <w:r w:rsidR="005D7EBD">
        <w:rPr>
          <w:rFonts w:eastAsiaTheme="majorEastAsia"/>
          <w:sz w:val="24"/>
          <w:szCs w:val="24"/>
          <w:lang w:val="es-MX"/>
        </w:rPr>
        <w:t xml:space="preserve"> el archivo histórico de la entidad,</w:t>
      </w:r>
      <w:r w:rsidR="00564A0A">
        <w:rPr>
          <w:rFonts w:eastAsiaTheme="majorEastAsia"/>
          <w:sz w:val="24"/>
          <w:szCs w:val="24"/>
          <w:lang w:val="es-MX"/>
        </w:rPr>
        <w:t xml:space="preserve"> las </w:t>
      </w:r>
      <w:r w:rsidR="005D7EBD">
        <w:rPr>
          <w:rFonts w:eastAsiaTheme="majorEastAsia"/>
          <w:sz w:val="24"/>
          <w:szCs w:val="24"/>
          <w:lang w:val="es-MX"/>
        </w:rPr>
        <w:t xml:space="preserve">certificaciones de procesos de formación, </w:t>
      </w:r>
      <w:r w:rsidR="00564A0A">
        <w:rPr>
          <w:rFonts w:eastAsiaTheme="majorEastAsia"/>
          <w:sz w:val="24"/>
          <w:szCs w:val="24"/>
          <w:lang w:val="es-MX"/>
        </w:rPr>
        <w:t xml:space="preserve">las </w:t>
      </w:r>
      <w:r w:rsidR="005D7EBD">
        <w:rPr>
          <w:rFonts w:eastAsiaTheme="majorEastAsia"/>
          <w:sz w:val="24"/>
          <w:szCs w:val="24"/>
          <w:lang w:val="es-MX"/>
        </w:rPr>
        <w:t>certificaciones laborales</w:t>
      </w:r>
      <w:r w:rsidR="00564A0A">
        <w:rPr>
          <w:rFonts w:eastAsiaTheme="majorEastAsia"/>
          <w:sz w:val="24"/>
          <w:szCs w:val="24"/>
          <w:lang w:val="es-MX"/>
        </w:rPr>
        <w:t>, las</w:t>
      </w:r>
      <w:r w:rsidR="005D7EBD">
        <w:rPr>
          <w:rFonts w:eastAsiaTheme="majorEastAsia"/>
          <w:sz w:val="24"/>
          <w:szCs w:val="24"/>
          <w:lang w:val="es-MX"/>
        </w:rPr>
        <w:t xml:space="preserve"> </w:t>
      </w:r>
      <w:r w:rsidR="008A0E46">
        <w:rPr>
          <w:rFonts w:eastAsiaTheme="majorEastAsia"/>
          <w:sz w:val="24"/>
          <w:szCs w:val="24"/>
          <w:lang w:val="es-MX"/>
        </w:rPr>
        <w:t>certificaciones de información</w:t>
      </w:r>
      <w:r w:rsidR="00A27E1A">
        <w:rPr>
          <w:rFonts w:eastAsiaTheme="majorEastAsia"/>
          <w:sz w:val="24"/>
          <w:szCs w:val="24"/>
          <w:lang w:val="es-MX"/>
        </w:rPr>
        <w:t xml:space="preserve"> laboral pensional. </w:t>
      </w:r>
    </w:p>
    <w:p w14:paraId="583D9317" w14:textId="3F1597CB" w:rsidR="0007645A" w:rsidRDefault="00A27E1A" w:rsidP="0037023E">
      <w:pPr>
        <w:pStyle w:val="TableParagraph"/>
        <w:tabs>
          <w:tab w:val="left" w:pos="2248"/>
          <w:tab w:val="left" w:pos="2992"/>
          <w:tab w:val="left" w:pos="4612"/>
          <w:tab w:val="left" w:pos="5272"/>
          <w:tab w:val="left" w:pos="5846"/>
        </w:tabs>
        <w:spacing w:before="1" w:line="288" w:lineRule="auto"/>
        <w:ind w:left="96" w:right="28"/>
        <w:jc w:val="both"/>
        <w:rPr>
          <w:rFonts w:asciiTheme="minorHAnsi" w:eastAsiaTheme="majorEastAsia" w:hAnsiTheme="minorHAnsi" w:cstheme="minorBidi"/>
          <w:kern w:val="2"/>
          <w:sz w:val="24"/>
          <w:szCs w:val="24"/>
          <w:lang w:val="es-MX"/>
        </w:rPr>
      </w:pPr>
      <w:r>
        <w:rPr>
          <w:sz w:val="24"/>
          <w:szCs w:val="24"/>
          <w:lang w:val="es-MX"/>
        </w:rPr>
        <w:t xml:space="preserve">   </w:t>
      </w:r>
      <w:r w:rsidRPr="008D3416">
        <w:rPr>
          <w:rFonts w:asciiTheme="minorHAnsi" w:eastAsiaTheme="minorHAnsi" w:hAnsiTheme="minorHAnsi" w:cstheme="minorBidi"/>
          <w:kern w:val="2"/>
          <w:sz w:val="24"/>
          <w:szCs w:val="24"/>
          <w:lang w:val="es-MX"/>
        </w:rPr>
        <w:t>En tercer lugar, aparecen las peticiones de interés general con 102 requerimientos</w:t>
      </w:r>
      <w:r w:rsidR="008D3416" w:rsidRPr="008D3416">
        <w:rPr>
          <w:rFonts w:asciiTheme="minorHAnsi" w:eastAsiaTheme="minorHAnsi" w:hAnsiTheme="minorHAnsi" w:cstheme="minorBidi"/>
          <w:kern w:val="2"/>
          <w:sz w:val="24"/>
          <w:szCs w:val="24"/>
          <w:lang w:val="es-MX"/>
        </w:rPr>
        <w:t>, equivalentes al 6% del total</w:t>
      </w:r>
      <w:r w:rsidRPr="008D3416">
        <w:rPr>
          <w:rFonts w:asciiTheme="minorHAnsi" w:eastAsiaTheme="minorHAnsi" w:hAnsiTheme="minorHAnsi" w:cstheme="minorBidi"/>
          <w:kern w:val="2"/>
          <w:sz w:val="24"/>
          <w:szCs w:val="24"/>
          <w:lang w:val="es-MX"/>
        </w:rPr>
        <w:t xml:space="preserve">, es decir, </w:t>
      </w:r>
      <w:r w:rsidR="008D3416" w:rsidRPr="008D3416">
        <w:rPr>
          <w:rFonts w:asciiTheme="minorHAnsi" w:eastAsiaTheme="minorHAnsi" w:hAnsiTheme="minorHAnsi" w:cstheme="minorBidi"/>
          <w:kern w:val="2"/>
          <w:sz w:val="24"/>
          <w:szCs w:val="24"/>
          <w:lang w:val="es-MX"/>
        </w:rPr>
        <w:t xml:space="preserve">aquellas que no </w:t>
      </w:r>
      <w:r w:rsidRPr="008D3416">
        <w:rPr>
          <w:rFonts w:asciiTheme="minorHAnsi" w:eastAsiaTheme="minorHAnsi" w:hAnsiTheme="minorHAnsi" w:cstheme="minorBidi"/>
          <w:kern w:val="2"/>
          <w:sz w:val="24"/>
          <w:szCs w:val="24"/>
          <w:lang w:val="es-MX"/>
        </w:rPr>
        <w:t>necesariamente</w:t>
      </w:r>
      <w:r w:rsidR="008D3416" w:rsidRPr="008D3416">
        <w:rPr>
          <w:rFonts w:asciiTheme="minorHAnsi" w:eastAsiaTheme="minorHAnsi" w:hAnsiTheme="minorHAnsi" w:cstheme="minorBidi"/>
          <w:kern w:val="2"/>
          <w:sz w:val="24"/>
          <w:szCs w:val="24"/>
          <w:lang w:val="es-MX"/>
        </w:rPr>
        <w:t xml:space="preserve"> </w:t>
      </w:r>
      <w:r w:rsidRPr="008D3416">
        <w:rPr>
          <w:rFonts w:asciiTheme="minorHAnsi" w:eastAsiaTheme="minorHAnsi" w:hAnsiTheme="minorHAnsi" w:cstheme="minorBidi"/>
          <w:kern w:val="2"/>
          <w:sz w:val="24"/>
          <w:szCs w:val="24"/>
          <w:lang w:val="es-MX"/>
        </w:rPr>
        <w:t>está</w:t>
      </w:r>
      <w:r w:rsidR="008D3416" w:rsidRPr="008D3416">
        <w:rPr>
          <w:rFonts w:asciiTheme="minorHAnsi" w:eastAsiaTheme="minorHAnsi" w:hAnsiTheme="minorHAnsi" w:cstheme="minorBidi"/>
          <w:kern w:val="2"/>
          <w:sz w:val="24"/>
          <w:szCs w:val="24"/>
          <w:lang w:val="es-MX"/>
        </w:rPr>
        <w:t>n</w:t>
      </w:r>
      <w:r w:rsidRPr="008D3416">
        <w:rPr>
          <w:rFonts w:asciiTheme="minorHAnsi" w:eastAsiaTheme="minorHAnsi" w:hAnsiTheme="minorHAnsi" w:cstheme="minorBidi"/>
          <w:kern w:val="2"/>
          <w:sz w:val="24"/>
          <w:szCs w:val="24"/>
          <w:lang w:val="es-MX"/>
        </w:rPr>
        <w:t xml:space="preserve"> relacionada</w:t>
      </w:r>
      <w:r w:rsidR="008D3416" w:rsidRPr="008D3416">
        <w:rPr>
          <w:rFonts w:asciiTheme="minorHAnsi" w:eastAsiaTheme="minorHAnsi" w:hAnsiTheme="minorHAnsi" w:cstheme="minorBidi"/>
          <w:kern w:val="2"/>
          <w:sz w:val="24"/>
          <w:szCs w:val="24"/>
          <w:lang w:val="es-MX"/>
        </w:rPr>
        <w:t>s</w:t>
      </w:r>
      <w:r w:rsidRPr="008D3416">
        <w:rPr>
          <w:rFonts w:asciiTheme="minorHAnsi" w:eastAsiaTheme="minorHAnsi" w:hAnsiTheme="minorHAnsi" w:cstheme="minorBidi"/>
          <w:kern w:val="2"/>
          <w:sz w:val="24"/>
          <w:szCs w:val="24"/>
          <w:lang w:val="es-MX"/>
        </w:rPr>
        <w:t xml:space="preserve"> con los servicios propios de la </w:t>
      </w:r>
      <w:r w:rsidR="008D3416" w:rsidRPr="008D3416">
        <w:rPr>
          <w:rFonts w:asciiTheme="minorHAnsi" w:eastAsiaTheme="minorHAnsi" w:hAnsiTheme="minorHAnsi" w:cstheme="minorBidi"/>
          <w:kern w:val="2"/>
          <w:sz w:val="24"/>
          <w:szCs w:val="24"/>
          <w:lang w:val="es-MX"/>
        </w:rPr>
        <w:t>e</w:t>
      </w:r>
      <w:r w:rsidRPr="008D3416">
        <w:rPr>
          <w:rFonts w:asciiTheme="minorHAnsi" w:eastAsiaTheme="minorHAnsi" w:hAnsiTheme="minorHAnsi" w:cstheme="minorBidi"/>
          <w:kern w:val="2"/>
          <w:sz w:val="24"/>
          <w:szCs w:val="24"/>
          <w:lang w:val="es-MX"/>
        </w:rPr>
        <w:t>ntidad.</w:t>
      </w:r>
      <w:r w:rsidRPr="008D3416">
        <w:rPr>
          <w:rFonts w:asciiTheme="minorHAnsi" w:eastAsiaTheme="majorEastAsia" w:hAnsiTheme="minorHAnsi" w:cstheme="minorHAnsi"/>
          <w:kern w:val="2"/>
          <w:sz w:val="24"/>
          <w:szCs w:val="24"/>
          <w:lang w:val="es-MX"/>
        </w:rPr>
        <w:t xml:space="preserve"> </w:t>
      </w:r>
      <w:r w:rsidR="008D3416" w:rsidRPr="008D3416">
        <w:rPr>
          <w:rFonts w:asciiTheme="minorHAnsi" w:eastAsiaTheme="majorEastAsia" w:hAnsiTheme="minorHAnsi" w:cstheme="minorHAnsi"/>
          <w:kern w:val="2"/>
          <w:sz w:val="24"/>
          <w:szCs w:val="24"/>
          <w:lang w:val="es-MX"/>
        </w:rPr>
        <w:t xml:space="preserve">A continuación, </w:t>
      </w:r>
      <w:r w:rsidR="008D3416">
        <w:rPr>
          <w:rFonts w:asciiTheme="minorHAnsi" w:eastAsiaTheme="majorEastAsia" w:hAnsiTheme="minorHAnsi" w:cstheme="minorHAnsi"/>
          <w:kern w:val="2"/>
          <w:sz w:val="24"/>
          <w:szCs w:val="24"/>
          <w:lang w:val="es-MX"/>
        </w:rPr>
        <w:t xml:space="preserve">presentamos </w:t>
      </w:r>
      <w:r w:rsidR="008D3416" w:rsidRPr="008D3416">
        <w:rPr>
          <w:rFonts w:asciiTheme="minorHAnsi" w:eastAsiaTheme="majorEastAsia" w:hAnsiTheme="minorHAnsi" w:cstheme="minorHAnsi"/>
          <w:kern w:val="2"/>
          <w:sz w:val="24"/>
          <w:szCs w:val="24"/>
          <w:lang w:val="es-MX"/>
        </w:rPr>
        <w:t>en la Tabla No 2 el resto de peticiones atendidas durante el año</w:t>
      </w:r>
      <w:r w:rsidR="008D3416">
        <w:rPr>
          <w:rFonts w:asciiTheme="minorHAnsi" w:eastAsiaTheme="majorEastAsia" w:hAnsiTheme="minorHAnsi" w:cstheme="minorHAnsi"/>
          <w:kern w:val="2"/>
          <w:sz w:val="24"/>
          <w:szCs w:val="24"/>
          <w:lang w:val="es-MX"/>
        </w:rPr>
        <w:t>, por la tipología definida desde la normatividad vigente</w:t>
      </w:r>
      <w:r w:rsidR="008E758A">
        <w:rPr>
          <w:rFonts w:asciiTheme="minorHAnsi" w:eastAsiaTheme="majorEastAsia" w:hAnsiTheme="minorHAnsi" w:cstheme="minorHAnsi"/>
          <w:kern w:val="2"/>
          <w:sz w:val="24"/>
          <w:szCs w:val="24"/>
          <w:lang w:val="es-MX"/>
        </w:rPr>
        <w:t>. Además, comparamos con el año inmediatamente anterior.</w:t>
      </w:r>
      <w:r w:rsidR="008D3416">
        <w:rPr>
          <w:rFonts w:asciiTheme="minorHAnsi" w:eastAsiaTheme="majorEastAsia" w:hAnsiTheme="minorHAnsi" w:cstheme="minorHAnsi"/>
          <w:kern w:val="2"/>
          <w:sz w:val="24"/>
          <w:szCs w:val="24"/>
          <w:lang w:val="es-MX"/>
        </w:rPr>
        <w:t xml:space="preserve"> </w:t>
      </w:r>
      <w:r w:rsidR="00E71D81">
        <w:rPr>
          <w:rFonts w:asciiTheme="minorHAnsi" w:eastAsiaTheme="majorEastAsia" w:hAnsiTheme="minorHAnsi" w:cstheme="minorBidi"/>
          <w:kern w:val="2"/>
          <w:sz w:val="24"/>
          <w:szCs w:val="24"/>
          <w:lang w:val="es-MX"/>
        </w:rPr>
        <w:t xml:space="preserve">      </w:t>
      </w:r>
    </w:p>
    <w:p w14:paraId="0B8E751D" w14:textId="77777777" w:rsidR="008D3416" w:rsidRDefault="008D3416" w:rsidP="008D3416">
      <w:pPr>
        <w:pStyle w:val="TableParagraph"/>
        <w:tabs>
          <w:tab w:val="left" w:pos="2248"/>
          <w:tab w:val="left" w:pos="2992"/>
          <w:tab w:val="left" w:pos="4612"/>
          <w:tab w:val="left" w:pos="5272"/>
          <w:tab w:val="left" w:pos="5846"/>
        </w:tabs>
        <w:spacing w:before="1" w:line="288" w:lineRule="auto"/>
        <w:ind w:left="96" w:right="28"/>
        <w:rPr>
          <w:rFonts w:eastAsiaTheme="majorEastAsia"/>
          <w:sz w:val="24"/>
          <w:szCs w:val="24"/>
          <w:lang w:val="es-MX"/>
        </w:rPr>
      </w:pPr>
    </w:p>
    <w:p w14:paraId="198E804E" w14:textId="77777777" w:rsidR="008E758A" w:rsidRDefault="008E758A" w:rsidP="008D3416">
      <w:pPr>
        <w:pStyle w:val="TableParagraph"/>
        <w:tabs>
          <w:tab w:val="left" w:pos="2248"/>
          <w:tab w:val="left" w:pos="2992"/>
          <w:tab w:val="left" w:pos="4612"/>
          <w:tab w:val="left" w:pos="5272"/>
          <w:tab w:val="left" w:pos="5846"/>
        </w:tabs>
        <w:spacing w:before="1" w:line="288" w:lineRule="auto"/>
        <w:ind w:left="96" w:right="28"/>
        <w:rPr>
          <w:rFonts w:eastAsiaTheme="majorEastAsia"/>
          <w:sz w:val="24"/>
          <w:szCs w:val="24"/>
          <w:lang w:val="es-MX"/>
        </w:rPr>
      </w:pPr>
    </w:p>
    <w:p w14:paraId="0EE81832" w14:textId="4FF4C020" w:rsidR="00A77584" w:rsidRDefault="006E2009" w:rsidP="007A4542">
      <w:pPr>
        <w:pStyle w:val="Descripcin"/>
        <w:jc w:val="center"/>
        <w:rPr>
          <w:b/>
          <w:bCs/>
          <w:i w:val="0"/>
          <w:iCs w:val="0"/>
          <w:sz w:val="24"/>
          <w:szCs w:val="24"/>
        </w:rPr>
      </w:pPr>
      <w:r>
        <w:rPr>
          <w:b/>
          <w:bCs/>
          <w:i w:val="0"/>
          <w:iCs w:val="0"/>
          <w:sz w:val="24"/>
          <w:szCs w:val="24"/>
        </w:rPr>
        <w:t>T</w:t>
      </w:r>
      <w:r w:rsidR="007A4542" w:rsidRPr="007A4542">
        <w:rPr>
          <w:b/>
          <w:bCs/>
          <w:i w:val="0"/>
          <w:iCs w:val="0"/>
          <w:sz w:val="24"/>
          <w:szCs w:val="24"/>
        </w:rPr>
        <w:t xml:space="preserve">abla </w:t>
      </w:r>
      <w:r>
        <w:rPr>
          <w:b/>
          <w:bCs/>
          <w:i w:val="0"/>
          <w:iCs w:val="0"/>
          <w:sz w:val="24"/>
          <w:szCs w:val="24"/>
        </w:rPr>
        <w:t>2</w:t>
      </w:r>
      <w:r w:rsidR="007A4542">
        <w:rPr>
          <w:b/>
          <w:bCs/>
          <w:i w:val="0"/>
          <w:iCs w:val="0"/>
          <w:sz w:val="24"/>
          <w:szCs w:val="24"/>
        </w:rPr>
        <w:t>.</w:t>
      </w:r>
      <w:r w:rsidR="007A4542" w:rsidRPr="007A4542">
        <w:rPr>
          <w:b/>
          <w:bCs/>
          <w:i w:val="0"/>
          <w:iCs w:val="0"/>
          <w:sz w:val="24"/>
          <w:szCs w:val="24"/>
        </w:rPr>
        <w:t xml:space="preserve"> Tipo de Peticiones</w:t>
      </w:r>
      <w:r>
        <w:rPr>
          <w:b/>
          <w:bCs/>
          <w:i w:val="0"/>
          <w:iCs w:val="0"/>
          <w:sz w:val="24"/>
          <w:szCs w:val="24"/>
        </w:rPr>
        <w:t xml:space="preserve"> total</w:t>
      </w:r>
      <w:r w:rsidR="007A4542" w:rsidRPr="007A4542">
        <w:rPr>
          <w:b/>
          <w:bCs/>
          <w:i w:val="0"/>
          <w:iCs w:val="0"/>
          <w:sz w:val="24"/>
          <w:szCs w:val="24"/>
        </w:rPr>
        <w:t xml:space="preserve"> </w:t>
      </w:r>
      <w:r>
        <w:rPr>
          <w:b/>
          <w:bCs/>
          <w:i w:val="0"/>
          <w:iCs w:val="0"/>
          <w:sz w:val="24"/>
          <w:szCs w:val="24"/>
        </w:rPr>
        <w:t xml:space="preserve">comparativo </w:t>
      </w:r>
      <w:r w:rsidR="007A4542" w:rsidRPr="007A4542">
        <w:rPr>
          <w:b/>
          <w:bCs/>
          <w:i w:val="0"/>
          <w:iCs w:val="0"/>
          <w:sz w:val="24"/>
          <w:szCs w:val="24"/>
        </w:rPr>
        <w:t xml:space="preserve">2023 </w:t>
      </w:r>
      <w:r w:rsidR="008D3416">
        <w:rPr>
          <w:b/>
          <w:bCs/>
          <w:i w:val="0"/>
          <w:iCs w:val="0"/>
          <w:sz w:val="24"/>
          <w:szCs w:val="24"/>
        </w:rPr>
        <w:t>–</w:t>
      </w:r>
      <w:r>
        <w:rPr>
          <w:b/>
          <w:bCs/>
          <w:i w:val="0"/>
          <w:iCs w:val="0"/>
          <w:sz w:val="24"/>
          <w:szCs w:val="24"/>
        </w:rPr>
        <w:t xml:space="preserve"> 2022</w:t>
      </w:r>
    </w:p>
    <w:p w14:paraId="01220AB3" w14:textId="77777777" w:rsidR="008D3416" w:rsidRPr="008D3416" w:rsidRDefault="008D3416" w:rsidP="008D3416"/>
    <w:tbl>
      <w:tblPr>
        <w:tblW w:w="7218" w:type="dxa"/>
        <w:tblCellMar>
          <w:left w:w="70" w:type="dxa"/>
          <w:right w:w="70" w:type="dxa"/>
        </w:tblCellMar>
        <w:tblLook w:val="04A0" w:firstRow="1" w:lastRow="0" w:firstColumn="1" w:lastColumn="0" w:noHBand="0" w:noVBand="1"/>
      </w:tblPr>
      <w:tblGrid>
        <w:gridCol w:w="2691"/>
        <w:gridCol w:w="1394"/>
        <w:gridCol w:w="952"/>
        <w:gridCol w:w="1296"/>
        <w:gridCol w:w="885"/>
      </w:tblGrid>
      <w:tr w:rsidR="006E2009" w:rsidRPr="006E2009" w14:paraId="0D3D0271" w14:textId="77777777" w:rsidTr="008E758A">
        <w:trPr>
          <w:trHeight w:val="229"/>
          <w:tblHeader/>
        </w:trPr>
        <w:tc>
          <w:tcPr>
            <w:tcW w:w="2691" w:type="dxa"/>
            <w:tcBorders>
              <w:top w:val="single" w:sz="8" w:space="0" w:color="FFE599"/>
              <w:left w:val="single" w:sz="8" w:space="0" w:color="FFE599"/>
              <w:bottom w:val="nil"/>
              <w:right w:val="single" w:sz="8" w:space="0" w:color="FFE599"/>
            </w:tcBorders>
            <w:shd w:val="clear" w:color="auto" w:fill="auto"/>
            <w:noWrap/>
            <w:vAlign w:val="center"/>
            <w:hideMark/>
          </w:tcPr>
          <w:p w14:paraId="0C105323" w14:textId="32EAEB4B" w:rsidR="006E2009" w:rsidRPr="006E2009" w:rsidRDefault="006E2009" w:rsidP="006E2009">
            <w:pPr>
              <w:spacing w:after="0" w:line="240" w:lineRule="auto"/>
              <w:rPr>
                <w:rFonts w:ascii="Arial" w:eastAsia="Times New Roman" w:hAnsi="Arial" w:cs="Arial"/>
                <w:b/>
                <w:bCs/>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lastRenderedPageBreak/>
              <w:t> </w:t>
            </w:r>
            <w:r>
              <w:rPr>
                <w:rFonts w:ascii="Arial" w:eastAsia="Times New Roman" w:hAnsi="Arial" w:cs="Arial"/>
                <w:color w:val="000000"/>
                <w:kern w:val="0"/>
                <w:sz w:val="18"/>
                <w:szCs w:val="18"/>
                <w:lang w:eastAsia="es-CO"/>
                <w14:ligatures w14:val="none"/>
              </w:rPr>
              <w:t xml:space="preserve">                                           </w:t>
            </w:r>
            <w:r w:rsidRPr="006E2009">
              <w:rPr>
                <w:rFonts w:ascii="Arial" w:eastAsia="Times New Roman" w:hAnsi="Arial" w:cs="Arial"/>
                <w:b/>
                <w:bCs/>
                <w:color w:val="000000"/>
                <w:kern w:val="0"/>
                <w:sz w:val="18"/>
                <w:szCs w:val="18"/>
                <w:lang w:eastAsia="es-CO"/>
                <w14:ligatures w14:val="none"/>
              </w:rPr>
              <w:t>Año</w:t>
            </w:r>
          </w:p>
        </w:tc>
        <w:tc>
          <w:tcPr>
            <w:tcW w:w="2346" w:type="dxa"/>
            <w:gridSpan w:val="2"/>
            <w:tcBorders>
              <w:top w:val="single" w:sz="8" w:space="0" w:color="FFE599"/>
              <w:left w:val="nil"/>
              <w:bottom w:val="single" w:sz="12" w:space="0" w:color="FFD966"/>
              <w:right w:val="single" w:sz="8" w:space="0" w:color="FFE599"/>
            </w:tcBorders>
            <w:shd w:val="clear" w:color="auto" w:fill="auto"/>
            <w:noWrap/>
            <w:vAlign w:val="center"/>
            <w:hideMark/>
          </w:tcPr>
          <w:p w14:paraId="69522FBE" w14:textId="77777777" w:rsidR="006E2009" w:rsidRPr="006E2009" w:rsidRDefault="006E2009" w:rsidP="006E2009">
            <w:pPr>
              <w:spacing w:after="0" w:line="240" w:lineRule="auto"/>
              <w:jc w:val="center"/>
              <w:rPr>
                <w:rFonts w:ascii="Arial" w:eastAsia="Times New Roman" w:hAnsi="Arial" w:cs="Arial"/>
                <w:b/>
                <w:bCs/>
                <w:color w:val="000000"/>
                <w:kern w:val="0"/>
                <w:sz w:val="18"/>
                <w:szCs w:val="18"/>
                <w:lang w:eastAsia="es-CO"/>
                <w14:ligatures w14:val="none"/>
              </w:rPr>
            </w:pPr>
            <w:r w:rsidRPr="006E2009">
              <w:rPr>
                <w:rFonts w:ascii="Arial" w:eastAsia="Times New Roman" w:hAnsi="Arial" w:cs="Arial"/>
                <w:b/>
                <w:bCs/>
                <w:color w:val="000000"/>
                <w:kern w:val="0"/>
                <w:sz w:val="18"/>
                <w:szCs w:val="18"/>
                <w:lang w:eastAsia="es-CO"/>
                <w14:ligatures w14:val="none"/>
              </w:rPr>
              <w:t>2023</w:t>
            </w:r>
          </w:p>
        </w:tc>
        <w:tc>
          <w:tcPr>
            <w:tcW w:w="2181" w:type="dxa"/>
            <w:gridSpan w:val="2"/>
            <w:tcBorders>
              <w:top w:val="single" w:sz="8" w:space="0" w:color="FFE599"/>
              <w:left w:val="nil"/>
              <w:bottom w:val="single" w:sz="12" w:space="0" w:color="FFD966"/>
              <w:right w:val="single" w:sz="8" w:space="0" w:color="FFE599"/>
            </w:tcBorders>
            <w:shd w:val="clear" w:color="auto" w:fill="auto"/>
            <w:noWrap/>
            <w:vAlign w:val="center"/>
            <w:hideMark/>
          </w:tcPr>
          <w:p w14:paraId="10FE778C" w14:textId="77777777" w:rsidR="006E2009" w:rsidRPr="006E2009" w:rsidRDefault="006E2009" w:rsidP="006E2009">
            <w:pPr>
              <w:spacing w:after="0" w:line="240" w:lineRule="auto"/>
              <w:jc w:val="center"/>
              <w:rPr>
                <w:rFonts w:ascii="Arial" w:eastAsia="Times New Roman" w:hAnsi="Arial" w:cs="Arial"/>
                <w:b/>
                <w:bCs/>
                <w:color w:val="000000"/>
                <w:kern w:val="0"/>
                <w:sz w:val="18"/>
                <w:szCs w:val="18"/>
                <w:lang w:eastAsia="es-CO"/>
                <w14:ligatures w14:val="none"/>
              </w:rPr>
            </w:pPr>
            <w:r w:rsidRPr="006E2009">
              <w:rPr>
                <w:rFonts w:ascii="Arial" w:eastAsia="Times New Roman" w:hAnsi="Arial" w:cs="Arial"/>
                <w:b/>
                <w:bCs/>
                <w:color w:val="000000"/>
                <w:kern w:val="0"/>
                <w:sz w:val="18"/>
                <w:szCs w:val="18"/>
                <w:lang w:eastAsia="es-CO"/>
                <w14:ligatures w14:val="none"/>
              </w:rPr>
              <w:t>2022</w:t>
            </w:r>
          </w:p>
        </w:tc>
      </w:tr>
      <w:tr w:rsidR="006E2009" w:rsidRPr="006E2009" w14:paraId="46312564" w14:textId="77777777" w:rsidTr="008E758A">
        <w:trPr>
          <w:trHeight w:val="240"/>
          <w:tblHeader/>
        </w:trPr>
        <w:tc>
          <w:tcPr>
            <w:tcW w:w="2691" w:type="dxa"/>
            <w:tcBorders>
              <w:top w:val="nil"/>
              <w:left w:val="single" w:sz="8" w:space="0" w:color="FFE599"/>
              <w:bottom w:val="single" w:sz="8" w:space="0" w:color="FFE599"/>
              <w:right w:val="single" w:sz="8" w:space="0" w:color="FFE599"/>
            </w:tcBorders>
            <w:shd w:val="clear" w:color="auto" w:fill="auto"/>
            <w:noWrap/>
            <w:vAlign w:val="center"/>
            <w:hideMark/>
          </w:tcPr>
          <w:p w14:paraId="78934E96" w14:textId="77777777" w:rsidR="006E2009" w:rsidRPr="006E2009" w:rsidRDefault="006E2009" w:rsidP="006E2009">
            <w:pPr>
              <w:spacing w:after="0" w:line="240" w:lineRule="auto"/>
              <w:rPr>
                <w:rFonts w:ascii="Arial" w:eastAsia="Times New Roman" w:hAnsi="Arial" w:cs="Arial"/>
                <w:b/>
                <w:bCs/>
                <w:color w:val="000000"/>
                <w:kern w:val="0"/>
                <w:sz w:val="18"/>
                <w:szCs w:val="18"/>
                <w:lang w:eastAsia="es-CO"/>
                <w14:ligatures w14:val="none"/>
              </w:rPr>
            </w:pPr>
            <w:r w:rsidRPr="006E2009">
              <w:rPr>
                <w:rFonts w:ascii="Arial" w:eastAsia="Times New Roman" w:hAnsi="Arial" w:cs="Arial"/>
                <w:b/>
                <w:bCs/>
                <w:color w:val="000000"/>
                <w:kern w:val="0"/>
                <w:sz w:val="18"/>
                <w:szCs w:val="18"/>
                <w:lang w:eastAsia="es-CO"/>
                <w14:ligatures w14:val="none"/>
              </w:rPr>
              <w:t>Tipo de PQRDS</w:t>
            </w:r>
          </w:p>
        </w:tc>
        <w:tc>
          <w:tcPr>
            <w:tcW w:w="1394" w:type="dxa"/>
            <w:tcBorders>
              <w:top w:val="nil"/>
              <w:left w:val="nil"/>
              <w:bottom w:val="single" w:sz="8" w:space="0" w:color="FFE599"/>
              <w:right w:val="single" w:sz="8" w:space="0" w:color="FFE599"/>
            </w:tcBorders>
            <w:shd w:val="clear" w:color="auto" w:fill="auto"/>
            <w:noWrap/>
            <w:vAlign w:val="center"/>
            <w:hideMark/>
          </w:tcPr>
          <w:p w14:paraId="463AD0C5" w14:textId="77777777" w:rsidR="006E2009" w:rsidRPr="006E2009" w:rsidRDefault="006E2009" w:rsidP="006E2009">
            <w:pPr>
              <w:spacing w:after="0" w:line="240" w:lineRule="auto"/>
              <w:jc w:val="center"/>
              <w:rPr>
                <w:rFonts w:ascii="Arial" w:eastAsia="Times New Roman" w:hAnsi="Arial" w:cs="Arial"/>
                <w:b/>
                <w:bCs/>
                <w:color w:val="000000"/>
                <w:kern w:val="0"/>
                <w:sz w:val="16"/>
                <w:szCs w:val="16"/>
                <w:lang w:eastAsia="es-CO"/>
                <w14:ligatures w14:val="none"/>
              </w:rPr>
            </w:pPr>
            <w:r w:rsidRPr="006E2009">
              <w:rPr>
                <w:rFonts w:ascii="Arial" w:eastAsia="Times New Roman" w:hAnsi="Arial" w:cs="Arial"/>
                <w:b/>
                <w:bCs/>
                <w:color w:val="000000"/>
                <w:kern w:val="0"/>
                <w:sz w:val="16"/>
                <w:szCs w:val="16"/>
                <w:lang w:eastAsia="es-CO"/>
                <w14:ligatures w14:val="none"/>
              </w:rPr>
              <w:t>Cantidad</w:t>
            </w:r>
          </w:p>
        </w:tc>
        <w:tc>
          <w:tcPr>
            <w:tcW w:w="952" w:type="dxa"/>
            <w:tcBorders>
              <w:top w:val="nil"/>
              <w:left w:val="nil"/>
              <w:bottom w:val="single" w:sz="8" w:space="0" w:color="FFE599"/>
              <w:right w:val="single" w:sz="8" w:space="0" w:color="FFE599"/>
            </w:tcBorders>
            <w:shd w:val="clear" w:color="auto" w:fill="auto"/>
            <w:noWrap/>
            <w:vAlign w:val="center"/>
            <w:hideMark/>
          </w:tcPr>
          <w:p w14:paraId="5967EE35" w14:textId="77777777" w:rsidR="006E2009" w:rsidRPr="006E2009" w:rsidRDefault="006E2009" w:rsidP="006E2009">
            <w:pPr>
              <w:spacing w:after="0" w:line="240" w:lineRule="auto"/>
              <w:jc w:val="center"/>
              <w:rPr>
                <w:rFonts w:ascii="Arial" w:eastAsia="Times New Roman" w:hAnsi="Arial" w:cs="Arial"/>
                <w:b/>
                <w:bCs/>
                <w:color w:val="000000"/>
                <w:kern w:val="0"/>
                <w:sz w:val="16"/>
                <w:szCs w:val="16"/>
                <w:lang w:eastAsia="es-CO"/>
                <w14:ligatures w14:val="none"/>
              </w:rPr>
            </w:pPr>
            <w:r w:rsidRPr="006E2009">
              <w:rPr>
                <w:rFonts w:ascii="Arial" w:eastAsia="Times New Roman" w:hAnsi="Arial" w:cs="Arial"/>
                <w:b/>
                <w:bCs/>
                <w:color w:val="000000"/>
                <w:kern w:val="0"/>
                <w:sz w:val="16"/>
                <w:szCs w:val="16"/>
                <w:lang w:eastAsia="es-CO"/>
                <w14:ligatures w14:val="none"/>
              </w:rPr>
              <w:t>%</w:t>
            </w:r>
          </w:p>
        </w:tc>
        <w:tc>
          <w:tcPr>
            <w:tcW w:w="1296" w:type="dxa"/>
            <w:tcBorders>
              <w:top w:val="nil"/>
              <w:left w:val="nil"/>
              <w:bottom w:val="single" w:sz="8" w:space="0" w:color="FFE599"/>
              <w:right w:val="single" w:sz="8" w:space="0" w:color="FFE599"/>
            </w:tcBorders>
            <w:shd w:val="clear" w:color="auto" w:fill="auto"/>
            <w:noWrap/>
            <w:vAlign w:val="center"/>
            <w:hideMark/>
          </w:tcPr>
          <w:p w14:paraId="032A3C87" w14:textId="77777777" w:rsidR="006E2009" w:rsidRPr="006E2009" w:rsidRDefault="006E2009" w:rsidP="006E2009">
            <w:pPr>
              <w:spacing w:after="0" w:line="240" w:lineRule="auto"/>
              <w:jc w:val="center"/>
              <w:rPr>
                <w:rFonts w:ascii="Arial" w:eastAsia="Times New Roman" w:hAnsi="Arial" w:cs="Arial"/>
                <w:b/>
                <w:bCs/>
                <w:color w:val="000000"/>
                <w:kern w:val="0"/>
                <w:sz w:val="16"/>
                <w:szCs w:val="16"/>
                <w:lang w:eastAsia="es-CO"/>
                <w14:ligatures w14:val="none"/>
              </w:rPr>
            </w:pPr>
            <w:r w:rsidRPr="006E2009">
              <w:rPr>
                <w:rFonts w:ascii="Arial" w:eastAsia="Times New Roman" w:hAnsi="Arial" w:cs="Arial"/>
                <w:b/>
                <w:bCs/>
                <w:color w:val="000000"/>
                <w:kern w:val="0"/>
                <w:sz w:val="16"/>
                <w:szCs w:val="16"/>
                <w:lang w:eastAsia="es-CO"/>
                <w14:ligatures w14:val="none"/>
              </w:rPr>
              <w:t>Cantidad</w:t>
            </w:r>
          </w:p>
        </w:tc>
        <w:tc>
          <w:tcPr>
            <w:tcW w:w="885" w:type="dxa"/>
            <w:tcBorders>
              <w:top w:val="nil"/>
              <w:left w:val="nil"/>
              <w:bottom w:val="single" w:sz="8" w:space="0" w:color="FFE599"/>
              <w:right w:val="single" w:sz="8" w:space="0" w:color="FFE599"/>
            </w:tcBorders>
            <w:shd w:val="clear" w:color="auto" w:fill="auto"/>
            <w:noWrap/>
            <w:vAlign w:val="center"/>
            <w:hideMark/>
          </w:tcPr>
          <w:p w14:paraId="0660AF49" w14:textId="77777777" w:rsidR="006E2009" w:rsidRPr="006E2009" w:rsidRDefault="006E2009" w:rsidP="006E2009">
            <w:pPr>
              <w:spacing w:after="0" w:line="240" w:lineRule="auto"/>
              <w:jc w:val="center"/>
              <w:rPr>
                <w:rFonts w:ascii="Arial" w:eastAsia="Times New Roman" w:hAnsi="Arial" w:cs="Arial"/>
                <w:b/>
                <w:bCs/>
                <w:color w:val="000000"/>
                <w:kern w:val="0"/>
                <w:sz w:val="16"/>
                <w:szCs w:val="16"/>
                <w:lang w:eastAsia="es-CO"/>
                <w14:ligatures w14:val="none"/>
              </w:rPr>
            </w:pPr>
            <w:r w:rsidRPr="006E2009">
              <w:rPr>
                <w:rFonts w:ascii="Arial" w:eastAsia="Times New Roman" w:hAnsi="Arial" w:cs="Arial"/>
                <w:b/>
                <w:bCs/>
                <w:color w:val="000000"/>
                <w:kern w:val="0"/>
                <w:sz w:val="16"/>
                <w:szCs w:val="16"/>
                <w:lang w:eastAsia="es-CO"/>
                <w14:ligatures w14:val="none"/>
              </w:rPr>
              <w:t>%</w:t>
            </w:r>
          </w:p>
        </w:tc>
      </w:tr>
      <w:tr w:rsidR="006E2009" w:rsidRPr="006E2009" w14:paraId="54D85600" w14:textId="77777777" w:rsidTr="008E758A">
        <w:trPr>
          <w:trHeight w:val="229"/>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66743BB1"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Agradecimiento *</w:t>
            </w:r>
          </w:p>
        </w:tc>
        <w:tc>
          <w:tcPr>
            <w:tcW w:w="1394" w:type="dxa"/>
            <w:tcBorders>
              <w:top w:val="nil"/>
              <w:left w:val="nil"/>
              <w:bottom w:val="single" w:sz="8" w:space="0" w:color="FFE599"/>
              <w:right w:val="single" w:sz="8" w:space="0" w:color="FFE599"/>
            </w:tcBorders>
            <w:shd w:val="clear" w:color="auto" w:fill="auto"/>
            <w:noWrap/>
            <w:vAlign w:val="center"/>
            <w:hideMark/>
          </w:tcPr>
          <w:p w14:paraId="1422E612"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2</w:t>
            </w:r>
          </w:p>
        </w:tc>
        <w:tc>
          <w:tcPr>
            <w:tcW w:w="952" w:type="dxa"/>
            <w:tcBorders>
              <w:top w:val="nil"/>
              <w:left w:val="nil"/>
              <w:bottom w:val="single" w:sz="8" w:space="0" w:color="FFE599"/>
              <w:right w:val="single" w:sz="8" w:space="0" w:color="FFE599"/>
            </w:tcBorders>
            <w:shd w:val="clear" w:color="auto" w:fill="auto"/>
            <w:noWrap/>
            <w:vAlign w:val="center"/>
            <w:hideMark/>
          </w:tcPr>
          <w:p w14:paraId="19E1022E"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c>
          <w:tcPr>
            <w:tcW w:w="1296" w:type="dxa"/>
            <w:tcBorders>
              <w:top w:val="nil"/>
              <w:left w:val="nil"/>
              <w:bottom w:val="single" w:sz="8" w:space="0" w:color="FFE599"/>
              <w:right w:val="single" w:sz="8" w:space="0" w:color="FFE599"/>
            </w:tcBorders>
            <w:shd w:val="clear" w:color="auto" w:fill="auto"/>
            <w:noWrap/>
            <w:vAlign w:val="center"/>
            <w:hideMark/>
          </w:tcPr>
          <w:p w14:paraId="681D56AE"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5</w:t>
            </w:r>
          </w:p>
        </w:tc>
        <w:tc>
          <w:tcPr>
            <w:tcW w:w="885" w:type="dxa"/>
            <w:tcBorders>
              <w:top w:val="nil"/>
              <w:left w:val="nil"/>
              <w:bottom w:val="single" w:sz="8" w:space="0" w:color="FFE599"/>
              <w:right w:val="single" w:sz="8" w:space="0" w:color="FFE599"/>
            </w:tcBorders>
            <w:shd w:val="clear" w:color="auto" w:fill="auto"/>
            <w:noWrap/>
            <w:vAlign w:val="center"/>
            <w:hideMark/>
          </w:tcPr>
          <w:p w14:paraId="48934559"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r>
      <w:tr w:rsidR="006E2009" w:rsidRPr="006E2009" w14:paraId="3E49D07B" w14:textId="77777777" w:rsidTr="008E758A">
        <w:trPr>
          <w:trHeight w:val="229"/>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0A6822B5"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Denuncia</w:t>
            </w:r>
          </w:p>
        </w:tc>
        <w:tc>
          <w:tcPr>
            <w:tcW w:w="1394" w:type="dxa"/>
            <w:tcBorders>
              <w:top w:val="nil"/>
              <w:left w:val="nil"/>
              <w:bottom w:val="single" w:sz="8" w:space="0" w:color="FFE599"/>
              <w:right w:val="single" w:sz="8" w:space="0" w:color="FFE599"/>
            </w:tcBorders>
            <w:shd w:val="clear" w:color="auto" w:fill="auto"/>
            <w:noWrap/>
            <w:vAlign w:val="center"/>
            <w:hideMark/>
          </w:tcPr>
          <w:p w14:paraId="58083206"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9</w:t>
            </w:r>
          </w:p>
        </w:tc>
        <w:tc>
          <w:tcPr>
            <w:tcW w:w="952" w:type="dxa"/>
            <w:tcBorders>
              <w:top w:val="nil"/>
              <w:left w:val="nil"/>
              <w:bottom w:val="single" w:sz="8" w:space="0" w:color="FFE599"/>
              <w:right w:val="single" w:sz="8" w:space="0" w:color="FFE599"/>
            </w:tcBorders>
            <w:shd w:val="clear" w:color="auto" w:fill="auto"/>
            <w:noWrap/>
            <w:vAlign w:val="center"/>
            <w:hideMark/>
          </w:tcPr>
          <w:p w14:paraId="4D73F9D4"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c>
          <w:tcPr>
            <w:tcW w:w="1296" w:type="dxa"/>
            <w:tcBorders>
              <w:top w:val="nil"/>
              <w:left w:val="nil"/>
              <w:bottom w:val="single" w:sz="8" w:space="0" w:color="FFE599"/>
              <w:right w:val="single" w:sz="8" w:space="0" w:color="FFE599"/>
            </w:tcBorders>
            <w:shd w:val="clear" w:color="auto" w:fill="auto"/>
            <w:noWrap/>
            <w:vAlign w:val="center"/>
            <w:hideMark/>
          </w:tcPr>
          <w:p w14:paraId="75441833"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2</w:t>
            </w:r>
          </w:p>
        </w:tc>
        <w:tc>
          <w:tcPr>
            <w:tcW w:w="885" w:type="dxa"/>
            <w:tcBorders>
              <w:top w:val="nil"/>
              <w:left w:val="nil"/>
              <w:bottom w:val="single" w:sz="8" w:space="0" w:color="FFE599"/>
              <w:right w:val="single" w:sz="8" w:space="0" w:color="FFE599"/>
            </w:tcBorders>
            <w:shd w:val="clear" w:color="auto" w:fill="auto"/>
            <w:noWrap/>
            <w:vAlign w:val="center"/>
            <w:hideMark/>
          </w:tcPr>
          <w:p w14:paraId="506142BB"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r>
      <w:tr w:rsidR="006E2009" w:rsidRPr="006E2009" w14:paraId="0FCDF94E" w14:textId="77777777" w:rsidTr="008E758A">
        <w:trPr>
          <w:trHeight w:val="360"/>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30CFE2A4"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Denuncia por actos de corrupción</w:t>
            </w:r>
          </w:p>
        </w:tc>
        <w:tc>
          <w:tcPr>
            <w:tcW w:w="1394" w:type="dxa"/>
            <w:tcBorders>
              <w:top w:val="nil"/>
              <w:left w:val="nil"/>
              <w:bottom w:val="single" w:sz="8" w:space="0" w:color="FFE599"/>
              <w:right w:val="single" w:sz="8" w:space="0" w:color="FFE599"/>
            </w:tcBorders>
            <w:shd w:val="clear" w:color="auto" w:fill="auto"/>
            <w:noWrap/>
            <w:vAlign w:val="center"/>
            <w:hideMark/>
          </w:tcPr>
          <w:p w14:paraId="32366CE5"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c>
          <w:tcPr>
            <w:tcW w:w="952" w:type="dxa"/>
            <w:tcBorders>
              <w:top w:val="nil"/>
              <w:left w:val="nil"/>
              <w:bottom w:val="single" w:sz="8" w:space="0" w:color="FFE599"/>
              <w:right w:val="single" w:sz="8" w:space="0" w:color="FFE599"/>
            </w:tcBorders>
            <w:shd w:val="clear" w:color="auto" w:fill="auto"/>
            <w:noWrap/>
            <w:vAlign w:val="center"/>
            <w:hideMark/>
          </w:tcPr>
          <w:p w14:paraId="6CFC5352"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c>
          <w:tcPr>
            <w:tcW w:w="1296" w:type="dxa"/>
            <w:tcBorders>
              <w:top w:val="nil"/>
              <w:left w:val="nil"/>
              <w:bottom w:val="single" w:sz="8" w:space="0" w:color="FFE599"/>
              <w:right w:val="single" w:sz="8" w:space="0" w:color="FFE599"/>
            </w:tcBorders>
            <w:shd w:val="clear" w:color="auto" w:fill="auto"/>
            <w:noWrap/>
            <w:vAlign w:val="center"/>
            <w:hideMark/>
          </w:tcPr>
          <w:p w14:paraId="27157198"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c>
          <w:tcPr>
            <w:tcW w:w="885" w:type="dxa"/>
            <w:tcBorders>
              <w:top w:val="nil"/>
              <w:left w:val="nil"/>
              <w:bottom w:val="single" w:sz="8" w:space="0" w:color="FFE599"/>
              <w:right w:val="single" w:sz="8" w:space="0" w:color="FFE599"/>
            </w:tcBorders>
            <w:shd w:val="clear" w:color="auto" w:fill="auto"/>
            <w:noWrap/>
            <w:vAlign w:val="center"/>
            <w:hideMark/>
          </w:tcPr>
          <w:p w14:paraId="7CB390FB"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r>
      <w:tr w:rsidR="006E2009" w:rsidRPr="006E2009" w14:paraId="498725B1" w14:textId="77777777" w:rsidTr="008E758A">
        <w:trPr>
          <w:trHeight w:val="360"/>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6BE1CC39"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Derecho de petición**</w:t>
            </w:r>
          </w:p>
        </w:tc>
        <w:tc>
          <w:tcPr>
            <w:tcW w:w="1394" w:type="dxa"/>
            <w:tcBorders>
              <w:top w:val="nil"/>
              <w:left w:val="nil"/>
              <w:bottom w:val="single" w:sz="8" w:space="0" w:color="FFE599"/>
              <w:right w:val="single" w:sz="8" w:space="0" w:color="FFE599"/>
            </w:tcBorders>
            <w:shd w:val="clear" w:color="auto" w:fill="auto"/>
            <w:noWrap/>
            <w:vAlign w:val="center"/>
            <w:hideMark/>
          </w:tcPr>
          <w:p w14:paraId="50648AF6"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40</w:t>
            </w:r>
          </w:p>
        </w:tc>
        <w:tc>
          <w:tcPr>
            <w:tcW w:w="952" w:type="dxa"/>
            <w:tcBorders>
              <w:top w:val="nil"/>
              <w:left w:val="nil"/>
              <w:bottom w:val="single" w:sz="8" w:space="0" w:color="FFE599"/>
              <w:right w:val="single" w:sz="8" w:space="0" w:color="FFE599"/>
            </w:tcBorders>
            <w:shd w:val="clear" w:color="auto" w:fill="auto"/>
            <w:noWrap/>
            <w:vAlign w:val="center"/>
            <w:hideMark/>
          </w:tcPr>
          <w:p w14:paraId="3C33DAB5"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3%</w:t>
            </w:r>
          </w:p>
        </w:tc>
        <w:tc>
          <w:tcPr>
            <w:tcW w:w="1296" w:type="dxa"/>
            <w:tcBorders>
              <w:top w:val="nil"/>
              <w:left w:val="nil"/>
              <w:bottom w:val="single" w:sz="8" w:space="0" w:color="FFE599"/>
              <w:right w:val="single" w:sz="8" w:space="0" w:color="FFE599"/>
            </w:tcBorders>
            <w:shd w:val="clear" w:color="auto" w:fill="auto"/>
            <w:noWrap/>
            <w:vAlign w:val="center"/>
            <w:hideMark/>
          </w:tcPr>
          <w:p w14:paraId="2C5A1557"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c>
          <w:tcPr>
            <w:tcW w:w="885" w:type="dxa"/>
            <w:tcBorders>
              <w:top w:val="nil"/>
              <w:left w:val="nil"/>
              <w:bottom w:val="single" w:sz="8" w:space="0" w:color="FFE599"/>
              <w:right w:val="single" w:sz="8" w:space="0" w:color="FFE599"/>
            </w:tcBorders>
            <w:shd w:val="clear" w:color="auto" w:fill="auto"/>
            <w:noWrap/>
            <w:vAlign w:val="center"/>
            <w:hideMark/>
          </w:tcPr>
          <w:p w14:paraId="16F17E4E"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r>
      <w:tr w:rsidR="006E2009" w:rsidRPr="006E2009" w14:paraId="21E03EF5" w14:textId="77777777" w:rsidTr="008E758A">
        <w:trPr>
          <w:trHeight w:val="229"/>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60BDC958"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Petición de Consulta</w:t>
            </w:r>
          </w:p>
        </w:tc>
        <w:tc>
          <w:tcPr>
            <w:tcW w:w="1394" w:type="dxa"/>
            <w:tcBorders>
              <w:top w:val="nil"/>
              <w:left w:val="nil"/>
              <w:bottom w:val="single" w:sz="8" w:space="0" w:color="FFE599"/>
              <w:right w:val="single" w:sz="8" w:space="0" w:color="FFE599"/>
            </w:tcBorders>
            <w:shd w:val="clear" w:color="auto" w:fill="auto"/>
            <w:noWrap/>
            <w:vAlign w:val="center"/>
            <w:hideMark/>
          </w:tcPr>
          <w:p w14:paraId="6BE23133"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43</w:t>
            </w:r>
          </w:p>
        </w:tc>
        <w:tc>
          <w:tcPr>
            <w:tcW w:w="952" w:type="dxa"/>
            <w:tcBorders>
              <w:top w:val="nil"/>
              <w:left w:val="nil"/>
              <w:bottom w:val="single" w:sz="8" w:space="0" w:color="FFE599"/>
              <w:right w:val="single" w:sz="8" w:space="0" w:color="FFE599"/>
            </w:tcBorders>
            <w:shd w:val="clear" w:color="auto" w:fill="auto"/>
            <w:noWrap/>
            <w:vAlign w:val="center"/>
            <w:hideMark/>
          </w:tcPr>
          <w:p w14:paraId="5F865182"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3%</w:t>
            </w:r>
          </w:p>
        </w:tc>
        <w:tc>
          <w:tcPr>
            <w:tcW w:w="1296" w:type="dxa"/>
            <w:tcBorders>
              <w:top w:val="nil"/>
              <w:left w:val="nil"/>
              <w:bottom w:val="single" w:sz="8" w:space="0" w:color="FFE599"/>
              <w:right w:val="single" w:sz="8" w:space="0" w:color="FFE599"/>
            </w:tcBorders>
            <w:shd w:val="clear" w:color="auto" w:fill="auto"/>
            <w:noWrap/>
            <w:vAlign w:val="center"/>
            <w:hideMark/>
          </w:tcPr>
          <w:p w14:paraId="3EF1DC4A"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152</w:t>
            </w:r>
          </w:p>
        </w:tc>
        <w:tc>
          <w:tcPr>
            <w:tcW w:w="885" w:type="dxa"/>
            <w:tcBorders>
              <w:top w:val="nil"/>
              <w:left w:val="nil"/>
              <w:bottom w:val="single" w:sz="8" w:space="0" w:color="FFE599"/>
              <w:right w:val="single" w:sz="8" w:space="0" w:color="FFE599"/>
            </w:tcBorders>
            <w:shd w:val="clear" w:color="auto" w:fill="auto"/>
            <w:noWrap/>
            <w:vAlign w:val="center"/>
            <w:hideMark/>
          </w:tcPr>
          <w:p w14:paraId="5F9CEA95"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9%</w:t>
            </w:r>
          </w:p>
        </w:tc>
      </w:tr>
      <w:tr w:rsidR="006E2009" w:rsidRPr="006E2009" w14:paraId="55BF565B" w14:textId="77777777" w:rsidTr="008E758A">
        <w:trPr>
          <w:trHeight w:val="360"/>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32DBF4E7"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Petición de documentos</w:t>
            </w:r>
          </w:p>
        </w:tc>
        <w:tc>
          <w:tcPr>
            <w:tcW w:w="1394" w:type="dxa"/>
            <w:tcBorders>
              <w:top w:val="nil"/>
              <w:left w:val="nil"/>
              <w:bottom w:val="single" w:sz="8" w:space="0" w:color="FFE599"/>
              <w:right w:val="single" w:sz="8" w:space="0" w:color="FFE599"/>
            </w:tcBorders>
            <w:shd w:val="clear" w:color="auto" w:fill="auto"/>
            <w:noWrap/>
            <w:vAlign w:val="center"/>
            <w:hideMark/>
          </w:tcPr>
          <w:p w14:paraId="3B4F08BA"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136</w:t>
            </w:r>
          </w:p>
        </w:tc>
        <w:tc>
          <w:tcPr>
            <w:tcW w:w="952" w:type="dxa"/>
            <w:tcBorders>
              <w:top w:val="nil"/>
              <w:left w:val="nil"/>
              <w:bottom w:val="single" w:sz="8" w:space="0" w:color="FFE599"/>
              <w:right w:val="single" w:sz="8" w:space="0" w:color="FFE599"/>
            </w:tcBorders>
            <w:shd w:val="clear" w:color="auto" w:fill="auto"/>
            <w:noWrap/>
            <w:vAlign w:val="center"/>
            <w:hideMark/>
          </w:tcPr>
          <w:p w14:paraId="620E93FF"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7%</w:t>
            </w:r>
          </w:p>
        </w:tc>
        <w:tc>
          <w:tcPr>
            <w:tcW w:w="1296" w:type="dxa"/>
            <w:tcBorders>
              <w:top w:val="nil"/>
              <w:left w:val="nil"/>
              <w:bottom w:val="single" w:sz="8" w:space="0" w:color="FFE599"/>
              <w:right w:val="single" w:sz="8" w:space="0" w:color="FFE599"/>
            </w:tcBorders>
            <w:shd w:val="clear" w:color="auto" w:fill="auto"/>
            <w:noWrap/>
            <w:vAlign w:val="center"/>
            <w:hideMark/>
          </w:tcPr>
          <w:p w14:paraId="645081F7"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144</w:t>
            </w:r>
          </w:p>
        </w:tc>
        <w:tc>
          <w:tcPr>
            <w:tcW w:w="885" w:type="dxa"/>
            <w:tcBorders>
              <w:top w:val="nil"/>
              <w:left w:val="nil"/>
              <w:bottom w:val="single" w:sz="8" w:space="0" w:color="FFE599"/>
              <w:right w:val="single" w:sz="8" w:space="0" w:color="FFE599"/>
            </w:tcBorders>
            <w:shd w:val="clear" w:color="auto" w:fill="auto"/>
            <w:noWrap/>
            <w:vAlign w:val="center"/>
            <w:hideMark/>
          </w:tcPr>
          <w:p w14:paraId="7F96C2E2"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8%</w:t>
            </w:r>
          </w:p>
        </w:tc>
      </w:tr>
      <w:tr w:rsidR="006E2009" w:rsidRPr="006E2009" w14:paraId="5412C6D4" w14:textId="77777777" w:rsidTr="008E758A">
        <w:trPr>
          <w:trHeight w:val="360"/>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2860BD72"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Petición de información</w:t>
            </w:r>
          </w:p>
        </w:tc>
        <w:tc>
          <w:tcPr>
            <w:tcW w:w="1394" w:type="dxa"/>
            <w:tcBorders>
              <w:top w:val="nil"/>
              <w:left w:val="nil"/>
              <w:bottom w:val="single" w:sz="8" w:space="0" w:color="FFE599"/>
              <w:right w:val="single" w:sz="8" w:space="0" w:color="FFE599"/>
            </w:tcBorders>
            <w:shd w:val="clear" w:color="auto" w:fill="auto"/>
            <w:noWrap/>
            <w:vAlign w:val="center"/>
            <w:hideMark/>
          </w:tcPr>
          <w:p w14:paraId="225096D5"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1295</w:t>
            </w:r>
          </w:p>
        </w:tc>
        <w:tc>
          <w:tcPr>
            <w:tcW w:w="952" w:type="dxa"/>
            <w:tcBorders>
              <w:top w:val="nil"/>
              <w:left w:val="nil"/>
              <w:bottom w:val="single" w:sz="8" w:space="0" w:color="FFE599"/>
              <w:right w:val="single" w:sz="8" w:space="0" w:color="FFE599"/>
            </w:tcBorders>
            <w:shd w:val="clear" w:color="auto" w:fill="auto"/>
            <w:noWrap/>
            <w:vAlign w:val="center"/>
            <w:hideMark/>
          </w:tcPr>
          <w:p w14:paraId="08B729BF"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71%</w:t>
            </w:r>
          </w:p>
        </w:tc>
        <w:tc>
          <w:tcPr>
            <w:tcW w:w="1296" w:type="dxa"/>
            <w:tcBorders>
              <w:top w:val="nil"/>
              <w:left w:val="nil"/>
              <w:bottom w:val="single" w:sz="8" w:space="0" w:color="FFE599"/>
              <w:right w:val="single" w:sz="8" w:space="0" w:color="FFE599"/>
            </w:tcBorders>
            <w:shd w:val="clear" w:color="auto" w:fill="auto"/>
            <w:noWrap/>
            <w:vAlign w:val="center"/>
            <w:hideMark/>
          </w:tcPr>
          <w:p w14:paraId="75C938FC"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1179</w:t>
            </w:r>
          </w:p>
        </w:tc>
        <w:tc>
          <w:tcPr>
            <w:tcW w:w="885" w:type="dxa"/>
            <w:tcBorders>
              <w:top w:val="nil"/>
              <w:left w:val="nil"/>
              <w:bottom w:val="single" w:sz="8" w:space="0" w:color="FFE599"/>
              <w:right w:val="single" w:sz="8" w:space="0" w:color="FFE599"/>
            </w:tcBorders>
            <w:shd w:val="clear" w:color="auto" w:fill="auto"/>
            <w:noWrap/>
            <w:vAlign w:val="center"/>
            <w:hideMark/>
          </w:tcPr>
          <w:p w14:paraId="439C0904"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66%</w:t>
            </w:r>
          </w:p>
        </w:tc>
      </w:tr>
      <w:tr w:rsidR="006E2009" w:rsidRPr="006E2009" w14:paraId="6360E5BC" w14:textId="77777777" w:rsidTr="008E758A">
        <w:trPr>
          <w:trHeight w:val="360"/>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6F628DD3"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Petición de interés general</w:t>
            </w:r>
          </w:p>
        </w:tc>
        <w:tc>
          <w:tcPr>
            <w:tcW w:w="1394" w:type="dxa"/>
            <w:tcBorders>
              <w:top w:val="nil"/>
              <w:left w:val="nil"/>
              <w:bottom w:val="single" w:sz="8" w:space="0" w:color="FFE599"/>
              <w:right w:val="single" w:sz="8" w:space="0" w:color="FFE599"/>
            </w:tcBorders>
            <w:shd w:val="clear" w:color="auto" w:fill="auto"/>
            <w:noWrap/>
            <w:vAlign w:val="center"/>
            <w:hideMark/>
          </w:tcPr>
          <w:p w14:paraId="32E7DD8D"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102</w:t>
            </w:r>
          </w:p>
        </w:tc>
        <w:tc>
          <w:tcPr>
            <w:tcW w:w="952" w:type="dxa"/>
            <w:tcBorders>
              <w:top w:val="nil"/>
              <w:left w:val="nil"/>
              <w:bottom w:val="single" w:sz="8" w:space="0" w:color="FFE599"/>
              <w:right w:val="single" w:sz="8" w:space="0" w:color="FFE599"/>
            </w:tcBorders>
            <w:shd w:val="clear" w:color="auto" w:fill="auto"/>
            <w:noWrap/>
            <w:vAlign w:val="center"/>
            <w:hideMark/>
          </w:tcPr>
          <w:p w14:paraId="042B347B"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6%</w:t>
            </w:r>
          </w:p>
        </w:tc>
        <w:tc>
          <w:tcPr>
            <w:tcW w:w="1296" w:type="dxa"/>
            <w:tcBorders>
              <w:top w:val="nil"/>
              <w:left w:val="nil"/>
              <w:bottom w:val="single" w:sz="8" w:space="0" w:color="FFE599"/>
              <w:right w:val="single" w:sz="8" w:space="0" w:color="FFE599"/>
            </w:tcBorders>
            <w:shd w:val="clear" w:color="auto" w:fill="auto"/>
            <w:noWrap/>
            <w:vAlign w:val="center"/>
            <w:hideMark/>
          </w:tcPr>
          <w:p w14:paraId="08890663"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17</w:t>
            </w:r>
          </w:p>
        </w:tc>
        <w:tc>
          <w:tcPr>
            <w:tcW w:w="885" w:type="dxa"/>
            <w:tcBorders>
              <w:top w:val="nil"/>
              <w:left w:val="nil"/>
              <w:bottom w:val="single" w:sz="8" w:space="0" w:color="FFE599"/>
              <w:right w:val="single" w:sz="8" w:space="0" w:color="FFE599"/>
            </w:tcBorders>
            <w:shd w:val="clear" w:color="auto" w:fill="auto"/>
            <w:noWrap/>
            <w:vAlign w:val="center"/>
            <w:hideMark/>
          </w:tcPr>
          <w:p w14:paraId="0BC6C42F"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w:t>
            </w:r>
          </w:p>
        </w:tc>
      </w:tr>
      <w:tr w:rsidR="006E2009" w:rsidRPr="006E2009" w14:paraId="3C08577F" w14:textId="77777777" w:rsidTr="008E758A">
        <w:trPr>
          <w:trHeight w:val="229"/>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175A5303"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 xml:space="preserve">Queja </w:t>
            </w:r>
          </w:p>
        </w:tc>
        <w:tc>
          <w:tcPr>
            <w:tcW w:w="1394" w:type="dxa"/>
            <w:tcBorders>
              <w:top w:val="nil"/>
              <w:left w:val="nil"/>
              <w:bottom w:val="single" w:sz="8" w:space="0" w:color="FFE599"/>
              <w:right w:val="single" w:sz="8" w:space="0" w:color="FFE599"/>
            </w:tcBorders>
            <w:shd w:val="clear" w:color="auto" w:fill="auto"/>
            <w:noWrap/>
            <w:vAlign w:val="center"/>
            <w:hideMark/>
          </w:tcPr>
          <w:p w14:paraId="7F2F5B46"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7</w:t>
            </w:r>
          </w:p>
        </w:tc>
        <w:tc>
          <w:tcPr>
            <w:tcW w:w="952" w:type="dxa"/>
            <w:tcBorders>
              <w:top w:val="nil"/>
              <w:left w:val="nil"/>
              <w:bottom w:val="single" w:sz="8" w:space="0" w:color="FFE599"/>
              <w:right w:val="single" w:sz="8" w:space="0" w:color="FFE599"/>
            </w:tcBorders>
            <w:shd w:val="clear" w:color="auto" w:fill="auto"/>
            <w:noWrap/>
            <w:vAlign w:val="center"/>
            <w:hideMark/>
          </w:tcPr>
          <w:p w14:paraId="56CD8DAE"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c>
          <w:tcPr>
            <w:tcW w:w="1296" w:type="dxa"/>
            <w:tcBorders>
              <w:top w:val="nil"/>
              <w:left w:val="nil"/>
              <w:bottom w:val="single" w:sz="8" w:space="0" w:color="FFE599"/>
              <w:right w:val="single" w:sz="8" w:space="0" w:color="FFE599"/>
            </w:tcBorders>
            <w:shd w:val="clear" w:color="auto" w:fill="auto"/>
            <w:noWrap/>
            <w:vAlign w:val="center"/>
            <w:hideMark/>
          </w:tcPr>
          <w:p w14:paraId="26C132CA"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5</w:t>
            </w:r>
          </w:p>
        </w:tc>
        <w:tc>
          <w:tcPr>
            <w:tcW w:w="885" w:type="dxa"/>
            <w:tcBorders>
              <w:top w:val="nil"/>
              <w:left w:val="nil"/>
              <w:bottom w:val="single" w:sz="8" w:space="0" w:color="FFE599"/>
              <w:right w:val="single" w:sz="8" w:space="0" w:color="FFE599"/>
            </w:tcBorders>
            <w:shd w:val="clear" w:color="auto" w:fill="auto"/>
            <w:noWrap/>
            <w:vAlign w:val="center"/>
            <w:hideMark/>
          </w:tcPr>
          <w:p w14:paraId="5CC63C68"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r>
      <w:tr w:rsidR="006E2009" w:rsidRPr="006E2009" w14:paraId="40D4443B" w14:textId="77777777" w:rsidTr="008E758A">
        <w:trPr>
          <w:trHeight w:val="229"/>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27116454"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Reclamo</w:t>
            </w:r>
          </w:p>
        </w:tc>
        <w:tc>
          <w:tcPr>
            <w:tcW w:w="1394" w:type="dxa"/>
            <w:tcBorders>
              <w:top w:val="nil"/>
              <w:left w:val="nil"/>
              <w:bottom w:val="single" w:sz="8" w:space="0" w:color="FFE599"/>
              <w:right w:val="single" w:sz="8" w:space="0" w:color="FFE599"/>
            </w:tcBorders>
            <w:shd w:val="clear" w:color="auto" w:fill="auto"/>
            <w:noWrap/>
            <w:vAlign w:val="center"/>
            <w:hideMark/>
          </w:tcPr>
          <w:p w14:paraId="61429F0A"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21</w:t>
            </w:r>
          </w:p>
        </w:tc>
        <w:tc>
          <w:tcPr>
            <w:tcW w:w="952" w:type="dxa"/>
            <w:tcBorders>
              <w:top w:val="nil"/>
              <w:left w:val="nil"/>
              <w:bottom w:val="single" w:sz="8" w:space="0" w:color="FFE599"/>
              <w:right w:val="single" w:sz="8" w:space="0" w:color="FFE599"/>
            </w:tcBorders>
            <w:shd w:val="clear" w:color="auto" w:fill="auto"/>
            <w:noWrap/>
            <w:vAlign w:val="center"/>
            <w:hideMark/>
          </w:tcPr>
          <w:p w14:paraId="53DC2922"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w:t>
            </w:r>
          </w:p>
        </w:tc>
        <w:tc>
          <w:tcPr>
            <w:tcW w:w="1296" w:type="dxa"/>
            <w:tcBorders>
              <w:top w:val="nil"/>
              <w:left w:val="nil"/>
              <w:bottom w:val="single" w:sz="8" w:space="0" w:color="FFE599"/>
              <w:right w:val="single" w:sz="8" w:space="0" w:color="FFE599"/>
            </w:tcBorders>
            <w:shd w:val="clear" w:color="auto" w:fill="auto"/>
            <w:noWrap/>
            <w:vAlign w:val="center"/>
            <w:hideMark/>
          </w:tcPr>
          <w:p w14:paraId="4022E9C6"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2</w:t>
            </w:r>
          </w:p>
        </w:tc>
        <w:tc>
          <w:tcPr>
            <w:tcW w:w="885" w:type="dxa"/>
            <w:tcBorders>
              <w:top w:val="nil"/>
              <w:left w:val="nil"/>
              <w:bottom w:val="single" w:sz="8" w:space="0" w:color="FFE599"/>
              <w:right w:val="single" w:sz="8" w:space="0" w:color="FFE599"/>
            </w:tcBorders>
            <w:shd w:val="clear" w:color="auto" w:fill="auto"/>
            <w:noWrap/>
            <w:vAlign w:val="center"/>
            <w:hideMark/>
          </w:tcPr>
          <w:p w14:paraId="166F2467"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r>
      <w:tr w:rsidR="006E2009" w:rsidRPr="006E2009" w14:paraId="028D101B" w14:textId="77777777" w:rsidTr="008E758A">
        <w:trPr>
          <w:trHeight w:val="229"/>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2A4A69D8"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Sugerencia</w:t>
            </w:r>
          </w:p>
        </w:tc>
        <w:tc>
          <w:tcPr>
            <w:tcW w:w="1394" w:type="dxa"/>
            <w:tcBorders>
              <w:top w:val="nil"/>
              <w:left w:val="nil"/>
              <w:bottom w:val="single" w:sz="8" w:space="0" w:color="FFE599"/>
              <w:right w:val="single" w:sz="8" w:space="0" w:color="FFE599"/>
            </w:tcBorders>
            <w:shd w:val="clear" w:color="auto" w:fill="auto"/>
            <w:noWrap/>
            <w:vAlign w:val="center"/>
            <w:hideMark/>
          </w:tcPr>
          <w:p w14:paraId="03CB5837"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31</w:t>
            </w:r>
          </w:p>
        </w:tc>
        <w:tc>
          <w:tcPr>
            <w:tcW w:w="952" w:type="dxa"/>
            <w:tcBorders>
              <w:top w:val="nil"/>
              <w:left w:val="nil"/>
              <w:bottom w:val="single" w:sz="8" w:space="0" w:color="FFE599"/>
              <w:right w:val="single" w:sz="8" w:space="0" w:color="FFE599"/>
            </w:tcBorders>
            <w:shd w:val="clear" w:color="auto" w:fill="auto"/>
            <w:noWrap/>
            <w:vAlign w:val="center"/>
            <w:hideMark/>
          </w:tcPr>
          <w:p w14:paraId="2B03FA2B"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2%</w:t>
            </w:r>
          </w:p>
        </w:tc>
        <w:tc>
          <w:tcPr>
            <w:tcW w:w="1296" w:type="dxa"/>
            <w:tcBorders>
              <w:top w:val="nil"/>
              <w:left w:val="nil"/>
              <w:bottom w:val="single" w:sz="8" w:space="0" w:color="FFE599"/>
              <w:right w:val="single" w:sz="8" w:space="0" w:color="FFE599"/>
            </w:tcBorders>
            <w:shd w:val="clear" w:color="auto" w:fill="auto"/>
            <w:noWrap/>
            <w:vAlign w:val="center"/>
            <w:hideMark/>
          </w:tcPr>
          <w:p w14:paraId="52A10256"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2</w:t>
            </w:r>
          </w:p>
        </w:tc>
        <w:tc>
          <w:tcPr>
            <w:tcW w:w="885" w:type="dxa"/>
            <w:tcBorders>
              <w:top w:val="nil"/>
              <w:left w:val="nil"/>
              <w:bottom w:val="single" w:sz="8" w:space="0" w:color="FFE599"/>
              <w:right w:val="single" w:sz="8" w:space="0" w:color="FFE599"/>
            </w:tcBorders>
            <w:shd w:val="clear" w:color="auto" w:fill="auto"/>
            <w:noWrap/>
            <w:vAlign w:val="center"/>
            <w:hideMark/>
          </w:tcPr>
          <w:p w14:paraId="05E3785C"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r>
      <w:tr w:rsidR="006E2009" w:rsidRPr="006E2009" w14:paraId="62D98F5E" w14:textId="77777777" w:rsidTr="008E758A">
        <w:trPr>
          <w:trHeight w:val="229"/>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78AF9580"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Trámite</w:t>
            </w:r>
          </w:p>
        </w:tc>
        <w:tc>
          <w:tcPr>
            <w:tcW w:w="1394" w:type="dxa"/>
            <w:tcBorders>
              <w:top w:val="nil"/>
              <w:left w:val="nil"/>
              <w:bottom w:val="single" w:sz="8" w:space="0" w:color="FFE599"/>
              <w:right w:val="single" w:sz="8" w:space="0" w:color="FFE599"/>
            </w:tcBorders>
            <w:shd w:val="clear" w:color="auto" w:fill="auto"/>
            <w:noWrap/>
            <w:vAlign w:val="center"/>
            <w:hideMark/>
          </w:tcPr>
          <w:p w14:paraId="03074A77"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131</w:t>
            </w:r>
          </w:p>
        </w:tc>
        <w:tc>
          <w:tcPr>
            <w:tcW w:w="952" w:type="dxa"/>
            <w:tcBorders>
              <w:top w:val="nil"/>
              <w:left w:val="nil"/>
              <w:bottom w:val="single" w:sz="8" w:space="0" w:color="FFE599"/>
              <w:right w:val="single" w:sz="8" w:space="0" w:color="FFE599"/>
            </w:tcBorders>
            <w:shd w:val="clear" w:color="auto" w:fill="auto"/>
            <w:noWrap/>
            <w:vAlign w:val="center"/>
            <w:hideMark/>
          </w:tcPr>
          <w:p w14:paraId="49C05E1E"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7%</w:t>
            </w:r>
          </w:p>
        </w:tc>
        <w:tc>
          <w:tcPr>
            <w:tcW w:w="1296" w:type="dxa"/>
            <w:tcBorders>
              <w:top w:val="nil"/>
              <w:left w:val="nil"/>
              <w:bottom w:val="single" w:sz="8" w:space="0" w:color="FFE599"/>
              <w:right w:val="single" w:sz="8" w:space="0" w:color="FFE599"/>
            </w:tcBorders>
            <w:shd w:val="clear" w:color="auto" w:fill="auto"/>
            <w:noWrap/>
            <w:vAlign w:val="center"/>
            <w:hideMark/>
          </w:tcPr>
          <w:p w14:paraId="73E78927"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293</w:t>
            </w:r>
          </w:p>
        </w:tc>
        <w:tc>
          <w:tcPr>
            <w:tcW w:w="885" w:type="dxa"/>
            <w:tcBorders>
              <w:top w:val="nil"/>
              <w:left w:val="nil"/>
              <w:bottom w:val="single" w:sz="8" w:space="0" w:color="FFE599"/>
              <w:right w:val="single" w:sz="8" w:space="0" w:color="FFE599"/>
            </w:tcBorders>
            <w:shd w:val="clear" w:color="auto" w:fill="auto"/>
            <w:noWrap/>
            <w:vAlign w:val="center"/>
            <w:hideMark/>
          </w:tcPr>
          <w:p w14:paraId="14858F5D"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16%</w:t>
            </w:r>
          </w:p>
        </w:tc>
      </w:tr>
      <w:tr w:rsidR="006E2009" w:rsidRPr="006E2009" w14:paraId="56831694" w14:textId="77777777" w:rsidTr="008E758A">
        <w:trPr>
          <w:trHeight w:val="229"/>
          <w:tblHeader/>
        </w:trPr>
        <w:tc>
          <w:tcPr>
            <w:tcW w:w="2691" w:type="dxa"/>
            <w:tcBorders>
              <w:top w:val="nil"/>
              <w:left w:val="single" w:sz="8" w:space="0" w:color="FFE599"/>
              <w:bottom w:val="single" w:sz="8" w:space="0" w:color="FFE599"/>
              <w:right w:val="single" w:sz="8" w:space="0" w:color="FFE599"/>
            </w:tcBorders>
            <w:shd w:val="clear" w:color="auto" w:fill="auto"/>
            <w:vAlign w:val="center"/>
            <w:hideMark/>
          </w:tcPr>
          <w:p w14:paraId="4F5DE5E9" w14:textId="77777777" w:rsidR="006E2009" w:rsidRPr="006E2009" w:rsidRDefault="006E2009" w:rsidP="006E2009">
            <w:pPr>
              <w:spacing w:after="0" w:line="240" w:lineRule="auto"/>
              <w:rPr>
                <w:rFonts w:ascii="Arial" w:eastAsia="Times New Roman" w:hAnsi="Arial" w:cs="Arial"/>
                <w:color w:val="000000"/>
                <w:kern w:val="0"/>
                <w:sz w:val="18"/>
                <w:szCs w:val="18"/>
                <w:lang w:eastAsia="es-CO"/>
                <w14:ligatures w14:val="none"/>
              </w:rPr>
            </w:pPr>
            <w:r w:rsidRPr="006E2009">
              <w:rPr>
                <w:rFonts w:ascii="Arial" w:eastAsia="Times New Roman" w:hAnsi="Arial" w:cs="Arial"/>
                <w:color w:val="000000"/>
                <w:kern w:val="0"/>
                <w:sz w:val="18"/>
                <w:szCs w:val="18"/>
                <w:lang w:eastAsia="es-CO"/>
                <w14:ligatures w14:val="none"/>
              </w:rPr>
              <w:t>Tutela</w:t>
            </w:r>
          </w:p>
        </w:tc>
        <w:tc>
          <w:tcPr>
            <w:tcW w:w="1394" w:type="dxa"/>
            <w:tcBorders>
              <w:top w:val="nil"/>
              <w:left w:val="nil"/>
              <w:bottom w:val="single" w:sz="8" w:space="0" w:color="FFE599"/>
              <w:right w:val="single" w:sz="8" w:space="0" w:color="FFE599"/>
            </w:tcBorders>
            <w:shd w:val="clear" w:color="auto" w:fill="auto"/>
            <w:noWrap/>
            <w:vAlign w:val="center"/>
            <w:hideMark/>
          </w:tcPr>
          <w:p w14:paraId="6049F089"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10</w:t>
            </w:r>
          </w:p>
        </w:tc>
        <w:tc>
          <w:tcPr>
            <w:tcW w:w="952" w:type="dxa"/>
            <w:tcBorders>
              <w:top w:val="nil"/>
              <w:left w:val="nil"/>
              <w:bottom w:val="single" w:sz="8" w:space="0" w:color="FFE599"/>
              <w:right w:val="single" w:sz="8" w:space="0" w:color="FFE599"/>
            </w:tcBorders>
            <w:shd w:val="clear" w:color="auto" w:fill="auto"/>
            <w:noWrap/>
            <w:vAlign w:val="center"/>
            <w:hideMark/>
          </w:tcPr>
          <w:p w14:paraId="0F9DB042"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c>
          <w:tcPr>
            <w:tcW w:w="1296" w:type="dxa"/>
            <w:tcBorders>
              <w:top w:val="nil"/>
              <w:left w:val="nil"/>
              <w:bottom w:val="single" w:sz="8" w:space="0" w:color="FFE599"/>
              <w:right w:val="single" w:sz="8" w:space="0" w:color="FFE599"/>
            </w:tcBorders>
            <w:shd w:val="clear" w:color="auto" w:fill="auto"/>
            <w:noWrap/>
            <w:vAlign w:val="center"/>
            <w:hideMark/>
          </w:tcPr>
          <w:p w14:paraId="2F7F8A73"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c>
          <w:tcPr>
            <w:tcW w:w="885" w:type="dxa"/>
            <w:tcBorders>
              <w:top w:val="nil"/>
              <w:left w:val="nil"/>
              <w:bottom w:val="single" w:sz="8" w:space="0" w:color="FFE599"/>
              <w:right w:val="single" w:sz="8" w:space="0" w:color="FFE599"/>
            </w:tcBorders>
            <w:shd w:val="clear" w:color="auto" w:fill="auto"/>
            <w:noWrap/>
            <w:vAlign w:val="center"/>
            <w:hideMark/>
          </w:tcPr>
          <w:p w14:paraId="4AEF39A4" w14:textId="77777777" w:rsidR="006E2009" w:rsidRPr="006E2009" w:rsidRDefault="006E2009" w:rsidP="006E2009">
            <w:pPr>
              <w:spacing w:after="0" w:line="240" w:lineRule="auto"/>
              <w:jc w:val="center"/>
              <w:rPr>
                <w:rFonts w:ascii="Calibri" w:eastAsia="Times New Roman" w:hAnsi="Calibri" w:cs="Calibri"/>
                <w:color w:val="000000"/>
                <w:kern w:val="0"/>
                <w:sz w:val="18"/>
                <w:szCs w:val="18"/>
                <w:lang w:eastAsia="es-CO"/>
                <w14:ligatures w14:val="none"/>
              </w:rPr>
            </w:pPr>
            <w:r w:rsidRPr="006E2009">
              <w:rPr>
                <w:rFonts w:ascii="Calibri" w:eastAsia="Times New Roman" w:hAnsi="Calibri" w:cs="Calibri"/>
                <w:color w:val="000000"/>
                <w:kern w:val="0"/>
                <w:sz w:val="18"/>
                <w:szCs w:val="18"/>
                <w:lang w:eastAsia="es-CO"/>
                <w14:ligatures w14:val="none"/>
              </w:rPr>
              <w:t>0%</w:t>
            </w:r>
          </w:p>
        </w:tc>
      </w:tr>
      <w:tr w:rsidR="006E2009" w:rsidRPr="006E2009" w14:paraId="5CAD0C91" w14:textId="77777777" w:rsidTr="008E758A">
        <w:trPr>
          <w:trHeight w:val="229"/>
          <w:tblHeader/>
        </w:trPr>
        <w:tc>
          <w:tcPr>
            <w:tcW w:w="2691" w:type="dxa"/>
            <w:tcBorders>
              <w:top w:val="nil"/>
              <w:left w:val="single" w:sz="8" w:space="0" w:color="FFE599"/>
              <w:bottom w:val="single" w:sz="8" w:space="0" w:color="FFE599"/>
              <w:right w:val="single" w:sz="8" w:space="0" w:color="FFE599"/>
            </w:tcBorders>
            <w:shd w:val="clear" w:color="auto" w:fill="auto"/>
            <w:noWrap/>
            <w:vAlign w:val="center"/>
            <w:hideMark/>
          </w:tcPr>
          <w:p w14:paraId="7E0608F9" w14:textId="77777777" w:rsidR="006E2009" w:rsidRPr="006E2009" w:rsidRDefault="006E2009" w:rsidP="006E2009">
            <w:pPr>
              <w:spacing w:after="0" w:line="240" w:lineRule="auto"/>
              <w:jc w:val="center"/>
              <w:rPr>
                <w:rFonts w:ascii="Arial" w:eastAsia="Times New Roman" w:hAnsi="Arial" w:cs="Arial"/>
                <w:b/>
                <w:bCs/>
                <w:color w:val="000000"/>
                <w:kern w:val="0"/>
                <w:sz w:val="18"/>
                <w:szCs w:val="18"/>
                <w:lang w:eastAsia="es-CO"/>
                <w14:ligatures w14:val="none"/>
              </w:rPr>
            </w:pPr>
            <w:r w:rsidRPr="006E2009">
              <w:rPr>
                <w:rFonts w:ascii="Arial" w:eastAsia="Times New Roman" w:hAnsi="Arial" w:cs="Arial"/>
                <w:b/>
                <w:bCs/>
                <w:color w:val="000000"/>
                <w:kern w:val="0"/>
                <w:sz w:val="18"/>
                <w:szCs w:val="18"/>
                <w:lang w:eastAsia="es-CO"/>
                <w14:ligatures w14:val="none"/>
              </w:rPr>
              <w:t>Totales</w:t>
            </w:r>
          </w:p>
        </w:tc>
        <w:tc>
          <w:tcPr>
            <w:tcW w:w="1394" w:type="dxa"/>
            <w:tcBorders>
              <w:top w:val="nil"/>
              <w:left w:val="nil"/>
              <w:bottom w:val="single" w:sz="8" w:space="0" w:color="FFE599"/>
              <w:right w:val="single" w:sz="8" w:space="0" w:color="FFE599"/>
            </w:tcBorders>
            <w:shd w:val="clear" w:color="auto" w:fill="auto"/>
            <w:noWrap/>
            <w:vAlign w:val="center"/>
            <w:hideMark/>
          </w:tcPr>
          <w:p w14:paraId="48933729" w14:textId="77777777" w:rsidR="006E2009" w:rsidRPr="006E2009" w:rsidRDefault="006E2009" w:rsidP="006E2009">
            <w:pPr>
              <w:spacing w:after="0" w:line="240" w:lineRule="auto"/>
              <w:jc w:val="center"/>
              <w:rPr>
                <w:rFonts w:ascii="Arial" w:eastAsia="Times New Roman" w:hAnsi="Arial" w:cs="Arial"/>
                <w:b/>
                <w:bCs/>
                <w:color w:val="000000"/>
                <w:kern w:val="0"/>
                <w:sz w:val="18"/>
                <w:szCs w:val="18"/>
                <w:lang w:eastAsia="es-CO"/>
                <w14:ligatures w14:val="none"/>
              </w:rPr>
            </w:pPr>
            <w:r w:rsidRPr="006E2009">
              <w:rPr>
                <w:rFonts w:ascii="Arial" w:eastAsia="Times New Roman" w:hAnsi="Arial" w:cs="Arial"/>
                <w:b/>
                <w:bCs/>
                <w:color w:val="000000"/>
                <w:kern w:val="0"/>
                <w:sz w:val="18"/>
                <w:szCs w:val="18"/>
                <w:lang w:eastAsia="es-CO"/>
                <w14:ligatures w14:val="none"/>
              </w:rPr>
              <w:t>1827</w:t>
            </w:r>
          </w:p>
        </w:tc>
        <w:tc>
          <w:tcPr>
            <w:tcW w:w="952" w:type="dxa"/>
            <w:tcBorders>
              <w:top w:val="nil"/>
              <w:left w:val="nil"/>
              <w:bottom w:val="single" w:sz="8" w:space="0" w:color="FFE599"/>
              <w:right w:val="single" w:sz="8" w:space="0" w:color="FFE599"/>
            </w:tcBorders>
            <w:shd w:val="clear" w:color="auto" w:fill="auto"/>
            <w:noWrap/>
            <w:vAlign w:val="center"/>
            <w:hideMark/>
          </w:tcPr>
          <w:p w14:paraId="52B7FFBA" w14:textId="77777777" w:rsidR="006E2009" w:rsidRPr="006E2009" w:rsidRDefault="006E2009" w:rsidP="006E2009">
            <w:pPr>
              <w:spacing w:after="0" w:line="240" w:lineRule="auto"/>
              <w:jc w:val="center"/>
              <w:rPr>
                <w:rFonts w:ascii="Arial" w:eastAsia="Times New Roman" w:hAnsi="Arial" w:cs="Arial"/>
                <w:b/>
                <w:bCs/>
                <w:color w:val="000000"/>
                <w:kern w:val="0"/>
                <w:sz w:val="18"/>
                <w:szCs w:val="18"/>
                <w:lang w:eastAsia="es-CO"/>
                <w14:ligatures w14:val="none"/>
              </w:rPr>
            </w:pPr>
            <w:r w:rsidRPr="006E2009">
              <w:rPr>
                <w:rFonts w:ascii="Arial" w:eastAsia="Times New Roman" w:hAnsi="Arial" w:cs="Arial"/>
                <w:b/>
                <w:bCs/>
                <w:color w:val="000000"/>
                <w:kern w:val="0"/>
                <w:sz w:val="18"/>
                <w:szCs w:val="18"/>
                <w:lang w:eastAsia="es-CO"/>
                <w14:ligatures w14:val="none"/>
              </w:rPr>
              <w:t>100%</w:t>
            </w:r>
          </w:p>
        </w:tc>
        <w:tc>
          <w:tcPr>
            <w:tcW w:w="1296" w:type="dxa"/>
            <w:tcBorders>
              <w:top w:val="nil"/>
              <w:left w:val="nil"/>
              <w:bottom w:val="single" w:sz="8" w:space="0" w:color="FFE599"/>
              <w:right w:val="single" w:sz="8" w:space="0" w:color="FFE599"/>
            </w:tcBorders>
            <w:shd w:val="clear" w:color="auto" w:fill="auto"/>
            <w:noWrap/>
            <w:vAlign w:val="center"/>
            <w:hideMark/>
          </w:tcPr>
          <w:p w14:paraId="77DA689F" w14:textId="77777777" w:rsidR="006E2009" w:rsidRPr="006E2009" w:rsidRDefault="006E2009" w:rsidP="006E2009">
            <w:pPr>
              <w:spacing w:after="0" w:line="240" w:lineRule="auto"/>
              <w:jc w:val="center"/>
              <w:rPr>
                <w:rFonts w:ascii="Arial" w:eastAsia="Times New Roman" w:hAnsi="Arial" w:cs="Arial"/>
                <w:b/>
                <w:bCs/>
                <w:color w:val="000000"/>
                <w:kern w:val="0"/>
                <w:sz w:val="18"/>
                <w:szCs w:val="18"/>
                <w:lang w:eastAsia="es-CO"/>
                <w14:ligatures w14:val="none"/>
              </w:rPr>
            </w:pPr>
            <w:r w:rsidRPr="006E2009">
              <w:rPr>
                <w:rFonts w:ascii="Arial" w:eastAsia="Times New Roman" w:hAnsi="Arial" w:cs="Arial"/>
                <w:b/>
                <w:bCs/>
                <w:color w:val="000000"/>
                <w:kern w:val="0"/>
                <w:sz w:val="18"/>
                <w:szCs w:val="18"/>
                <w:lang w:eastAsia="es-CO"/>
                <w14:ligatures w14:val="none"/>
              </w:rPr>
              <w:t>1801</w:t>
            </w:r>
          </w:p>
        </w:tc>
        <w:tc>
          <w:tcPr>
            <w:tcW w:w="885" w:type="dxa"/>
            <w:tcBorders>
              <w:top w:val="nil"/>
              <w:left w:val="nil"/>
              <w:bottom w:val="single" w:sz="8" w:space="0" w:color="FFE599"/>
              <w:right w:val="single" w:sz="8" w:space="0" w:color="FFE599"/>
            </w:tcBorders>
            <w:shd w:val="clear" w:color="auto" w:fill="auto"/>
            <w:noWrap/>
            <w:vAlign w:val="center"/>
            <w:hideMark/>
          </w:tcPr>
          <w:p w14:paraId="10EC84BD" w14:textId="77777777" w:rsidR="006E2009" w:rsidRPr="006E2009" w:rsidRDefault="006E2009" w:rsidP="006E2009">
            <w:pPr>
              <w:spacing w:after="0" w:line="240" w:lineRule="auto"/>
              <w:jc w:val="center"/>
              <w:rPr>
                <w:rFonts w:ascii="Arial" w:eastAsia="Times New Roman" w:hAnsi="Arial" w:cs="Arial"/>
                <w:b/>
                <w:bCs/>
                <w:color w:val="000000"/>
                <w:kern w:val="0"/>
                <w:sz w:val="18"/>
                <w:szCs w:val="18"/>
                <w:lang w:eastAsia="es-CO"/>
                <w14:ligatures w14:val="none"/>
              </w:rPr>
            </w:pPr>
            <w:r w:rsidRPr="006E2009">
              <w:rPr>
                <w:rFonts w:ascii="Arial" w:eastAsia="Times New Roman" w:hAnsi="Arial" w:cs="Arial"/>
                <w:b/>
                <w:bCs/>
                <w:color w:val="000000"/>
                <w:kern w:val="0"/>
                <w:sz w:val="18"/>
                <w:szCs w:val="18"/>
                <w:lang w:eastAsia="es-CO"/>
                <w14:ligatures w14:val="none"/>
              </w:rPr>
              <w:t>100%</w:t>
            </w:r>
          </w:p>
        </w:tc>
      </w:tr>
    </w:tbl>
    <w:p w14:paraId="6CC1367C" w14:textId="77777777" w:rsidR="006E2009" w:rsidRDefault="006E2009" w:rsidP="002B7A93">
      <w:pPr>
        <w:widowControl w:val="0"/>
        <w:tabs>
          <w:tab w:val="left" w:pos="1802"/>
          <w:tab w:val="left" w:pos="8672"/>
        </w:tabs>
        <w:autoSpaceDE w:val="0"/>
        <w:autoSpaceDN w:val="0"/>
        <w:spacing w:before="2" w:after="0" w:line="240" w:lineRule="auto"/>
        <w:ind w:right="599"/>
        <w:jc w:val="both"/>
        <w:rPr>
          <w:rFonts w:eastAsiaTheme="majorEastAsia"/>
          <w:sz w:val="20"/>
          <w:szCs w:val="20"/>
          <w:lang w:val="es-MX"/>
        </w:rPr>
      </w:pPr>
    </w:p>
    <w:p w14:paraId="1B98D122" w14:textId="4B34E7EB" w:rsidR="001A2AD2" w:rsidRPr="006E2009" w:rsidRDefault="71213CF8" w:rsidP="002B7A93">
      <w:pPr>
        <w:widowControl w:val="0"/>
        <w:tabs>
          <w:tab w:val="left" w:pos="1802"/>
          <w:tab w:val="left" w:pos="8672"/>
        </w:tabs>
        <w:autoSpaceDE w:val="0"/>
        <w:autoSpaceDN w:val="0"/>
        <w:spacing w:before="2" w:after="0" w:line="240" w:lineRule="auto"/>
        <w:ind w:right="599"/>
        <w:jc w:val="both"/>
        <w:rPr>
          <w:rFonts w:eastAsiaTheme="majorEastAsia"/>
          <w:sz w:val="18"/>
          <w:szCs w:val="18"/>
          <w:lang w:val="es-MX"/>
        </w:rPr>
      </w:pPr>
      <w:r w:rsidRPr="006E2009">
        <w:rPr>
          <w:rFonts w:eastAsiaTheme="majorEastAsia"/>
          <w:sz w:val="18"/>
          <w:szCs w:val="18"/>
          <w:lang w:val="es-MX"/>
        </w:rPr>
        <w:t xml:space="preserve">Fuente: </w:t>
      </w:r>
      <w:r w:rsidR="002B7A93" w:rsidRPr="006E2009">
        <w:rPr>
          <w:rFonts w:eastAsiaTheme="majorEastAsia"/>
          <w:sz w:val="18"/>
          <w:szCs w:val="18"/>
          <w:lang w:val="es-MX"/>
        </w:rPr>
        <w:t>Reporte de peticiones de atención al ciudadano con corte al 31 de diciembre de 2023</w:t>
      </w:r>
      <w:r w:rsidR="006E2009" w:rsidRPr="006E2009">
        <w:rPr>
          <w:rFonts w:eastAsiaTheme="majorEastAsia"/>
          <w:sz w:val="18"/>
          <w:szCs w:val="18"/>
          <w:lang w:val="es-MX"/>
        </w:rPr>
        <w:t xml:space="preserve"> e informes trimestrales de atención al ciudadano 2022</w:t>
      </w:r>
      <w:r w:rsidR="001A2AD2" w:rsidRPr="006E2009">
        <w:rPr>
          <w:rFonts w:eastAsiaTheme="majorEastAsia"/>
          <w:sz w:val="18"/>
          <w:szCs w:val="18"/>
          <w:lang w:val="es-MX"/>
        </w:rPr>
        <w:t>.</w:t>
      </w:r>
    </w:p>
    <w:p w14:paraId="7382EF5F" w14:textId="3C31D2FB" w:rsidR="001A2AD2" w:rsidRPr="006E2009" w:rsidRDefault="001A2AD2" w:rsidP="002B7A93">
      <w:pPr>
        <w:widowControl w:val="0"/>
        <w:tabs>
          <w:tab w:val="left" w:pos="1802"/>
          <w:tab w:val="left" w:pos="8672"/>
        </w:tabs>
        <w:autoSpaceDE w:val="0"/>
        <w:autoSpaceDN w:val="0"/>
        <w:spacing w:before="2" w:after="0" w:line="240" w:lineRule="auto"/>
        <w:ind w:right="599"/>
        <w:jc w:val="both"/>
        <w:rPr>
          <w:rFonts w:eastAsiaTheme="majorEastAsia"/>
          <w:sz w:val="18"/>
          <w:szCs w:val="18"/>
          <w:lang w:val="es-MX"/>
        </w:rPr>
      </w:pPr>
      <w:r w:rsidRPr="006E2009">
        <w:rPr>
          <w:rFonts w:eastAsiaTheme="majorEastAsia"/>
          <w:sz w:val="18"/>
          <w:szCs w:val="18"/>
          <w:lang w:val="es-MX"/>
        </w:rPr>
        <w:t>*</w:t>
      </w:r>
      <w:r w:rsidR="00D90F10" w:rsidRPr="006E2009">
        <w:rPr>
          <w:rFonts w:eastAsiaTheme="majorEastAsia"/>
          <w:sz w:val="18"/>
          <w:szCs w:val="18"/>
          <w:lang w:val="es-MX"/>
        </w:rPr>
        <w:t xml:space="preserve">Categoría en el primer reporte omitida en el tercer trimestre </w:t>
      </w:r>
    </w:p>
    <w:p w14:paraId="64E59451" w14:textId="4C0FF5EF" w:rsidR="00E71D81" w:rsidRDefault="001A2AD2" w:rsidP="00E71D81">
      <w:pPr>
        <w:widowControl w:val="0"/>
        <w:tabs>
          <w:tab w:val="left" w:pos="1802"/>
          <w:tab w:val="left" w:pos="8672"/>
        </w:tabs>
        <w:autoSpaceDE w:val="0"/>
        <w:autoSpaceDN w:val="0"/>
        <w:spacing w:before="2" w:after="0" w:line="240" w:lineRule="auto"/>
        <w:ind w:right="599"/>
        <w:jc w:val="both"/>
        <w:rPr>
          <w:rFonts w:eastAsiaTheme="majorEastAsia"/>
          <w:sz w:val="18"/>
          <w:szCs w:val="18"/>
          <w:lang w:val="es-MX"/>
        </w:rPr>
      </w:pPr>
      <w:r w:rsidRPr="006E2009">
        <w:rPr>
          <w:rFonts w:eastAsiaTheme="majorEastAsia"/>
          <w:sz w:val="18"/>
          <w:szCs w:val="18"/>
          <w:lang w:val="es-MX"/>
        </w:rPr>
        <w:t>**</w:t>
      </w:r>
      <w:r w:rsidR="007F5616" w:rsidRPr="006E2009">
        <w:rPr>
          <w:rFonts w:eastAsiaTheme="majorEastAsia"/>
          <w:sz w:val="18"/>
          <w:szCs w:val="18"/>
          <w:lang w:val="es-MX"/>
        </w:rPr>
        <w:t xml:space="preserve">los derechos de petición se destacaron a partir del </w:t>
      </w:r>
      <w:r w:rsidRPr="006E2009">
        <w:rPr>
          <w:rFonts w:eastAsiaTheme="majorEastAsia"/>
          <w:sz w:val="18"/>
          <w:szCs w:val="18"/>
          <w:lang w:val="es-MX"/>
        </w:rPr>
        <w:t xml:space="preserve">tercer </w:t>
      </w:r>
      <w:r w:rsidR="00E71D81">
        <w:rPr>
          <w:rFonts w:eastAsiaTheme="majorEastAsia"/>
          <w:sz w:val="18"/>
          <w:szCs w:val="18"/>
          <w:lang w:val="es-MX"/>
        </w:rPr>
        <w:t>trimestre</w:t>
      </w:r>
    </w:p>
    <w:p w14:paraId="015000BC" w14:textId="77777777" w:rsidR="00E71D81" w:rsidRDefault="00E71D81" w:rsidP="00E71D81">
      <w:pPr>
        <w:widowControl w:val="0"/>
        <w:tabs>
          <w:tab w:val="left" w:pos="1802"/>
          <w:tab w:val="left" w:pos="8672"/>
        </w:tabs>
        <w:autoSpaceDE w:val="0"/>
        <w:autoSpaceDN w:val="0"/>
        <w:spacing w:before="2" w:after="0" w:line="240" w:lineRule="auto"/>
        <w:ind w:right="599"/>
        <w:jc w:val="both"/>
        <w:rPr>
          <w:rFonts w:eastAsiaTheme="majorEastAsia"/>
          <w:sz w:val="18"/>
          <w:szCs w:val="18"/>
          <w:lang w:val="es-MX"/>
        </w:rPr>
      </w:pPr>
    </w:p>
    <w:p w14:paraId="049197BD" w14:textId="3A18AFD3" w:rsidR="00A27E1A" w:rsidRDefault="00A27E1A" w:rsidP="00A27E1A">
      <w:pPr>
        <w:widowControl w:val="0"/>
        <w:tabs>
          <w:tab w:val="left" w:pos="1802"/>
          <w:tab w:val="left" w:pos="8672"/>
        </w:tabs>
        <w:autoSpaceDE w:val="0"/>
        <w:autoSpaceDN w:val="0"/>
        <w:spacing w:before="2" w:after="0" w:line="240" w:lineRule="auto"/>
        <w:ind w:right="599"/>
        <w:jc w:val="both"/>
        <w:rPr>
          <w:b/>
          <w:bCs/>
          <w:i/>
          <w:iCs/>
          <w:color w:val="44546A" w:themeColor="text2"/>
          <w:sz w:val="24"/>
          <w:szCs w:val="24"/>
        </w:rPr>
      </w:pPr>
      <w:r>
        <w:rPr>
          <w:rFonts w:eastAsiaTheme="majorEastAsia"/>
          <w:sz w:val="24"/>
          <w:szCs w:val="24"/>
          <w:lang w:val="es-MX"/>
        </w:rPr>
        <w:t xml:space="preserve">       Si </w:t>
      </w:r>
      <w:r w:rsidR="008E758A">
        <w:rPr>
          <w:rFonts w:eastAsiaTheme="majorEastAsia"/>
          <w:sz w:val="24"/>
          <w:szCs w:val="24"/>
          <w:lang w:val="es-MX"/>
        </w:rPr>
        <w:t xml:space="preserve">graficamos </w:t>
      </w:r>
      <w:r>
        <w:rPr>
          <w:rFonts w:eastAsiaTheme="majorEastAsia"/>
          <w:sz w:val="24"/>
          <w:szCs w:val="24"/>
          <w:lang w:val="es-MX"/>
        </w:rPr>
        <w:t xml:space="preserve">los resultados </w:t>
      </w:r>
      <w:r w:rsidR="008E758A">
        <w:rPr>
          <w:rFonts w:eastAsiaTheme="majorEastAsia"/>
          <w:sz w:val="24"/>
          <w:szCs w:val="24"/>
          <w:lang w:val="es-MX"/>
        </w:rPr>
        <w:t>de los dos años, obtenemos l</w:t>
      </w:r>
      <w:r w:rsidR="00D079A8">
        <w:rPr>
          <w:rFonts w:eastAsiaTheme="majorEastAsia"/>
          <w:sz w:val="24"/>
          <w:szCs w:val="24"/>
          <w:lang w:val="es-MX"/>
        </w:rPr>
        <w:t>a</w:t>
      </w:r>
      <w:r w:rsidR="008E758A">
        <w:rPr>
          <w:rFonts w:eastAsiaTheme="majorEastAsia"/>
          <w:sz w:val="24"/>
          <w:szCs w:val="24"/>
          <w:lang w:val="es-MX"/>
        </w:rPr>
        <w:t xml:space="preserve"> siguiente</w:t>
      </w:r>
      <w:r w:rsidR="00D079A8">
        <w:rPr>
          <w:rFonts w:eastAsiaTheme="majorEastAsia"/>
          <w:sz w:val="24"/>
          <w:szCs w:val="24"/>
          <w:lang w:val="es-MX"/>
        </w:rPr>
        <w:t xml:space="preserve"> gráfica.</w:t>
      </w:r>
    </w:p>
    <w:p w14:paraId="4D769891" w14:textId="77777777" w:rsidR="00A27E1A" w:rsidRDefault="00A27E1A" w:rsidP="00E71D81">
      <w:pPr>
        <w:widowControl w:val="0"/>
        <w:tabs>
          <w:tab w:val="left" w:pos="1802"/>
          <w:tab w:val="left" w:pos="8672"/>
        </w:tabs>
        <w:autoSpaceDE w:val="0"/>
        <w:autoSpaceDN w:val="0"/>
        <w:spacing w:before="2" w:after="0" w:line="240" w:lineRule="auto"/>
        <w:ind w:right="599"/>
        <w:jc w:val="center"/>
        <w:rPr>
          <w:b/>
          <w:bCs/>
          <w:i/>
          <w:iCs/>
          <w:color w:val="44546A" w:themeColor="text2"/>
          <w:sz w:val="24"/>
          <w:szCs w:val="24"/>
        </w:rPr>
      </w:pPr>
    </w:p>
    <w:p w14:paraId="7EC07EA2" w14:textId="4F798935" w:rsidR="006E2009" w:rsidRPr="00E71D81" w:rsidRDefault="00E71D81" w:rsidP="00E71D81">
      <w:pPr>
        <w:widowControl w:val="0"/>
        <w:tabs>
          <w:tab w:val="left" w:pos="1802"/>
          <w:tab w:val="left" w:pos="8672"/>
        </w:tabs>
        <w:autoSpaceDE w:val="0"/>
        <w:autoSpaceDN w:val="0"/>
        <w:spacing w:before="2" w:after="0" w:line="240" w:lineRule="auto"/>
        <w:ind w:right="599"/>
        <w:jc w:val="center"/>
        <w:rPr>
          <w:rFonts w:eastAsiaTheme="majorEastAsia"/>
          <w:sz w:val="18"/>
          <w:szCs w:val="18"/>
        </w:rPr>
      </w:pPr>
      <w:r w:rsidRPr="006B56E9">
        <w:rPr>
          <w:b/>
          <w:bCs/>
          <w:i/>
          <w:iCs/>
          <w:color w:val="44546A" w:themeColor="text2"/>
          <w:sz w:val="24"/>
          <w:szCs w:val="24"/>
        </w:rPr>
        <w:t>G</w:t>
      </w:r>
      <w:r w:rsidR="006E2009" w:rsidRPr="006B56E9">
        <w:rPr>
          <w:b/>
          <w:bCs/>
          <w:i/>
          <w:iCs/>
          <w:color w:val="44546A" w:themeColor="text2"/>
          <w:sz w:val="24"/>
          <w:szCs w:val="24"/>
        </w:rPr>
        <w:t>ráfica 3</w:t>
      </w:r>
      <w:r>
        <w:rPr>
          <w:sz w:val="24"/>
          <w:szCs w:val="24"/>
        </w:rPr>
        <w:t xml:space="preserve"> </w:t>
      </w:r>
      <w:r w:rsidR="006E2009">
        <w:rPr>
          <w:noProof/>
        </w:rPr>
        <w:drawing>
          <wp:inline distT="0" distB="0" distL="0" distR="0" wp14:anchorId="0A3530D6" wp14:editId="6D7DC45C">
            <wp:extent cx="5883854" cy="3482672"/>
            <wp:effectExtent l="0" t="0" r="3175" b="3810"/>
            <wp:docPr id="1788399790" name="Gráfico 1">
              <a:extLst xmlns:a="http://schemas.openxmlformats.org/drawingml/2006/main">
                <a:ext uri="{FF2B5EF4-FFF2-40B4-BE49-F238E27FC236}">
                  <a16:creationId xmlns:a16="http://schemas.microsoft.com/office/drawing/2014/main" id="{8793010B-4B37-1466-0992-62E56E4D8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2293C7" w14:textId="77777777" w:rsidR="006E2009" w:rsidRDefault="006E2009" w:rsidP="002B7A93">
      <w:pPr>
        <w:widowControl w:val="0"/>
        <w:tabs>
          <w:tab w:val="left" w:pos="1802"/>
          <w:tab w:val="left" w:pos="8672"/>
        </w:tabs>
        <w:autoSpaceDE w:val="0"/>
        <w:autoSpaceDN w:val="0"/>
        <w:spacing w:before="2" w:after="0" w:line="240" w:lineRule="auto"/>
        <w:ind w:right="599"/>
        <w:jc w:val="both"/>
        <w:rPr>
          <w:rFonts w:eastAsiaTheme="majorEastAsia"/>
          <w:sz w:val="20"/>
          <w:szCs w:val="20"/>
          <w:lang w:val="es-MX"/>
        </w:rPr>
      </w:pPr>
    </w:p>
    <w:p w14:paraId="296B57B2" w14:textId="5BA0C504" w:rsidR="006E2009" w:rsidRDefault="008E758A" w:rsidP="002B7A93">
      <w:pPr>
        <w:widowControl w:val="0"/>
        <w:tabs>
          <w:tab w:val="left" w:pos="1802"/>
          <w:tab w:val="left" w:pos="8672"/>
        </w:tabs>
        <w:autoSpaceDE w:val="0"/>
        <w:autoSpaceDN w:val="0"/>
        <w:spacing w:before="2" w:after="0" w:line="240" w:lineRule="auto"/>
        <w:ind w:right="599"/>
        <w:jc w:val="both"/>
        <w:rPr>
          <w:rFonts w:eastAsiaTheme="majorEastAsia"/>
          <w:sz w:val="20"/>
          <w:szCs w:val="20"/>
          <w:lang w:val="es-MX"/>
        </w:rPr>
      </w:pPr>
      <w:r>
        <w:rPr>
          <w:rFonts w:eastAsiaTheme="majorEastAsia"/>
          <w:sz w:val="20"/>
          <w:szCs w:val="20"/>
          <w:lang w:val="es-MX"/>
        </w:rPr>
        <w:lastRenderedPageBreak/>
        <w:t xml:space="preserve">       </w:t>
      </w:r>
    </w:p>
    <w:p w14:paraId="4F6359CC" w14:textId="77777777" w:rsidR="008E758A" w:rsidRDefault="0041336F" w:rsidP="00BB5820">
      <w:pPr>
        <w:pStyle w:val="TableParagraph"/>
        <w:spacing w:after="160" w:line="36" w:lineRule="atLeast"/>
        <w:ind w:left="99"/>
        <w:contextualSpacing/>
        <w:jc w:val="both"/>
        <w:rPr>
          <w:rFonts w:asciiTheme="minorHAnsi" w:eastAsiaTheme="majorEastAsia" w:hAnsiTheme="minorHAnsi" w:cstheme="minorBidi"/>
          <w:kern w:val="2"/>
          <w:sz w:val="24"/>
          <w:szCs w:val="24"/>
          <w:lang w:val="es-MX"/>
        </w:rPr>
      </w:pPr>
      <w:r>
        <w:rPr>
          <w:rFonts w:asciiTheme="minorHAnsi" w:eastAsiaTheme="majorEastAsia" w:hAnsiTheme="minorHAnsi" w:cstheme="minorBidi"/>
          <w:kern w:val="2"/>
          <w:sz w:val="24"/>
          <w:szCs w:val="24"/>
          <w:lang w:val="es-MX"/>
        </w:rPr>
        <w:t xml:space="preserve">        </w:t>
      </w:r>
    </w:p>
    <w:p w14:paraId="36C08589" w14:textId="17DE43EC" w:rsidR="006D2A0C" w:rsidRDefault="00D079A8" w:rsidP="00D079A8">
      <w:pPr>
        <w:pStyle w:val="TableParagraph"/>
        <w:spacing w:after="160" w:line="288" w:lineRule="auto"/>
        <w:ind w:left="96"/>
        <w:contextualSpacing/>
        <w:jc w:val="both"/>
        <w:rPr>
          <w:rFonts w:asciiTheme="minorHAnsi" w:eastAsiaTheme="majorEastAsia" w:hAnsiTheme="minorHAnsi" w:cstheme="minorBidi"/>
          <w:kern w:val="2"/>
          <w:sz w:val="24"/>
          <w:szCs w:val="24"/>
          <w:lang w:val="es-MX"/>
        </w:rPr>
      </w:pPr>
      <w:r>
        <w:rPr>
          <w:rFonts w:asciiTheme="minorHAnsi" w:eastAsiaTheme="majorEastAsia" w:hAnsiTheme="minorHAnsi" w:cstheme="minorBidi"/>
          <w:kern w:val="2"/>
          <w:sz w:val="24"/>
          <w:szCs w:val="24"/>
          <w:lang w:val="es-MX"/>
        </w:rPr>
        <w:t xml:space="preserve">        Aumentaron durante 2023 las peticiones de información en 5 puntos porcentuales, al igual que las peticiones de interés general que también crecieron en 5 puntos. </w:t>
      </w:r>
      <w:r w:rsidR="006D2A0C">
        <w:rPr>
          <w:rFonts w:asciiTheme="minorHAnsi" w:eastAsiaTheme="majorEastAsia" w:hAnsiTheme="minorHAnsi" w:cstheme="minorBidi"/>
          <w:kern w:val="2"/>
          <w:sz w:val="24"/>
          <w:szCs w:val="24"/>
          <w:lang w:val="es-MX"/>
        </w:rPr>
        <w:t xml:space="preserve">Además, se intentó hacer visible los derechos de petición desde el tercer trimestre para hacer notar el uso de este tipo de petición por parte de la ciudadanía. Aunque </w:t>
      </w:r>
      <w:r w:rsidR="006D2A0C" w:rsidRPr="006D2A0C">
        <w:rPr>
          <w:rFonts w:asciiTheme="minorHAnsi" w:eastAsiaTheme="majorEastAsia" w:hAnsiTheme="minorHAnsi" w:cstheme="minorBidi"/>
          <w:kern w:val="2"/>
          <w:sz w:val="24"/>
          <w:szCs w:val="24"/>
          <w:lang w:val="es-MX"/>
        </w:rPr>
        <w:t>el artículo 13 de la Ley 1755/2015 señala que los derechos de petición no tienen que expresar serlo</w:t>
      </w:r>
      <w:r w:rsidR="006D2A0C">
        <w:rPr>
          <w:rFonts w:asciiTheme="minorHAnsi" w:eastAsiaTheme="majorEastAsia" w:hAnsiTheme="minorHAnsi" w:cstheme="minorBidi"/>
          <w:kern w:val="2"/>
          <w:sz w:val="24"/>
          <w:szCs w:val="24"/>
          <w:lang w:val="es-MX"/>
        </w:rPr>
        <w:t>.</w:t>
      </w:r>
    </w:p>
    <w:p w14:paraId="4506BC37" w14:textId="77777777" w:rsidR="006D2A0C" w:rsidRDefault="006D2A0C" w:rsidP="00D079A8">
      <w:pPr>
        <w:pStyle w:val="TableParagraph"/>
        <w:spacing w:after="160" w:line="288" w:lineRule="auto"/>
        <w:ind w:left="96"/>
        <w:contextualSpacing/>
        <w:jc w:val="both"/>
        <w:rPr>
          <w:rFonts w:asciiTheme="minorHAnsi" w:eastAsiaTheme="majorEastAsia" w:hAnsiTheme="minorHAnsi" w:cstheme="minorBidi"/>
          <w:kern w:val="2"/>
          <w:sz w:val="24"/>
          <w:szCs w:val="24"/>
          <w:lang w:val="es-MX"/>
        </w:rPr>
      </w:pPr>
    </w:p>
    <w:p w14:paraId="03B3D7BE" w14:textId="3170F7D4" w:rsidR="008E758A" w:rsidRDefault="006D2A0C" w:rsidP="00D079A8">
      <w:pPr>
        <w:pStyle w:val="TableParagraph"/>
        <w:spacing w:after="160" w:line="288" w:lineRule="auto"/>
        <w:ind w:left="96"/>
        <w:contextualSpacing/>
        <w:jc w:val="both"/>
        <w:rPr>
          <w:rFonts w:asciiTheme="minorHAnsi" w:eastAsiaTheme="majorEastAsia" w:hAnsiTheme="minorHAnsi" w:cstheme="minorBidi"/>
          <w:kern w:val="2"/>
          <w:sz w:val="24"/>
          <w:szCs w:val="24"/>
          <w:lang w:val="es-MX"/>
        </w:rPr>
      </w:pPr>
      <w:r>
        <w:rPr>
          <w:rFonts w:asciiTheme="minorHAnsi" w:eastAsiaTheme="majorEastAsia" w:hAnsiTheme="minorHAnsi" w:cstheme="minorBidi"/>
          <w:kern w:val="2"/>
          <w:sz w:val="24"/>
          <w:szCs w:val="24"/>
          <w:lang w:val="es-MX"/>
        </w:rPr>
        <w:t xml:space="preserve">    Disminuyeron en el 2023 las peticiones de trámite en 9 puntos porcentuales; las peticiones de documentos, en 1 punto y las </w:t>
      </w:r>
      <w:r w:rsidR="00181BFC">
        <w:rPr>
          <w:rFonts w:asciiTheme="minorHAnsi" w:eastAsiaTheme="majorEastAsia" w:hAnsiTheme="minorHAnsi" w:cstheme="minorBidi"/>
          <w:kern w:val="2"/>
          <w:sz w:val="24"/>
          <w:szCs w:val="24"/>
          <w:lang w:val="es-MX"/>
        </w:rPr>
        <w:t>p</w:t>
      </w:r>
      <w:r>
        <w:rPr>
          <w:rFonts w:asciiTheme="minorHAnsi" w:eastAsiaTheme="majorEastAsia" w:hAnsiTheme="minorHAnsi" w:cstheme="minorBidi"/>
          <w:kern w:val="2"/>
          <w:sz w:val="24"/>
          <w:szCs w:val="24"/>
          <w:lang w:val="es-MX"/>
        </w:rPr>
        <w:t>e</w:t>
      </w:r>
      <w:r w:rsidR="00181BFC">
        <w:rPr>
          <w:rFonts w:asciiTheme="minorHAnsi" w:eastAsiaTheme="majorEastAsia" w:hAnsiTheme="minorHAnsi" w:cstheme="minorBidi"/>
          <w:kern w:val="2"/>
          <w:sz w:val="24"/>
          <w:szCs w:val="24"/>
          <w:lang w:val="es-MX"/>
        </w:rPr>
        <w:t>ticiones de</w:t>
      </w:r>
      <w:r>
        <w:rPr>
          <w:rFonts w:asciiTheme="minorHAnsi" w:eastAsiaTheme="majorEastAsia" w:hAnsiTheme="minorHAnsi" w:cstheme="minorBidi"/>
          <w:kern w:val="2"/>
          <w:sz w:val="24"/>
          <w:szCs w:val="24"/>
          <w:lang w:val="es-MX"/>
        </w:rPr>
        <w:t xml:space="preserve"> </w:t>
      </w:r>
      <w:r w:rsidR="00181BFC">
        <w:rPr>
          <w:rFonts w:asciiTheme="minorHAnsi" w:eastAsiaTheme="majorEastAsia" w:hAnsiTheme="minorHAnsi" w:cstheme="minorBidi"/>
          <w:kern w:val="2"/>
          <w:sz w:val="24"/>
          <w:szCs w:val="24"/>
          <w:lang w:val="es-MX"/>
        </w:rPr>
        <w:t>consulta, 6 puntos.</w:t>
      </w:r>
    </w:p>
    <w:p w14:paraId="2C07911F" w14:textId="77777777" w:rsidR="008E758A" w:rsidRDefault="008E758A" w:rsidP="00BB5820">
      <w:pPr>
        <w:pStyle w:val="TableParagraph"/>
        <w:spacing w:after="160" w:line="36" w:lineRule="atLeast"/>
        <w:ind w:left="99"/>
        <w:contextualSpacing/>
        <w:jc w:val="both"/>
        <w:rPr>
          <w:rFonts w:asciiTheme="minorHAnsi" w:eastAsiaTheme="majorEastAsia" w:hAnsiTheme="minorHAnsi" w:cstheme="minorBidi"/>
          <w:kern w:val="2"/>
          <w:sz w:val="24"/>
          <w:szCs w:val="24"/>
          <w:lang w:val="es-MX"/>
        </w:rPr>
      </w:pPr>
    </w:p>
    <w:p w14:paraId="4206EF2E" w14:textId="02343EF4" w:rsidR="0050723B" w:rsidRPr="004D6B7B" w:rsidRDefault="00D079A8" w:rsidP="008E758A">
      <w:pPr>
        <w:pStyle w:val="TableParagraph"/>
        <w:spacing w:after="160" w:line="288" w:lineRule="auto"/>
        <w:ind w:left="96"/>
        <w:contextualSpacing/>
        <w:jc w:val="both"/>
        <w:rPr>
          <w:rFonts w:asciiTheme="minorHAnsi" w:eastAsiaTheme="minorHAnsi" w:hAnsiTheme="minorHAnsi" w:cstheme="minorBidi"/>
          <w:kern w:val="2"/>
          <w:sz w:val="24"/>
          <w:szCs w:val="24"/>
          <w:lang w:val="es-CO"/>
        </w:rPr>
      </w:pPr>
      <w:r>
        <w:rPr>
          <w:rFonts w:asciiTheme="minorHAnsi" w:eastAsiaTheme="majorEastAsia" w:hAnsiTheme="minorHAnsi" w:cstheme="minorBidi"/>
          <w:kern w:val="2"/>
          <w:sz w:val="24"/>
          <w:szCs w:val="24"/>
          <w:lang w:val="es-MX"/>
        </w:rPr>
        <w:t xml:space="preserve">          </w:t>
      </w:r>
      <w:r w:rsidR="0041336F">
        <w:rPr>
          <w:rFonts w:asciiTheme="minorHAnsi" w:eastAsiaTheme="majorEastAsia" w:hAnsiTheme="minorHAnsi" w:cstheme="minorBidi"/>
          <w:kern w:val="2"/>
          <w:sz w:val="24"/>
          <w:szCs w:val="24"/>
          <w:lang w:val="es-MX"/>
        </w:rPr>
        <w:t>En relación</w:t>
      </w:r>
      <w:r w:rsidR="00E309C6">
        <w:rPr>
          <w:rFonts w:asciiTheme="minorHAnsi" w:eastAsiaTheme="majorEastAsia" w:hAnsiTheme="minorHAnsi" w:cstheme="minorBidi"/>
          <w:kern w:val="2"/>
          <w:sz w:val="24"/>
          <w:szCs w:val="24"/>
          <w:lang w:val="es-MX"/>
        </w:rPr>
        <w:t xml:space="preserve"> a las peticiones relacionadas con denuncias, quejas</w:t>
      </w:r>
      <w:r>
        <w:rPr>
          <w:rFonts w:asciiTheme="minorHAnsi" w:eastAsiaTheme="majorEastAsia" w:hAnsiTheme="minorHAnsi" w:cstheme="minorBidi"/>
          <w:kern w:val="2"/>
          <w:sz w:val="24"/>
          <w:szCs w:val="24"/>
          <w:lang w:val="es-MX"/>
        </w:rPr>
        <w:t>,</w:t>
      </w:r>
      <w:r w:rsidR="00E309C6">
        <w:rPr>
          <w:rFonts w:asciiTheme="minorHAnsi" w:eastAsiaTheme="majorEastAsia" w:hAnsiTheme="minorHAnsi" w:cstheme="minorBidi"/>
          <w:kern w:val="2"/>
          <w:sz w:val="24"/>
          <w:szCs w:val="24"/>
          <w:lang w:val="es-MX"/>
        </w:rPr>
        <w:t xml:space="preserve"> reclamos</w:t>
      </w:r>
      <w:r>
        <w:rPr>
          <w:rFonts w:asciiTheme="minorHAnsi" w:eastAsiaTheme="majorEastAsia" w:hAnsiTheme="minorHAnsi" w:cstheme="minorBidi"/>
          <w:kern w:val="2"/>
          <w:sz w:val="24"/>
          <w:szCs w:val="24"/>
          <w:lang w:val="es-MX"/>
        </w:rPr>
        <w:t xml:space="preserve"> y sugerencias </w:t>
      </w:r>
      <w:r w:rsidR="00E309C6">
        <w:rPr>
          <w:rFonts w:asciiTheme="minorHAnsi" w:eastAsiaTheme="majorEastAsia" w:hAnsiTheme="minorHAnsi" w:cstheme="minorBidi"/>
          <w:kern w:val="2"/>
          <w:sz w:val="24"/>
          <w:szCs w:val="24"/>
          <w:lang w:val="es-MX"/>
        </w:rPr>
        <w:t>presentadas en 2023</w:t>
      </w:r>
      <w:r w:rsidR="00E72457">
        <w:rPr>
          <w:rFonts w:asciiTheme="minorHAnsi" w:eastAsiaTheme="majorEastAsia" w:hAnsiTheme="minorHAnsi" w:cstheme="minorBidi"/>
          <w:kern w:val="2"/>
          <w:sz w:val="24"/>
          <w:szCs w:val="24"/>
          <w:lang w:val="es-MX"/>
        </w:rPr>
        <w:t xml:space="preserve"> y que tiene que ver con el escenario de participación de la ciudadanía en “hace control y exige cuentas” recomendado por el DAFP (2021)</w:t>
      </w:r>
      <w:r>
        <w:rPr>
          <w:rFonts w:asciiTheme="minorHAnsi" w:eastAsiaTheme="majorEastAsia" w:hAnsiTheme="minorHAnsi" w:cstheme="minorBidi"/>
          <w:kern w:val="2"/>
          <w:sz w:val="24"/>
          <w:szCs w:val="24"/>
          <w:lang w:val="es-MX"/>
        </w:rPr>
        <w:t>;</w:t>
      </w:r>
      <w:r w:rsidR="00E309C6">
        <w:rPr>
          <w:rFonts w:asciiTheme="minorHAnsi" w:eastAsiaTheme="majorEastAsia" w:hAnsiTheme="minorHAnsi" w:cstheme="minorBidi"/>
          <w:kern w:val="2"/>
          <w:sz w:val="24"/>
          <w:szCs w:val="24"/>
          <w:lang w:val="es-MX"/>
        </w:rPr>
        <w:t xml:space="preserve"> </w:t>
      </w:r>
      <w:r>
        <w:rPr>
          <w:rFonts w:asciiTheme="minorHAnsi" w:eastAsiaTheme="majorEastAsia" w:hAnsiTheme="minorHAnsi" w:cstheme="minorBidi"/>
          <w:kern w:val="2"/>
          <w:sz w:val="24"/>
          <w:szCs w:val="24"/>
          <w:lang w:val="es-MX"/>
        </w:rPr>
        <w:t xml:space="preserve">solamente aumentaron los reclamos y sugerencias, estos crecieron 2 y 1 punto porcentual respectivamente. </w:t>
      </w:r>
      <w:r w:rsidR="00E72457">
        <w:rPr>
          <w:rFonts w:asciiTheme="minorHAnsi" w:eastAsiaTheme="majorEastAsia" w:hAnsiTheme="minorHAnsi" w:cstheme="minorBidi"/>
          <w:kern w:val="2"/>
          <w:sz w:val="24"/>
          <w:szCs w:val="24"/>
          <w:lang w:val="es-MX"/>
        </w:rPr>
        <w:t xml:space="preserve">Todo este tipo de peticiones allegadas a la Oficina de Servicio al Ciudadano fueron gestionadas </w:t>
      </w:r>
      <w:r w:rsidR="00181BFC">
        <w:rPr>
          <w:rFonts w:asciiTheme="minorHAnsi" w:eastAsiaTheme="majorEastAsia" w:hAnsiTheme="minorHAnsi" w:cstheme="minorBidi"/>
          <w:kern w:val="2"/>
          <w:sz w:val="24"/>
          <w:szCs w:val="24"/>
          <w:lang w:val="es-MX"/>
        </w:rPr>
        <w:t xml:space="preserve">teniendo en cuenta </w:t>
      </w:r>
      <w:r w:rsidR="008E758A">
        <w:rPr>
          <w:rFonts w:asciiTheme="minorHAnsi" w:eastAsiaTheme="majorEastAsia" w:hAnsiTheme="minorHAnsi" w:cstheme="minorBidi"/>
          <w:kern w:val="2"/>
          <w:sz w:val="24"/>
          <w:szCs w:val="24"/>
          <w:lang w:val="es-MX"/>
        </w:rPr>
        <w:t>lo establecido en el Manual, protocolo y reglamento de servicio al ciudadano</w:t>
      </w:r>
      <w:r w:rsidR="00E72457">
        <w:rPr>
          <w:rFonts w:asciiTheme="minorHAnsi" w:eastAsiaTheme="majorEastAsia" w:hAnsiTheme="minorHAnsi" w:cstheme="minorBidi"/>
          <w:kern w:val="2"/>
          <w:sz w:val="24"/>
          <w:szCs w:val="24"/>
          <w:lang w:val="es-MX"/>
        </w:rPr>
        <w:t>.</w:t>
      </w:r>
    </w:p>
    <w:p w14:paraId="4395E69A" w14:textId="41B31D2B" w:rsidR="00883D3F" w:rsidRDefault="0041336F" w:rsidP="008E758A">
      <w:pPr>
        <w:pStyle w:val="TableParagraph"/>
        <w:spacing w:after="160" w:line="36" w:lineRule="atLeast"/>
        <w:ind w:left="99"/>
        <w:contextualSpacing/>
        <w:jc w:val="both"/>
        <w:rPr>
          <w:rFonts w:asciiTheme="minorHAnsi" w:eastAsiaTheme="minorHAnsi" w:hAnsiTheme="minorHAnsi" w:cstheme="minorBidi"/>
          <w:kern w:val="2"/>
          <w:sz w:val="24"/>
          <w:szCs w:val="24"/>
          <w:lang w:val="es-CO"/>
        </w:rPr>
      </w:pPr>
      <w:r w:rsidRPr="004D6B7B">
        <w:rPr>
          <w:rFonts w:asciiTheme="minorHAnsi" w:eastAsiaTheme="minorHAnsi" w:hAnsiTheme="minorHAnsi" w:cstheme="minorBidi"/>
          <w:kern w:val="2"/>
          <w:sz w:val="24"/>
          <w:szCs w:val="24"/>
          <w:lang w:val="es-CO"/>
        </w:rPr>
        <w:t xml:space="preserve">       </w:t>
      </w:r>
      <w:r w:rsidR="007A4542">
        <w:rPr>
          <w:rFonts w:asciiTheme="minorHAnsi" w:eastAsiaTheme="minorHAnsi" w:hAnsiTheme="minorHAnsi" w:cstheme="minorBidi"/>
          <w:kern w:val="2"/>
          <w:sz w:val="24"/>
          <w:szCs w:val="24"/>
          <w:lang w:val="es-CO"/>
        </w:rPr>
        <w:t xml:space="preserve">  </w:t>
      </w:r>
    </w:p>
    <w:p w14:paraId="00DF56A1" w14:textId="06B9D18F" w:rsidR="0035648F" w:rsidRPr="004F26C5" w:rsidRDefault="482FF1F0" w:rsidP="28578743">
      <w:pPr>
        <w:pStyle w:val="Ttulo2"/>
        <w:rPr>
          <w:b/>
          <w:bCs/>
          <w:sz w:val="28"/>
          <w:szCs w:val="28"/>
          <w:lang w:val="es-MX"/>
        </w:rPr>
      </w:pPr>
      <w:bookmarkStart w:id="12" w:name="_Toc165585638"/>
      <w:r w:rsidRPr="28578743">
        <w:rPr>
          <w:b/>
          <w:bCs/>
          <w:sz w:val="28"/>
          <w:szCs w:val="28"/>
          <w:lang w:val="es-MX"/>
        </w:rPr>
        <w:t>1.1.</w:t>
      </w:r>
      <w:r w:rsidR="491E13E8" w:rsidRPr="28578743">
        <w:rPr>
          <w:b/>
          <w:bCs/>
          <w:sz w:val="28"/>
          <w:szCs w:val="28"/>
          <w:lang w:val="es-MX"/>
        </w:rPr>
        <w:t>3</w:t>
      </w:r>
      <w:r w:rsidRPr="28578743">
        <w:rPr>
          <w:b/>
          <w:bCs/>
          <w:sz w:val="28"/>
          <w:szCs w:val="28"/>
          <w:lang w:val="es-MX"/>
        </w:rPr>
        <w:t xml:space="preserve"> </w:t>
      </w:r>
      <w:r w:rsidR="0035648F" w:rsidRPr="28578743">
        <w:rPr>
          <w:b/>
          <w:bCs/>
          <w:sz w:val="28"/>
          <w:szCs w:val="28"/>
          <w:lang w:val="es-MX"/>
        </w:rPr>
        <w:t>¿Qué tan oportunos fuimos con las peticiones que respondimos?</w:t>
      </w:r>
      <w:bookmarkEnd w:id="12"/>
    </w:p>
    <w:p w14:paraId="62AD8B83" w14:textId="77777777" w:rsidR="00A77584" w:rsidRDefault="00A77584" w:rsidP="00505D0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p w14:paraId="2BB45555" w14:textId="2A68EC71" w:rsidR="0035648F" w:rsidRPr="00694DEE" w:rsidRDefault="0035648F" w:rsidP="00694DEE">
      <w:pPr>
        <w:ind w:firstLine="360"/>
        <w:jc w:val="both"/>
        <w:rPr>
          <w:sz w:val="24"/>
          <w:szCs w:val="24"/>
          <w:lang w:val="es-MX"/>
        </w:rPr>
      </w:pPr>
      <w:r w:rsidRPr="00694DEE">
        <w:rPr>
          <w:sz w:val="24"/>
          <w:szCs w:val="24"/>
          <w:lang w:val="es-MX"/>
        </w:rPr>
        <w:t>Las peticiones tienen un tiempo de respuesta para gestionarlas</w:t>
      </w:r>
      <w:r w:rsidR="00611168" w:rsidRPr="00694DEE">
        <w:rPr>
          <w:sz w:val="24"/>
          <w:szCs w:val="24"/>
          <w:lang w:val="es-MX"/>
        </w:rPr>
        <w:t xml:space="preserve"> y en general </w:t>
      </w:r>
      <w:r w:rsidR="00642778" w:rsidRPr="00694DEE">
        <w:rPr>
          <w:sz w:val="24"/>
          <w:szCs w:val="24"/>
          <w:lang w:val="es-MX"/>
        </w:rPr>
        <w:t xml:space="preserve">deben </w:t>
      </w:r>
      <w:r w:rsidR="00611168" w:rsidRPr="00694DEE">
        <w:rPr>
          <w:sz w:val="24"/>
          <w:szCs w:val="24"/>
          <w:lang w:val="es-MX"/>
        </w:rPr>
        <w:t xml:space="preserve">resolverse </w:t>
      </w:r>
      <w:r w:rsidR="00911791" w:rsidRPr="00694DEE">
        <w:rPr>
          <w:sz w:val="24"/>
          <w:szCs w:val="24"/>
          <w:lang w:val="es-MX"/>
        </w:rPr>
        <w:t>dentro de los 15 días hábiles siguientes a su recepción en la entidad. Sin embargo, como ya se ha anotado en los conceptos de relacionamiento tenemos peticiones que exigen menor tiempo de respuesta</w:t>
      </w:r>
      <w:r w:rsidR="00642778" w:rsidRPr="00694DEE">
        <w:rPr>
          <w:sz w:val="24"/>
          <w:szCs w:val="24"/>
          <w:lang w:val="es-MX"/>
        </w:rPr>
        <w:t xml:space="preserve">. </w:t>
      </w:r>
    </w:p>
    <w:p w14:paraId="71A30F98" w14:textId="5EBA1E2E" w:rsidR="00BB5820" w:rsidRDefault="00BB5820" w:rsidP="00694DEE">
      <w:pPr>
        <w:ind w:firstLine="360"/>
        <w:jc w:val="both"/>
        <w:rPr>
          <w:sz w:val="24"/>
          <w:szCs w:val="24"/>
        </w:rPr>
      </w:pPr>
      <w:r w:rsidRPr="00BB5820">
        <w:rPr>
          <w:sz w:val="24"/>
          <w:szCs w:val="24"/>
        </w:rPr>
        <w:t xml:space="preserve">Desde la Oficina de Atención al Ciudadano gestionamos y resolvemos aquellas peticiones que no involucran en su respuesta la toma de decisiones. El resto son trasladas a las diferentes dependencias de la UNIDAD SOLIDARIA para que sean gestionadas y desde cada jefatura </w:t>
      </w:r>
      <w:r w:rsidR="00181BFC">
        <w:rPr>
          <w:sz w:val="24"/>
          <w:szCs w:val="24"/>
        </w:rPr>
        <w:t xml:space="preserve">se emita </w:t>
      </w:r>
      <w:r w:rsidRPr="00BB5820">
        <w:rPr>
          <w:sz w:val="24"/>
          <w:szCs w:val="24"/>
        </w:rPr>
        <w:t>una respuesta al ciudadano</w:t>
      </w:r>
      <w:r>
        <w:rPr>
          <w:sz w:val="24"/>
          <w:szCs w:val="24"/>
        </w:rPr>
        <w:t>.</w:t>
      </w:r>
    </w:p>
    <w:p w14:paraId="2329E6DA" w14:textId="3ADAAD08" w:rsidR="003D75B0" w:rsidRDefault="00D75B11" w:rsidP="00694DEE">
      <w:pPr>
        <w:ind w:firstLine="360"/>
        <w:jc w:val="both"/>
        <w:rPr>
          <w:sz w:val="24"/>
          <w:szCs w:val="24"/>
        </w:rPr>
      </w:pPr>
      <w:r w:rsidRPr="00D75B11">
        <w:rPr>
          <w:sz w:val="24"/>
          <w:szCs w:val="24"/>
        </w:rPr>
        <w:t xml:space="preserve">Para </w:t>
      </w:r>
      <w:r w:rsidR="00AC33EE">
        <w:rPr>
          <w:sz w:val="24"/>
          <w:szCs w:val="24"/>
        </w:rPr>
        <w:t xml:space="preserve">dar cuenta de </w:t>
      </w:r>
      <w:r w:rsidRPr="00D75B11">
        <w:rPr>
          <w:sz w:val="24"/>
          <w:szCs w:val="24"/>
        </w:rPr>
        <w:t>la oportunidad en la respuesta que brindamos a la ciudadanía, se</w:t>
      </w:r>
      <w:r w:rsidR="002F048E">
        <w:rPr>
          <w:sz w:val="24"/>
          <w:szCs w:val="24"/>
        </w:rPr>
        <w:t xml:space="preserve"> </w:t>
      </w:r>
      <w:r w:rsidR="00AC33EE">
        <w:rPr>
          <w:sz w:val="24"/>
          <w:szCs w:val="24"/>
        </w:rPr>
        <w:t xml:space="preserve">tienen </w:t>
      </w:r>
      <w:r w:rsidRPr="00D75B11">
        <w:rPr>
          <w:sz w:val="24"/>
          <w:szCs w:val="24"/>
        </w:rPr>
        <w:t>dos indicadores de medición mensual</w:t>
      </w:r>
      <w:r w:rsidR="006470A4">
        <w:rPr>
          <w:sz w:val="24"/>
          <w:szCs w:val="24"/>
        </w:rPr>
        <w:t>. Uno</w:t>
      </w:r>
      <w:r w:rsidR="002F048E">
        <w:rPr>
          <w:sz w:val="24"/>
          <w:szCs w:val="24"/>
        </w:rPr>
        <w:t>, “Tiempo de respuesta Oficina de Servicio al Ciudadano en la gestión de peticiones”</w:t>
      </w:r>
      <w:r w:rsidR="006470A4">
        <w:rPr>
          <w:sz w:val="24"/>
          <w:szCs w:val="24"/>
        </w:rPr>
        <w:t xml:space="preserve"> </w:t>
      </w:r>
      <w:r w:rsidR="00AC33EE">
        <w:rPr>
          <w:sz w:val="24"/>
          <w:szCs w:val="24"/>
        </w:rPr>
        <w:t xml:space="preserve">que </w:t>
      </w:r>
      <w:r w:rsidR="006470A4">
        <w:rPr>
          <w:sz w:val="24"/>
          <w:szCs w:val="24"/>
        </w:rPr>
        <w:t>mide el</w:t>
      </w:r>
      <w:r w:rsidR="002F048E">
        <w:rPr>
          <w:sz w:val="24"/>
          <w:szCs w:val="24"/>
        </w:rPr>
        <w:t xml:space="preserve"> tiempo</w:t>
      </w:r>
      <w:r w:rsidR="006470A4">
        <w:rPr>
          <w:sz w:val="24"/>
          <w:szCs w:val="24"/>
        </w:rPr>
        <w:t xml:space="preserve"> promedio de</w:t>
      </w:r>
      <w:r w:rsidR="002F048E">
        <w:rPr>
          <w:sz w:val="24"/>
          <w:szCs w:val="24"/>
        </w:rPr>
        <w:t xml:space="preserve"> las repuestas que hacen directamente desde el servicio al ciudadano</w:t>
      </w:r>
      <w:r w:rsidR="009B15ED">
        <w:rPr>
          <w:sz w:val="24"/>
          <w:szCs w:val="24"/>
        </w:rPr>
        <w:t xml:space="preserve">, </w:t>
      </w:r>
      <w:r w:rsidR="00A8354E">
        <w:rPr>
          <w:sz w:val="24"/>
          <w:szCs w:val="24"/>
        </w:rPr>
        <w:t>y</w:t>
      </w:r>
      <w:r w:rsidR="007C405F">
        <w:rPr>
          <w:sz w:val="24"/>
          <w:szCs w:val="24"/>
        </w:rPr>
        <w:t xml:space="preserve"> que busca emplear como máximo</w:t>
      </w:r>
      <w:r w:rsidR="002F048E">
        <w:rPr>
          <w:sz w:val="24"/>
          <w:szCs w:val="24"/>
        </w:rPr>
        <w:t xml:space="preserve"> 2 días. El otro, “Tiempo de respuesta de otras dependencias de la </w:t>
      </w:r>
      <w:r w:rsidR="00181BFC">
        <w:rPr>
          <w:sz w:val="24"/>
          <w:szCs w:val="24"/>
        </w:rPr>
        <w:t xml:space="preserve">Unidad </w:t>
      </w:r>
      <w:r w:rsidR="002F048E">
        <w:rPr>
          <w:sz w:val="24"/>
          <w:szCs w:val="24"/>
        </w:rPr>
        <w:t xml:space="preserve">en la gestión de peticiones” mide </w:t>
      </w:r>
      <w:r w:rsidR="008A18EF">
        <w:rPr>
          <w:sz w:val="24"/>
          <w:szCs w:val="24"/>
        </w:rPr>
        <w:t xml:space="preserve">las respuestas que requieren un nivel de competencia específico y se estableció como meta de gestión interna </w:t>
      </w:r>
      <w:r w:rsidR="003D75B0">
        <w:rPr>
          <w:sz w:val="24"/>
          <w:szCs w:val="24"/>
        </w:rPr>
        <w:t>dar repuesta en menos de 10 días, teniendo en cuenta lo ya anotado.</w:t>
      </w:r>
    </w:p>
    <w:p w14:paraId="1567E5AB" w14:textId="471DF0A8" w:rsidR="00181BFC" w:rsidRDefault="006E2009" w:rsidP="00821B79">
      <w:pPr>
        <w:ind w:firstLine="360"/>
        <w:jc w:val="both"/>
        <w:rPr>
          <w:sz w:val="24"/>
          <w:szCs w:val="24"/>
        </w:rPr>
      </w:pPr>
      <w:r>
        <w:rPr>
          <w:sz w:val="24"/>
          <w:szCs w:val="24"/>
        </w:rPr>
        <w:lastRenderedPageBreak/>
        <w:t xml:space="preserve">En el 2023 </w:t>
      </w:r>
      <w:r w:rsidR="003D75B0">
        <w:rPr>
          <w:sz w:val="24"/>
          <w:szCs w:val="24"/>
        </w:rPr>
        <w:t xml:space="preserve">la Oficina de Servicio al ciudadano </w:t>
      </w:r>
      <w:r>
        <w:rPr>
          <w:sz w:val="24"/>
          <w:szCs w:val="24"/>
        </w:rPr>
        <w:t>logró u</w:t>
      </w:r>
      <w:r w:rsidR="003D75B0">
        <w:rPr>
          <w:sz w:val="24"/>
          <w:szCs w:val="24"/>
        </w:rPr>
        <w:t>n promedio de respuesta</w:t>
      </w:r>
      <w:r w:rsidR="00AC33EE">
        <w:rPr>
          <w:sz w:val="24"/>
          <w:szCs w:val="24"/>
        </w:rPr>
        <w:t xml:space="preserve"> </w:t>
      </w:r>
      <w:r w:rsidR="00AC33EE" w:rsidRPr="00181BFC">
        <w:rPr>
          <w:sz w:val="24"/>
          <w:szCs w:val="24"/>
        </w:rPr>
        <w:t>1,</w:t>
      </w:r>
      <w:r w:rsidR="00181BFC" w:rsidRPr="00181BFC">
        <w:rPr>
          <w:sz w:val="24"/>
          <w:szCs w:val="24"/>
        </w:rPr>
        <w:t>2</w:t>
      </w:r>
      <w:r w:rsidR="00AC33EE">
        <w:rPr>
          <w:sz w:val="24"/>
          <w:szCs w:val="24"/>
        </w:rPr>
        <w:t xml:space="preserve"> días, estando</w:t>
      </w:r>
      <w:r w:rsidR="003D75B0">
        <w:rPr>
          <w:sz w:val="24"/>
          <w:szCs w:val="24"/>
        </w:rPr>
        <w:t xml:space="preserve"> dentro de lo esperado</w:t>
      </w:r>
      <w:r w:rsidR="00FB4565">
        <w:rPr>
          <w:sz w:val="24"/>
          <w:szCs w:val="24"/>
        </w:rPr>
        <w:t xml:space="preserve"> </w:t>
      </w:r>
      <w:r w:rsidR="00DD5209">
        <w:rPr>
          <w:sz w:val="24"/>
          <w:szCs w:val="24"/>
        </w:rPr>
        <w:t>y mostrando una atención oportuna para la ciudadanía</w:t>
      </w:r>
      <w:r w:rsidR="003D75B0">
        <w:rPr>
          <w:sz w:val="24"/>
          <w:szCs w:val="24"/>
        </w:rPr>
        <w:t xml:space="preserve">. </w:t>
      </w:r>
      <w:r>
        <w:rPr>
          <w:sz w:val="24"/>
          <w:szCs w:val="24"/>
        </w:rPr>
        <w:t>Si comparamos con el año 2022 el promedio fue de 1.1</w:t>
      </w:r>
      <w:r w:rsidR="004C65A3">
        <w:rPr>
          <w:sz w:val="24"/>
          <w:szCs w:val="24"/>
        </w:rPr>
        <w:t>,</w:t>
      </w:r>
      <w:r w:rsidR="00181BFC">
        <w:rPr>
          <w:sz w:val="24"/>
          <w:szCs w:val="24"/>
        </w:rPr>
        <w:t xml:space="preserve"> mantuvimos la prontitud de gestión que caracteriza esta dependencia</w:t>
      </w:r>
      <w:r w:rsidR="009A1A4A">
        <w:rPr>
          <w:sz w:val="24"/>
          <w:szCs w:val="24"/>
        </w:rPr>
        <w:t>, ya que en promedio nos demoramos 1 día en dar respuesta</w:t>
      </w:r>
      <w:r w:rsidR="00181BFC">
        <w:rPr>
          <w:sz w:val="24"/>
          <w:szCs w:val="24"/>
        </w:rPr>
        <w:t xml:space="preserve">. </w:t>
      </w:r>
    </w:p>
    <w:p w14:paraId="550861F3" w14:textId="768E73EA" w:rsidR="00D75B11" w:rsidRDefault="00181BFC" w:rsidP="00821B79">
      <w:pPr>
        <w:ind w:firstLine="360"/>
        <w:jc w:val="both"/>
        <w:rPr>
          <w:sz w:val="24"/>
          <w:szCs w:val="24"/>
        </w:rPr>
      </w:pPr>
      <w:r>
        <w:rPr>
          <w:sz w:val="24"/>
          <w:szCs w:val="24"/>
        </w:rPr>
        <w:t xml:space="preserve">A </w:t>
      </w:r>
      <w:r w:rsidR="009A1A4A">
        <w:rPr>
          <w:sz w:val="24"/>
          <w:szCs w:val="24"/>
        </w:rPr>
        <w:t>continuación,</w:t>
      </w:r>
      <w:r>
        <w:rPr>
          <w:sz w:val="24"/>
          <w:szCs w:val="24"/>
        </w:rPr>
        <w:t xml:space="preserve"> presentamos</w:t>
      </w:r>
      <w:r w:rsidR="009A1A4A">
        <w:rPr>
          <w:sz w:val="24"/>
          <w:szCs w:val="24"/>
        </w:rPr>
        <w:t xml:space="preserve"> en la siguiente gráfica</w:t>
      </w:r>
      <w:r>
        <w:rPr>
          <w:sz w:val="24"/>
          <w:szCs w:val="24"/>
        </w:rPr>
        <w:t xml:space="preserve"> la medición del indicador </w:t>
      </w:r>
      <w:r w:rsidR="009A1A4A">
        <w:rPr>
          <w:sz w:val="24"/>
          <w:szCs w:val="24"/>
        </w:rPr>
        <w:t xml:space="preserve">en la Oficina de Servicio al Ciudadano </w:t>
      </w:r>
      <w:r>
        <w:rPr>
          <w:sz w:val="24"/>
          <w:szCs w:val="24"/>
        </w:rPr>
        <w:t>comparando los dos años</w:t>
      </w:r>
      <w:r w:rsidR="009A1A4A">
        <w:rPr>
          <w:sz w:val="24"/>
          <w:szCs w:val="24"/>
        </w:rPr>
        <w:t>.</w:t>
      </w:r>
    </w:p>
    <w:p w14:paraId="1E2E48DE" w14:textId="6880B609" w:rsidR="00854CB9" w:rsidRDefault="00AC33EE" w:rsidP="00AC33EE">
      <w:pPr>
        <w:pStyle w:val="Descripcin"/>
        <w:jc w:val="center"/>
        <w:rPr>
          <w:b/>
          <w:bCs/>
          <w:i w:val="0"/>
          <w:iCs w:val="0"/>
          <w:sz w:val="24"/>
          <w:szCs w:val="24"/>
        </w:rPr>
      </w:pPr>
      <w:r w:rsidRPr="00AC33EE">
        <w:rPr>
          <w:b/>
          <w:bCs/>
          <w:i w:val="0"/>
          <w:iCs w:val="0"/>
          <w:sz w:val="24"/>
          <w:szCs w:val="24"/>
        </w:rPr>
        <w:t xml:space="preserve">Gráfica </w:t>
      </w:r>
      <w:r w:rsidRPr="00AC33EE">
        <w:rPr>
          <w:b/>
          <w:bCs/>
          <w:i w:val="0"/>
          <w:iCs w:val="0"/>
          <w:sz w:val="24"/>
          <w:szCs w:val="24"/>
        </w:rPr>
        <w:fldChar w:fldCharType="begin"/>
      </w:r>
      <w:r w:rsidRPr="00AC33EE">
        <w:rPr>
          <w:b/>
          <w:bCs/>
          <w:i w:val="0"/>
          <w:iCs w:val="0"/>
          <w:sz w:val="24"/>
          <w:szCs w:val="24"/>
        </w:rPr>
        <w:instrText xml:space="preserve"> SEQ Gráfica \* ARABIC </w:instrText>
      </w:r>
      <w:r w:rsidRPr="00AC33EE">
        <w:rPr>
          <w:b/>
          <w:bCs/>
          <w:i w:val="0"/>
          <w:iCs w:val="0"/>
          <w:sz w:val="24"/>
          <w:szCs w:val="24"/>
        </w:rPr>
        <w:fldChar w:fldCharType="separate"/>
      </w:r>
      <w:r w:rsidR="00124D49">
        <w:rPr>
          <w:b/>
          <w:bCs/>
          <w:i w:val="0"/>
          <w:iCs w:val="0"/>
          <w:noProof/>
          <w:sz w:val="24"/>
          <w:szCs w:val="24"/>
        </w:rPr>
        <w:t>5</w:t>
      </w:r>
      <w:r w:rsidRPr="00AC33EE">
        <w:rPr>
          <w:b/>
          <w:bCs/>
          <w:i w:val="0"/>
          <w:iCs w:val="0"/>
          <w:sz w:val="24"/>
          <w:szCs w:val="24"/>
        </w:rPr>
        <w:fldChar w:fldCharType="end"/>
      </w:r>
    </w:p>
    <w:p w14:paraId="388BF72D" w14:textId="54916782" w:rsidR="006E2009" w:rsidRPr="006E2009" w:rsidRDefault="006E2009" w:rsidP="006E2009">
      <w:r>
        <w:rPr>
          <w:noProof/>
        </w:rPr>
        <w:drawing>
          <wp:inline distT="0" distB="0" distL="0" distR="0" wp14:anchorId="693CB965" wp14:editId="14248CCD">
            <wp:extent cx="5842718" cy="2743200"/>
            <wp:effectExtent l="0" t="0" r="5715" b="0"/>
            <wp:docPr id="1688466808" name="Gráfico 1">
              <a:extLst xmlns:a="http://schemas.openxmlformats.org/drawingml/2006/main">
                <a:ext uri="{FF2B5EF4-FFF2-40B4-BE49-F238E27FC236}">
                  <a16:creationId xmlns:a16="http://schemas.microsoft.com/office/drawing/2014/main" id="{DCE802DC-EDA1-102D-2C64-B2C48FE28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E01384" w14:textId="593A537C" w:rsidR="00854CB9" w:rsidRPr="009A1A4A" w:rsidRDefault="00854CB9" w:rsidP="009A1A4A">
      <w:pPr>
        <w:spacing w:line="288" w:lineRule="auto"/>
        <w:ind w:firstLine="357"/>
        <w:jc w:val="both"/>
        <w:rPr>
          <w:noProof/>
          <w:sz w:val="24"/>
          <w:szCs w:val="24"/>
        </w:rPr>
      </w:pPr>
    </w:p>
    <w:p w14:paraId="18A668A8" w14:textId="257A0764" w:rsidR="00181BFC" w:rsidRPr="009A1A4A" w:rsidRDefault="009A1A4A" w:rsidP="009A1A4A">
      <w:pPr>
        <w:spacing w:line="288" w:lineRule="auto"/>
        <w:ind w:firstLine="357"/>
        <w:jc w:val="both"/>
        <w:rPr>
          <w:noProof/>
          <w:sz w:val="24"/>
          <w:szCs w:val="24"/>
        </w:rPr>
      </w:pPr>
      <w:r w:rsidRPr="009A1A4A">
        <w:rPr>
          <w:noProof/>
          <w:sz w:val="24"/>
          <w:szCs w:val="24"/>
        </w:rPr>
        <w:t xml:space="preserve"> De acuerdo al compartativo,  1,3 fue el  valor más alejado del promedio  y se registró en los meses de febrero, marzo, agosto, noviembre y diciembre. </w:t>
      </w:r>
    </w:p>
    <w:p w14:paraId="0E3CC5EB" w14:textId="728A4DF3" w:rsidR="00854CB9" w:rsidRDefault="004C65A3" w:rsidP="00694DEE">
      <w:pPr>
        <w:ind w:firstLine="360"/>
        <w:jc w:val="both"/>
        <w:rPr>
          <w:sz w:val="24"/>
          <w:szCs w:val="24"/>
        </w:rPr>
      </w:pPr>
      <w:r>
        <w:rPr>
          <w:sz w:val="24"/>
          <w:szCs w:val="24"/>
        </w:rPr>
        <w:t>En el caso de las peticiones resueltas por otras dependencias, el tiempo de respuesta</w:t>
      </w:r>
      <w:r w:rsidR="006E2009">
        <w:rPr>
          <w:sz w:val="24"/>
          <w:szCs w:val="24"/>
        </w:rPr>
        <w:t xml:space="preserve"> promedio en 2023 fue de </w:t>
      </w:r>
      <w:r w:rsidR="009A1A4A">
        <w:rPr>
          <w:sz w:val="24"/>
          <w:szCs w:val="24"/>
        </w:rPr>
        <w:t>5.2 días</w:t>
      </w:r>
      <w:r w:rsidR="006E2009">
        <w:rPr>
          <w:sz w:val="24"/>
          <w:szCs w:val="24"/>
        </w:rPr>
        <w:t>, mientras que en el 2022 fue de 4, 8</w:t>
      </w:r>
      <w:r w:rsidR="009A1A4A">
        <w:rPr>
          <w:sz w:val="24"/>
          <w:szCs w:val="24"/>
        </w:rPr>
        <w:t xml:space="preserve">. Aumentó 1 día la respuesta que se originó desde las otras áreas. </w:t>
      </w:r>
    </w:p>
    <w:p w14:paraId="1975429F" w14:textId="5201CA93" w:rsidR="009A1A4A" w:rsidRDefault="009A1A4A" w:rsidP="009A1A4A">
      <w:pPr>
        <w:ind w:firstLine="360"/>
        <w:jc w:val="both"/>
        <w:rPr>
          <w:sz w:val="24"/>
          <w:szCs w:val="24"/>
        </w:rPr>
      </w:pPr>
      <w:r>
        <w:rPr>
          <w:sz w:val="24"/>
          <w:szCs w:val="24"/>
        </w:rPr>
        <w:t>A continuación, presentamos la gráfica de medición del indicador de las otras áreas en la gestión de la respuesta comparando los dos años.</w:t>
      </w:r>
    </w:p>
    <w:p w14:paraId="217ED31A" w14:textId="77777777" w:rsidR="009A1A4A" w:rsidRDefault="009A1A4A" w:rsidP="00694DEE">
      <w:pPr>
        <w:ind w:firstLine="360"/>
        <w:jc w:val="both"/>
        <w:rPr>
          <w:sz w:val="24"/>
          <w:szCs w:val="24"/>
        </w:rPr>
      </w:pPr>
    </w:p>
    <w:p w14:paraId="7119ABD1" w14:textId="5F822190" w:rsidR="006E2009" w:rsidRDefault="006E2009" w:rsidP="006E2009">
      <w:pPr>
        <w:pStyle w:val="Descripcin"/>
        <w:jc w:val="center"/>
        <w:rPr>
          <w:b/>
          <w:bCs/>
          <w:i w:val="0"/>
          <w:iCs w:val="0"/>
          <w:sz w:val="24"/>
          <w:szCs w:val="24"/>
        </w:rPr>
      </w:pPr>
      <w:r w:rsidRPr="00AC33EE">
        <w:rPr>
          <w:b/>
          <w:bCs/>
          <w:i w:val="0"/>
          <w:iCs w:val="0"/>
          <w:sz w:val="24"/>
          <w:szCs w:val="24"/>
        </w:rPr>
        <w:t xml:space="preserve">Gráfica </w:t>
      </w:r>
      <w:r>
        <w:rPr>
          <w:b/>
          <w:bCs/>
          <w:i w:val="0"/>
          <w:iCs w:val="0"/>
          <w:sz w:val="24"/>
          <w:szCs w:val="24"/>
        </w:rPr>
        <w:t>6</w:t>
      </w:r>
    </w:p>
    <w:p w14:paraId="33DA1793" w14:textId="7E687F89" w:rsidR="006E2009" w:rsidRDefault="006E2009" w:rsidP="00694DEE">
      <w:pPr>
        <w:ind w:firstLine="360"/>
        <w:jc w:val="both"/>
        <w:rPr>
          <w:sz w:val="24"/>
          <w:szCs w:val="24"/>
        </w:rPr>
      </w:pPr>
      <w:r>
        <w:rPr>
          <w:noProof/>
        </w:rPr>
        <w:lastRenderedPageBreak/>
        <w:drawing>
          <wp:inline distT="0" distB="0" distL="0" distR="0" wp14:anchorId="09F1A38F" wp14:editId="31471C7A">
            <wp:extent cx="5740842" cy="2743200"/>
            <wp:effectExtent l="0" t="0" r="12700" b="0"/>
            <wp:docPr id="300170306" name="Gráfico 1">
              <a:extLst xmlns:a="http://schemas.openxmlformats.org/drawingml/2006/main">
                <a:ext uri="{FF2B5EF4-FFF2-40B4-BE49-F238E27FC236}">
                  <a16:creationId xmlns:a16="http://schemas.microsoft.com/office/drawing/2014/main" id="{12FA6A91-2DD9-0474-04A4-945E8A624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24C50C" w14:textId="7401CDA1" w:rsidR="009A1A4A" w:rsidRDefault="00FD0616" w:rsidP="00694DEE">
      <w:pPr>
        <w:ind w:firstLine="360"/>
        <w:jc w:val="both"/>
        <w:rPr>
          <w:sz w:val="24"/>
          <w:szCs w:val="24"/>
        </w:rPr>
      </w:pPr>
      <w:r>
        <w:rPr>
          <w:sz w:val="24"/>
          <w:szCs w:val="24"/>
        </w:rPr>
        <w:t xml:space="preserve"> En la comparación el valor máximo que se había obtenido por las otras dependencias en el indicador era de 6,8 días durante el 2022, ya que el valor promedio fue de 4, 8 días, y se obtuvo en el mes de enero.</w:t>
      </w:r>
      <w:r w:rsidR="001C5A90">
        <w:rPr>
          <w:sz w:val="24"/>
          <w:szCs w:val="24"/>
        </w:rPr>
        <w:t xml:space="preserve"> El valor mínimo en ese año fue de 3, 7 días, y se presentó en el mes de agosto. En contraste con </w:t>
      </w:r>
      <w:r>
        <w:rPr>
          <w:sz w:val="24"/>
          <w:szCs w:val="24"/>
        </w:rPr>
        <w:t>el 2023</w:t>
      </w:r>
      <w:r w:rsidR="001C5A90">
        <w:rPr>
          <w:sz w:val="24"/>
          <w:szCs w:val="24"/>
        </w:rPr>
        <w:t xml:space="preserve">, el valor máximo fue de 9, 26 días para dar respuesta a las peticiones y se registró en febrero mientras que el valor mínimo fue de 3,1 días y se obtuvo en los meses de agosto y noviembre. </w:t>
      </w:r>
    </w:p>
    <w:p w14:paraId="6E2BB216" w14:textId="043AA010" w:rsidR="00DF4BE7" w:rsidRDefault="001C5A90" w:rsidP="00D6015B">
      <w:pPr>
        <w:spacing w:line="288" w:lineRule="auto"/>
        <w:ind w:firstLine="357"/>
        <w:jc w:val="both"/>
        <w:rPr>
          <w:sz w:val="24"/>
          <w:szCs w:val="24"/>
        </w:rPr>
      </w:pPr>
      <w:r>
        <w:rPr>
          <w:sz w:val="24"/>
          <w:szCs w:val="24"/>
        </w:rPr>
        <w:t>E</w:t>
      </w:r>
      <w:r w:rsidR="009A1A4A">
        <w:rPr>
          <w:sz w:val="24"/>
          <w:szCs w:val="24"/>
        </w:rPr>
        <w:t xml:space="preserve">n cuanto a la respuesta de las áreas en la gestión de las peticiones durante el año 2023, respondimos </w:t>
      </w:r>
      <w:r w:rsidR="00D6015B">
        <w:rPr>
          <w:sz w:val="24"/>
          <w:szCs w:val="24"/>
        </w:rPr>
        <w:t xml:space="preserve">873 peticiones, que equivalen al </w:t>
      </w:r>
      <w:r w:rsidR="2BE265B9" w:rsidRPr="4612034E">
        <w:rPr>
          <w:sz w:val="24"/>
          <w:szCs w:val="24"/>
        </w:rPr>
        <w:t>4</w:t>
      </w:r>
      <w:r w:rsidR="00A14982">
        <w:rPr>
          <w:sz w:val="24"/>
          <w:szCs w:val="24"/>
        </w:rPr>
        <w:t>7</w:t>
      </w:r>
      <w:r w:rsidR="2BE265B9" w:rsidRPr="4612034E">
        <w:rPr>
          <w:sz w:val="24"/>
          <w:szCs w:val="24"/>
        </w:rPr>
        <w:t>% de</w:t>
      </w:r>
      <w:r w:rsidR="00D6015B">
        <w:rPr>
          <w:sz w:val="24"/>
          <w:szCs w:val="24"/>
        </w:rPr>
        <w:t xml:space="preserve">l total de las 1827. Seguidamente aparece </w:t>
      </w:r>
      <w:r w:rsidR="7876D731" w:rsidRPr="4612034E">
        <w:rPr>
          <w:sz w:val="24"/>
          <w:szCs w:val="24"/>
        </w:rPr>
        <w:t>la Dirección de Desarrollo</w:t>
      </w:r>
      <w:r w:rsidR="00D6015B">
        <w:rPr>
          <w:sz w:val="24"/>
          <w:szCs w:val="24"/>
        </w:rPr>
        <w:t xml:space="preserve"> respondiendo 387 peticiones, que representan el</w:t>
      </w:r>
      <w:r w:rsidR="7876D731" w:rsidRPr="4612034E">
        <w:rPr>
          <w:sz w:val="24"/>
          <w:szCs w:val="24"/>
        </w:rPr>
        <w:t xml:space="preserve"> </w:t>
      </w:r>
      <w:r w:rsidR="00365585">
        <w:rPr>
          <w:sz w:val="24"/>
          <w:szCs w:val="24"/>
        </w:rPr>
        <w:t>2</w:t>
      </w:r>
      <w:r w:rsidR="00A14982">
        <w:rPr>
          <w:sz w:val="24"/>
          <w:szCs w:val="24"/>
        </w:rPr>
        <w:t>2</w:t>
      </w:r>
      <w:r w:rsidR="33C97884" w:rsidRPr="4612034E">
        <w:rPr>
          <w:sz w:val="24"/>
          <w:szCs w:val="24"/>
        </w:rPr>
        <w:t>%</w:t>
      </w:r>
      <w:r w:rsidR="00D6015B">
        <w:rPr>
          <w:sz w:val="24"/>
          <w:szCs w:val="24"/>
        </w:rPr>
        <w:t xml:space="preserve"> del</w:t>
      </w:r>
      <w:r w:rsidR="00A14982">
        <w:rPr>
          <w:sz w:val="24"/>
          <w:szCs w:val="24"/>
        </w:rPr>
        <w:t xml:space="preserve"> </w:t>
      </w:r>
      <w:r w:rsidR="00D6015B">
        <w:rPr>
          <w:sz w:val="24"/>
          <w:szCs w:val="24"/>
        </w:rPr>
        <w:t>total</w:t>
      </w:r>
      <w:r w:rsidR="00A14982">
        <w:rPr>
          <w:sz w:val="24"/>
          <w:szCs w:val="24"/>
        </w:rPr>
        <w:t xml:space="preserve"> de peticiones por área</w:t>
      </w:r>
      <w:r w:rsidR="00D6015B">
        <w:rPr>
          <w:sz w:val="24"/>
          <w:szCs w:val="24"/>
        </w:rPr>
        <w:t>. E</w:t>
      </w:r>
      <w:r w:rsidR="00365585">
        <w:rPr>
          <w:sz w:val="24"/>
          <w:szCs w:val="24"/>
        </w:rPr>
        <w:t>n tercer lugar, la Dirección de Investigación</w:t>
      </w:r>
      <w:r w:rsidR="00A14982">
        <w:rPr>
          <w:sz w:val="24"/>
          <w:szCs w:val="24"/>
        </w:rPr>
        <w:t xml:space="preserve"> y </w:t>
      </w:r>
      <w:r w:rsidR="00FD0616">
        <w:rPr>
          <w:sz w:val="24"/>
          <w:szCs w:val="24"/>
        </w:rPr>
        <w:t>Planeación atendiendo</w:t>
      </w:r>
      <w:r w:rsidR="00D6015B">
        <w:rPr>
          <w:sz w:val="24"/>
          <w:szCs w:val="24"/>
        </w:rPr>
        <w:t xml:space="preserve"> </w:t>
      </w:r>
      <w:r w:rsidR="00FD0616">
        <w:rPr>
          <w:sz w:val="24"/>
          <w:szCs w:val="24"/>
        </w:rPr>
        <w:t>170 peticiones,</w:t>
      </w:r>
      <w:r w:rsidR="00D6015B">
        <w:rPr>
          <w:sz w:val="24"/>
          <w:szCs w:val="24"/>
        </w:rPr>
        <w:t xml:space="preserve"> </w:t>
      </w:r>
      <w:r w:rsidR="00365585">
        <w:rPr>
          <w:sz w:val="24"/>
          <w:szCs w:val="24"/>
        </w:rPr>
        <w:t xml:space="preserve">como se observa en la </w:t>
      </w:r>
      <w:r w:rsidR="00D6015B">
        <w:rPr>
          <w:sz w:val="24"/>
          <w:szCs w:val="24"/>
        </w:rPr>
        <w:t xml:space="preserve">gráfica 7, en la que se incluye la comparación con el año anterior. </w:t>
      </w:r>
    </w:p>
    <w:p w14:paraId="16BB9E8A" w14:textId="5046C8CB" w:rsidR="00A14982" w:rsidRDefault="000766BD" w:rsidP="00A14982">
      <w:pPr>
        <w:pStyle w:val="Descripcin"/>
        <w:jc w:val="center"/>
        <w:rPr>
          <w:sz w:val="24"/>
          <w:szCs w:val="24"/>
        </w:rPr>
      </w:pPr>
      <w:r w:rsidRPr="00AC33EE">
        <w:rPr>
          <w:b/>
          <w:bCs/>
          <w:i w:val="0"/>
          <w:iCs w:val="0"/>
          <w:sz w:val="24"/>
          <w:szCs w:val="24"/>
        </w:rPr>
        <w:t xml:space="preserve">Gráfica </w:t>
      </w:r>
      <w:r>
        <w:rPr>
          <w:b/>
          <w:bCs/>
          <w:i w:val="0"/>
          <w:iCs w:val="0"/>
          <w:sz w:val="24"/>
          <w:szCs w:val="24"/>
        </w:rPr>
        <w:t>7</w:t>
      </w:r>
      <w:r w:rsidR="000C6C5B">
        <w:rPr>
          <w:sz w:val="24"/>
          <w:szCs w:val="24"/>
        </w:rPr>
        <w:t xml:space="preserve"> </w:t>
      </w:r>
    </w:p>
    <w:p w14:paraId="0DA0062B" w14:textId="1A765F52" w:rsidR="003C308F" w:rsidRPr="000766BD" w:rsidRDefault="00A14982" w:rsidP="000766BD">
      <w:pPr>
        <w:jc w:val="center"/>
        <w:rPr>
          <w:rFonts w:eastAsiaTheme="majorEastAsia"/>
          <w:sz w:val="18"/>
          <w:szCs w:val="18"/>
        </w:rPr>
      </w:pPr>
      <w:r>
        <w:rPr>
          <w:noProof/>
        </w:rPr>
        <w:lastRenderedPageBreak/>
        <w:drawing>
          <wp:inline distT="0" distB="0" distL="0" distR="0" wp14:anchorId="4A339B63" wp14:editId="1367981B">
            <wp:extent cx="5238750" cy="2743200"/>
            <wp:effectExtent l="0" t="0" r="0" b="0"/>
            <wp:docPr id="1018109466" name="Gráfico 1">
              <a:extLst xmlns:a="http://schemas.openxmlformats.org/drawingml/2006/main">
                <a:ext uri="{FF2B5EF4-FFF2-40B4-BE49-F238E27FC236}">
                  <a16:creationId xmlns:a16="http://schemas.microsoft.com/office/drawing/2014/main" id="{00BB5F85-8F87-B48F-A4E0-B8BEF590C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44AEA">
        <w:rPr>
          <w:sz w:val="24"/>
          <w:szCs w:val="24"/>
        </w:rPr>
        <w:t xml:space="preserve">            </w:t>
      </w:r>
      <w:r w:rsidR="177DD2F8" w:rsidRPr="00692B6B">
        <w:rPr>
          <w:rFonts w:eastAsiaTheme="majorEastAsia"/>
          <w:sz w:val="18"/>
          <w:szCs w:val="18"/>
          <w:lang w:val="es-MX"/>
        </w:rPr>
        <w:t xml:space="preserve">   </w:t>
      </w:r>
    </w:p>
    <w:p w14:paraId="7D239799" w14:textId="05F80132" w:rsidR="00D6015B" w:rsidRDefault="5EEFFFEC" w:rsidP="00D6015B">
      <w:pPr>
        <w:widowControl w:val="0"/>
        <w:tabs>
          <w:tab w:val="left" w:pos="1802"/>
          <w:tab w:val="left" w:pos="8672"/>
        </w:tabs>
        <w:autoSpaceDE w:val="0"/>
        <w:autoSpaceDN w:val="0"/>
        <w:spacing w:before="2" w:after="0" w:line="288" w:lineRule="auto"/>
        <w:ind w:right="601"/>
        <w:jc w:val="both"/>
        <w:rPr>
          <w:sz w:val="24"/>
          <w:szCs w:val="24"/>
        </w:rPr>
      </w:pPr>
      <w:r w:rsidRPr="39C7399E">
        <w:rPr>
          <w:sz w:val="24"/>
          <w:szCs w:val="24"/>
        </w:rPr>
        <w:t xml:space="preserve">        </w:t>
      </w:r>
      <w:r w:rsidR="62F516F7" w:rsidRPr="39C7399E">
        <w:rPr>
          <w:sz w:val="24"/>
          <w:szCs w:val="24"/>
        </w:rPr>
        <w:t>En</w:t>
      </w:r>
      <w:r w:rsidR="00D6015B">
        <w:rPr>
          <w:sz w:val="24"/>
          <w:szCs w:val="24"/>
        </w:rPr>
        <w:t xml:space="preserve"> la comparación entre años advertimos una reducción en la atención de la Oficina de Atención al Ciudadano en 17 puntos porcentuales</w:t>
      </w:r>
      <w:r w:rsidR="00A14982">
        <w:rPr>
          <w:sz w:val="24"/>
          <w:szCs w:val="24"/>
        </w:rPr>
        <w:t>, al igual que la Dirección de Investigación y Planeación, en 6 puntos porcentuales. El resto de dependencias aumentaron su gestión en las respuestas a las peticiones ingresadas en 2023. De hecho, fue significativo el aumento en la atención de la Dirección de Desarrollo de Organizaciones Solidarias por los temas que se trabajaron durante el año</w:t>
      </w:r>
      <w:r w:rsidR="001C5A90">
        <w:rPr>
          <w:sz w:val="24"/>
          <w:szCs w:val="24"/>
        </w:rPr>
        <w:t xml:space="preserve"> para responder a la Agenda </w:t>
      </w:r>
      <w:r w:rsidR="00564A0A">
        <w:rPr>
          <w:sz w:val="24"/>
          <w:szCs w:val="24"/>
        </w:rPr>
        <w:t>de Asociatividad Solidaria para la Paz</w:t>
      </w:r>
      <w:r w:rsidR="00A14982">
        <w:rPr>
          <w:sz w:val="24"/>
          <w:szCs w:val="24"/>
        </w:rPr>
        <w:t xml:space="preserve">. </w:t>
      </w:r>
    </w:p>
    <w:p w14:paraId="04C1C54F" w14:textId="4930ABEE" w:rsidR="00FD0616" w:rsidRDefault="00FD0616" w:rsidP="00D6015B">
      <w:pPr>
        <w:widowControl w:val="0"/>
        <w:tabs>
          <w:tab w:val="left" w:pos="1802"/>
          <w:tab w:val="left" w:pos="8672"/>
        </w:tabs>
        <w:autoSpaceDE w:val="0"/>
        <w:autoSpaceDN w:val="0"/>
        <w:spacing w:before="2" w:after="0" w:line="288" w:lineRule="auto"/>
        <w:ind w:right="601"/>
        <w:jc w:val="both"/>
        <w:rPr>
          <w:sz w:val="24"/>
          <w:szCs w:val="24"/>
        </w:rPr>
      </w:pPr>
    </w:p>
    <w:p w14:paraId="5A5DF2BF" w14:textId="5A338812" w:rsidR="00DE2C38" w:rsidRPr="002C0AA1" w:rsidRDefault="00FD0616" w:rsidP="00FD0616">
      <w:pPr>
        <w:widowControl w:val="0"/>
        <w:tabs>
          <w:tab w:val="left" w:pos="1802"/>
          <w:tab w:val="left" w:pos="8672"/>
        </w:tabs>
        <w:autoSpaceDE w:val="0"/>
        <w:autoSpaceDN w:val="0"/>
        <w:spacing w:before="2" w:after="0" w:line="288" w:lineRule="auto"/>
        <w:ind w:right="601"/>
        <w:jc w:val="both"/>
        <w:rPr>
          <w:rFonts w:eastAsiaTheme="majorEastAsia" w:cstheme="minorHAnsi"/>
          <w:sz w:val="24"/>
          <w:szCs w:val="24"/>
          <w:lang w:val="es-MX"/>
        </w:rPr>
      </w:pPr>
      <w:r>
        <w:rPr>
          <w:sz w:val="24"/>
          <w:szCs w:val="24"/>
        </w:rPr>
        <w:t xml:space="preserve">       La Dirección Nacional también </w:t>
      </w:r>
      <w:r w:rsidR="00564A0A">
        <w:rPr>
          <w:sz w:val="24"/>
          <w:szCs w:val="24"/>
        </w:rPr>
        <w:t>aumentó el número de peticiones a resolver</w:t>
      </w:r>
      <w:r>
        <w:rPr>
          <w:sz w:val="24"/>
          <w:szCs w:val="24"/>
        </w:rPr>
        <w:t xml:space="preserve"> y debemos relacionarlo con la adscripción que tiene el grupo de Conectividad y Prensa a esta área.</w:t>
      </w:r>
      <w:r w:rsidR="00365585">
        <w:rPr>
          <w:rFonts w:eastAsiaTheme="majorEastAsia" w:cstheme="minorHAnsi"/>
          <w:sz w:val="24"/>
          <w:szCs w:val="24"/>
          <w:lang w:val="es-MX"/>
        </w:rPr>
        <w:t xml:space="preserve">          </w:t>
      </w:r>
    </w:p>
    <w:p w14:paraId="5CBAEF27" w14:textId="3BD6A8D0" w:rsidR="00940550" w:rsidRPr="00940550" w:rsidRDefault="002C0AA1" w:rsidP="006E2009">
      <w:pPr>
        <w:pStyle w:val="Descripcin"/>
        <w:rPr>
          <w:lang w:val="es-MX"/>
        </w:rPr>
      </w:pPr>
      <w:r w:rsidRPr="00B3155E">
        <w:rPr>
          <w:rFonts w:eastAsiaTheme="majorEastAsia" w:cstheme="minorHAnsi"/>
          <w:b/>
          <w:bCs/>
          <w:sz w:val="24"/>
          <w:szCs w:val="24"/>
          <w:lang w:val="es-MX"/>
        </w:rPr>
        <w:t xml:space="preserve">                                                    </w:t>
      </w:r>
    </w:p>
    <w:p w14:paraId="47EAF0F5" w14:textId="5C580755" w:rsidR="0035648F" w:rsidRDefault="38093428" w:rsidP="28578743">
      <w:pPr>
        <w:pStyle w:val="Ttulo1"/>
        <w:rPr>
          <w:b/>
          <w:bCs/>
          <w:lang w:val="es-MX"/>
        </w:rPr>
      </w:pPr>
      <w:bookmarkStart w:id="13" w:name="_Toc165585639"/>
      <w:r w:rsidRPr="28578743">
        <w:rPr>
          <w:b/>
          <w:bCs/>
          <w:lang w:val="es-MX"/>
        </w:rPr>
        <w:t xml:space="preserve">1.2 </w:t>
      </w:r>
      <w:r w:rsidR="6DE67074" w:rsidRPr="28578743">
        <w:rPr>
          <w:b/>
          <w:bCs/>
          <w:lang w:val="es-MX"/>
        </w:rPr>
        <w:t xml:space="preserve">Características de </w:t>
      </w:r>
      <w:r w:rsidR="1F3CA3DF" w:rsidRPr="28578743">
        <w:rPr>
          <w:b/>
          <w:bCs/>
          <w:lang w:val="es-MX"/>
        </w:rPr>
        <w:t>nuestros ciudadanos y grupos de valor</w:t>
      </w:r>
      <w:bookmarkEnd w:id="13"/>
    </w:p>
    <w:p w14:paraId="6EA612A0" w14:textId="575E8058" w:rsidR="39C7399E" w:rsidRDefault="39C7399E" w:rsidP="39C7399E">
      <w:pPr>
        <w:rPr>
          <w:lang w:val="es-MX"/>
        </w:rPr>
      </w:pPr>
    </w:p>
    <w:p w14:paraId="1BF8EB70" w14:textId="0FF7D98D" w:rsidR="1F3CA3DF" w:rsidRDefault="3DA33CEC" w:rsidP="28578743">
      <w:pPr>
        <w:pStyle w:val="Ttulo2"/>
        <w:rPr>
          <w:b/>
          <w:bCs/>
          <w:sz w:val="28"/>
          <w:szCs w:val="28"/>
          <w:lang w:val="es-MX"/>
        </w:rPr>
      </w:pPr>
      <w:bookmarkStart w:id="14" w:name="_Toc165585640"/>
      <w:r w:rsidRPr="28578743">
        <w:rPr>
          <w:b/>
          <w:bCs/>
          <w:sz w:val="28"/>
          <w:szCs w:val="28"/>
          <w:lang w:val="es-MX"/>
        </w:rPr>
        <w:t xml:space="preserve">1.2.1 </w:t>
      </w:r>
      <w:r w:rsidR="1F3CA3DF" w:rsidRPr="28578743">
        <w:rPr>
          <w:b/>
          <w:bCs/>
          <w:sz w:val="28"/>
          <w:szCs w:val="28"/>
          <w:lang w:val="es-MX"/>
        </w:rPr>
        <w:t xml:space="preserve">¿Quiénes nos consultaron </w:t>
      </w:r>
      <w:r w:rsidR="1CD3A8A2" w:rsidRPr="28578743">
        <w:rPr>
          <w:b/>
          <w:bCs/>
          <w:sz w:val="28"/>
          <w:szCs w:val="28"/>
          <w:lang w:val="es-MX"/>
        </w:rPr>
        <w:t xml:space="preserve">durante </w:t>
      </w:r>
      <w:r w:rsidR="1F3CA3DF" w:rsidRPr="28578743">
        <w:rPr>
          <w:b/>
          <w:bCs/>
          <w:sz w:val="28"/>
          <w:szCs w:val="28"/>
          <w:lang w:val="es-MX"/>
        </w:rPr>
        <w:t>2023?</w:t>
      </w:r>
      <w:bookmarkEnd w:id="14"/>
    </w:p>
    <w:p w14:paraId="6C2E0DA7" w14:textId="3868DA04" w:rsidR="39C7399E" w:rsidRDefault="39C7399E" w:rsidP="39C7399E">
      <w:pPr>
        <w:widowControl w:val="0"/>
        <w:tabs>
          <w:tab w:val="left" w:pos="1802"/>
          <w:tab w:val="left" w:pos="8672"/>
        </w:tabs>
        <w:spacing w:before="2" w:after="0" w:line="240" w:lineRule="auto"/>
        <w:ind w:right="599"/>
        <w:jc w:val="both"/>
        <w:rPr>
          <w:rFonts w:eastAsiaTheme="majorEastAsia"/>
          <w:sz w:val="24"/>
          <w:szCs w:val="24"/>
          <w:lang w:val="es-MX"/>
        </w:rPr>
      </w:pPr>
    </w:p>
    <w:p w14:paraId="702D37EE" w14:textId="22DDE5B0" w:rsidR="00F60F76" w:rsidRDefault="00C42383" w:rsidP="00C42383">
      <w:pPr>
        <w:widowControl w:val="0"/>
        <w:tabs>
          <w:tab w:val="left" w:pos="1802"/>
          <w:tab w:val="left" w:pos="8672"/>
        </w:tabs>
        <w:autoSpaceDE w:val="0"/>
        <w:autoSpaceDN w:val="0"/>
        <w:spacing w:before="2" w:after="0" w:line="288" w:lineRule="auto"/>
        <w:jc w:val="both"/>
        <w:rPr>
          <w:rFonts w:eastAsiaTheme="majorEastAsia"/>
          <w:sz w:val="24"/>
          <w:szCs w:val="24"/>
          <w:lang w:val="es-MX"/>
        </w:rPr>
      </w:pPr>
      <w:r>
        <w:rPr>
          <w:rFonts w:eastAsiaTheme="majorEastAsia"/>
          <w:sz w:val="24"/>
          <w:szCs w:val="24"/>
          <w:lang w:val="es-MX"/>
        </w:rPr>
        <w:t xml:space="preserve">      </w:t>
      </w:r>
      <w:r w:rsidR="3AC2AEDC" w:rsidRPr="39C7399E">
        <w:rPr>
          <w:rFonts w:eastAsiaTheme="majorEastAsia"/>
          <w:sz w:val="24"/>
          <w:szCs w:val="24"/>
          <w:lang w:val="es-MX"/>
        </w:rPr>
        <w:t xml:space="preserve">De las </w:t>
      </w:r>
      <w:r w:rsidR="00F60F76">
        <w:rPr>
          <w:rFonts w:eastAsiaTheme="majorEastAsia"/>
          <w:sz w:val="24"/>
          <w:szCs w:val="24"/>
          <w:lang w:val="es-MX"/>
        </w:rPr>
        <w:t xml:space="preserve">1827 </w:t>
      </w:r>
      <w:r w:rsidR="3AC2AEDC" w:rsidRPr="39C7399E">
        <w:rPr>
          <w:rFonts w:eastAsiaTheme="majorEastAsia"/>
          <w:sz w:val="24"/>
          <w:szCs w:val="24"/>
          <w:lang w:val="es-MX"/>
        </w:rPr>
        <w:t>peticiones recibidas d</w:t>
      </w:r>
      <w:r w:rsidR="56C69549" w:rsidRPr="39C7399E">
        <w:rPr>
          <w:rFonts w:eastAsiaTheme="majorEastAsia"/>
          <w:sz w:val="24"/>
          <w:szCs w:val="24"/>
          <w:lang w:val="es-MX"/>
        </w:rPr>
        <w:t>urante e</w:t>
      </w:r>
      <w:r w:rsidR="3AC2AEDC" w:rsidRPr="39C7399E">
        <w:rPr>
          <w:rFonts w:eastAsiaTheme="majorEastAsia"/>
          <w:sz w:val="24"/>
          <w:szCs w:val="24"/>
          <w:lang w:val="es-MX"/>
        </w:rPr>
        <w:t xml:space="preserve">l </w:t>
      </w:r>
      <w:r w:rsidR="00F60F76">
        <w:rPr>
          <w:rFonts w:eastAsiaTheme="majorEastAsia"/>
          <w:sz w:val="24"/>
          <w:szCs w:val="24"/>
          <w:lang w:val="es-MX"/>
        </w:rPr>
        <w:t xml:space="preserve">año 2023 a través de nuestros canales de atención, </w:t>
      </w:r>
      <w:r w:rsidR="3AC2AEDC" w:rsidRPr="39C7399E">
        <w:rPr>
          <w:rFonts w:eastAsiaTheme="majorEastAsia"/>
          <w:sz w:val="24"/>
          <w:szCs w:val="24"/>
          <w:lang w:val="es-MX"/>
        </w:rPr>
        <w:t xml:space="preserve">los que más nos consultaron </w:t>
      </w:r>
      <w:r w:rsidR="00F60F76">
        <w:rPr>
          <w:rFonts w:eastAsiaTheme="majorEastAsia"/>
          <w:sz w:val="24"/>
          <w:szCs w:val="24"/>
          <w:lang w:val="es-MX"/>
        </w:rPr>
        <w:t xml:space="preserve">fueron </w:t>
      </w:r>
      <w:r w:rsidR="3AC2AEDC" w:rsidRPr="39C7399E">
        <w:rPr>
          <w:rFonts w:eastAsiaTheme="majorEastAsia"/>
          <w:sz w:val="24"/>
          <w:szCs w:val="24"/>
          <w:lang w:val="es-MX"/>
        </w:rPr>
        <w:t xml:space="preserve">los </w:t>
      </w:r>
      <w:r w:rsidR="00F60F76">
        <w:rPr>
          <w:rFonts w:eastAsiaTheme="majorEastAsia"/>
          <w:sz w:val="24"/>
          <w:szCs w:val="24"/>
          <w:lang w:val="es-MX"/>
        </w:rPr>
        <w:t xml:space="preserve">usuarios y grupos de interés </w:t>
      </w:r>
      <w:r w:rsidR="56C69549" w:rsidRPr="39C7399E">
        <w:rPr>
          <w:rFonts w:eastAsiaTheme="majorEastAsia"/>
          <w:sz w:val="24"/>
          <w:szCs w:val="24"/>
          <w:lang w:val="es-MX"/>
        </w:rPr>
        <w:t>que representaban una persona jurídica</w:t>
      </w:r>
      <w:r w:rsidR="56007BC0" w:rsidRPr="39C7399E">
        <w:rPr>
          <w:rFonts w:eastAsiaTheme="majorEastAsia"/>
          <w:sz w:val="24"/>
          <w:szCs w:val="24"/>
          <w:lang w:val="es-MX"/>
        </w:rPr>
        <w:t>,</w:t>
      </w:r>
      <w:r w:rsidR="56C69549" w:rsidRPr="39C7399E">
        <w:rPr>
          <w:rFonts w:eastAsiaTheme="majorEastAsia"/>
          <w:sz w:val="24"/>
          <w:szCs w:val="24"/>
          <w:lang w:val="es-MX"/>
        </w:rPr>
        <w:t xml:space="preserve"> </w:t>
      </w:r>
      <w:r w:rsidR="00F60F76">
        <w:rPr>
          <w:rFonts w:eastAsiaTheme="majorEastAsia"/>
          <w:sz w:val="24"/>
          <w:szCs w:val="24"/>
          <w:lang w:val="es-MX"/>
        </w:rPr>
        <w:t>con</w:t>
      </w:r>
      <w:r w:rsidR="56C69549" w:rsidRPr="39C7399E">
        <w:rPr>
          <w:rFonts w:eastAsiaTheme="majorEastAsia"/>
          <w:sz w:val="24"/>
          <w:szCs w:val="24"/>
          <w:lang w:val="es-MX"/>
        </w:rPr>
        <w:t xml:space="preserve"> </w:t>
      </w:r>
      <w:r w:rsidR="008424BB">
        <w:rPr>
          <w:rFonts w:eastAsiaTheme="majorEastAsia"/>
          <w:sz w:val="24"/>
          <w:szCs w:val="24"/>
          <w:lang w:val="es-MX"/>
        </w:rPr>
        <w:t xml:space="preserve">1082 peticiones equivalentes al 59% del total de tipo de persona. A </w:t>
      </w:r>
      <w:r w:rsidR="00776811">
        <w:rPr>
          <w:rFonts w:eastAsiaTheme="majorEastAsia"/>
          <w:sz w:val="24"/>
          <w:szCs w:val="24"/>
          <w:lang w:val="es-MX"/>
        </w:rPr>
        <w:t>diferencia de</w:t>
      </w:r>
      <w:r w:rsidR="00F60F76">
        <w:rPr>
          <w:rFonts w:eastAsiaTheme="majorEastAsia"/>
          <w:sz w:val="24"/>
          <w:szCs w:val="24"/>
          <w:lang w:val="es-MX"/>
        </w:rPr>
        <w:t xml:space="preserve"> las personas naturales que</w:t>
      </w:r>
      <w:r w:rsidR="00515161">
        <w:rPr>
          <w:rFonts w:eastAsiaTheme="majorEastAsia"/>
          <w:sz w:val="24"/>
          <w:szCs w:val="24"/>
          <w:lang w:val="es-MX"/>
        </w:rPr>
        <w:t xml:space="preserve"> registraron 698</w:t>
      </w:r>
      <w:r w:rsidR="00564A0A">
        <w:rPr>
          <w:rFonts w:eastAsiaTheme="majorEastAsia"/>
          <w:sz w:val="24"/>
          <w:szCs w:val="24"/>
          <w:lang w:val="es-MX"/>
        </w:rPr>
        <w:t xml:space="preserve"> </w:t>
      </w:r>
      <w:r w:rsidR="00515161">
        <w:rPr>
          <w:rFonts w:eastAsiaTheme="majorEastAsia"/>
          <w:sz w:val="24"/>
          <w:szCs w:val="24"/>
          <w:lang w:val="es-MX"/>
        </w:rPr>
        <w:t>peticiones, que equivale a</w:t>
      </w:r>
      <w:r w:rsidR="00F60F76">
        <w:rPr>
          <w:rFonts w:eastAsiaTheme="majorEastAsia"/>
          <w:sz w:val="24"/>
          <w:szCs w:val="24"/>
          <w:lang w:val="es-MX"/>
        </w:rPr>
        <w:t>l 33%</w:t>
      </w:r>
      <w:r w:rsidR="00515161">
        <w:rPr>
          <w:rFonts w:eastAsiaTheme="majorEastAsia"/>
          <w:sz w:val="24"/>
          <w:szCs w:val="24"/>
          <w:lang w:val="es-MX"/>
        </w:rPr>
        <w:t xml:space="preserve"> del total de peticiones por tipo de usuario. </w:t>
      </w:r>
    </w:p>
    <w:p w14:paraId="255B58BD" w14:textId="77777777" w:rsidR="00515161" w:rsidRDefault="00515161" w:rsidP="00C42383">
      <w:pPr>
        <w:widowControl w:val="0"/>
        <w:tabs>
          <w:tab w:val="left" w:pos="1802"/>
          <w:tab w:val="left" w:pos="8672"/>
        </w:tabs>
        <w:autoSpaceDE w:val="0"/>
        <w:autoSpaceDN w:val="0"/>
        <w:spacing w:before="2" w:after="0" w:line="288" w:lineRule="auto"/>
        <w:jc w:val="both"/>
        <w:rPr>
          <w:rFonts w:eastAsiaTheme="majorEastAsia"/>
          <w:sz w:val="24"/>
          <w:szCs w:val="24"/>
          <w:lang w:val="es-MX"/>
        </w:rPr>
      </w:pPr>
    </w:p>
    <w:p w14:paraId="49E38FAA" w14:textId="27B8BA23" w:rsidR="00D610F8" w:rsidRDefault="00515161" w:rsidP="00C42383">
      <w:pPr>
        <w:widowControl w:val="0"/>
        <w:tabs>
          <w:tab w:val="left" w:pos="1802"/>
          <w:tab w:val="left" w:pos="8672"/>
        </w:tabs>
        <w:autoSpaceDE w:val="0"/>
        <w:autoSpaceDN w:val="0"/>
        <w:spacing w:before="2" w:after="0" w:line="288" w:lineRule="auto"/>
        <w:jc w:val="both"/>
        <w:rPr>
          <w:rFonts w:eastAsiaTheme="majorEastAsia"/>
          <w:sz w:val="24"/>
          <w:szCs w:val="24"/>
          <w:lang w:val="es-MX"/>
        </w:rPr>
      </w:pPr>
      <w:r>
        <w:rPr>
          <w:rFonts w:eastAsiaTheme="majorEastAsia"/>
          <w:sz w:val="24"/>
          <w:szCs w:val="24"/>
          <w:lang w:val="es-MX"/>
        </w:rPr>
        <w:t xml:space="preserve">     </w:t>
      </w:r>
      <w:r w:rsidR="00D610F8">
        <w:rPr>
          <w:rFonts w:eastAsiaTheme="majorEastAsia"/>
          <w:sz w:val="24"/>
          <w:szCs w:val="24"/>
          <w:lang w:val="es-MX"/>
        </w:rPr>
        <w:t xml:space="preserve">   </w:t>
      </w:r>
      <w:r>
        <w:rPr>
          <w:rFonts w:eastAsiaTheme="majorEastAsia"/>
          <w:sz w:val="24"/>
          <w:szCs w:val="24"/>
          <w:lang w:val="es-MX"/>
        </w:rPr>
        <w:t xml:space="preserve">Es conveniente anotar que durante el 2023 con el registro de las atenciones por redes </w:t>
      </w:r>
      <w:r>
        <w:rPr>
          <w:rFonts w:eastAsiaTheme="majorEastAsia"/>
          <w:sz w:val="24"/>
          <w:szCs w:val="24"/>
          <w:lang w:val="es-MX"/>
        </w:rPr>
        <w:lastRenderedPageBreak/>
        <w:t>sociales se debió utilizar la categoría “No refiere” al no lograrse identificar elementos para clasificar a las personas que atendimos, porque por redes no se dan todos los datos mínimos que intentamos solicitar a través de los otros canales</w:t>
      </w:r>
      <w:r w:rsidR="00D610F8">
        <w:rPr>
          <w:rFonts w:eastAsiaTheme="majorEastAsia"/>
          <w:sz w:val="24"/>
          <w:szCs w:val="24"/>
          <w:lang w:val="es-MX"/>
        </w:rPr>
        <w:t xml:space="preserve"> de atención. Así en esta categoría incluimos 32 peticiones, que equivalen al 2% del total. </w:t>
      </w:r>
    </w:p>
    <w:p w14:paraId="5DCE2B2F" w14:textId="77777777" w:rsidR="00D610F8" w:rsidRDefault="00D610F8" w:rsidP="00C42383">
      <w:pPr>
        <w:widowControl w:val="0"/>
        <w:tabs>
          <w:tab w:val="left" w:pos="1802"/>
          <w:tab w:val="left" w:pos="8672"/>
        </w:tabs>
        <w:autoSpaceDE w:val="0"/>
        <w:autoSpaceDN w:val="0"/>
        <w:spacing w:before="2" w:after="0" w:line="288" w:lineRule="auto"/>
        <w:jc w:val="both"/>
        <w:rPr>
          <w:rFonts w:eastAsiaTheme="majorEastAsia"/>
          <w:sz w:val="24"/>
          <w:szCs w:val="24"/>
          <w:lang w:val="es-MX"/>
        </w:rPr>
      </w:pPr>
    </w:p>
    <w:p w14:paraId="19120A84" w14:textId="048832C9" w:rsidR="007E0981" w:rsidRPr="00395798" w:rsidRDefault="00D610F8" w:rsidP="00395798">
      <w:pPr>
        <w:widowControl w:val="0"/>
        <w:tabs>
          <w:tab w:val="left" w:pos="1802"/>
          <w:tab w:val="left" w:pos="8672"/>
        </w:tabs>
        <w:autoSpaceDE w:val="0"/>
        <w:autoSpaceDN w:val="0"/>
        <w:spacing w:before="2" w:after="0" w:line="288" w:lineRule="auto"/>
        <w:jc w:val="both"/>
        <w:rPr>
          <w:rFonts w:eastAsiaTheme="majorEastAsia"/>
          <w:i/>
          <w:iCs/>
          <w:sz w:val="24"/>
          <w:szCs w:val="24"/>
          <w:lang w:val="es-MX"/>
        </w:rPr>
      </w:pPr>
      <w:r>
        <w:rPr>
          <w:rFonts w:eastAsiaTheme="majorEastAsia"/>
          <w:sz w:val="24"/>
          <w:szCs w:val="24"/>
          <w:lang w:val="es-MX"/>
        </w:rPr>
        <w:t xml:space="preserve">     Igualmente, en la categoría “Anónimo” que hemos dejado exclusivamente cuando la ciudadanía por el tipo de petición de denuncia, denuncia por actos de corrupción o quejas, prefiere mantener su identidad de manera secreta. Se registraron 15 peticiones, que equivalen a 1% del total de peticiones por tipo de persona. Aunque </w:t>
      </w:r>
      <w:r w:rsidR="003664D4">
        <w:rPr>
          <w:rFonts w:eastAsiaTheme="majorEastAsia"/>
          <w:sz w:val="24"/>
          <w:szCs w:val="24"/>
          <w:lang w:val="es-MX"/>
        </w:rPr>
        <w:t xml:space="preserve">en los primeros 5 meses quizás no hubo tal precisión. </w:t>
      </w:r>
      <w:r w:rsidR="00407A70">
        <w:rPr>
          <w:rFonts w:eastAsiaTheme="majorEastAsia"/>
          <w:sz w:val="24"/>
          <w:szCs w:val="24"/>
          <w:lang w:val="es-MX"/>
        </w:rPr>
        <w:t xml:space="preserve">A continuación, presentamos los resultados de la gestión del 2023 en porcentajes y los datos de 2022 con relación al tipo de personas que registramos. </w:t>
      </w:r>
      <w:r w:rsidR="00515161">
        <w:rPr>
          <w:rFonts w:eastAsiaTheme="majorEastAsia"/>
          <w:sz w:val="24"/>
          <w:szCs w:val="24"/>
          <w:lang w:val="es-MX"/>
        </w:rPr>
        <w:t xml:space="preserve">       </w:t>
      </w:r>
    </w:p>
    <w:p w14:paraId="5A3340DD" w14:textId="7941B47D" w:rsidR="39C7399E" w:rsidRDefault="39C7399E" w:rsidP="39C7399E">
      <w:pPr>
        <w:widowControl w:val="0"/>
        <w:tabs>
          <w:tab w:val="left" w:pos="1802"/>
          <w:tab w:val="left" w:pos="8672"/>
        </w:tabs>
        <w:spacing w:before="2" w:after="0" w:line="240" w:lineRule="auto"/>
        <w:ind w:right="599"/>
        <w:jc w:val="both"/>
        <w:rPr>
          <w:rFonts w:eastAsiaTheme="majorEastAsia"/>
          <w:sz w:val="18"/>
          <w:szCs w:val="18"/>
          <w:lang w:val="es-MX"/>
        </w:rPr>
      </w:pPr>
    </w:p>
    <w:p w14:paraId="39E8BF0F" w14:textId="443EA345" w:rsidR="39C7399E" w:rsidRDefault="39C7399E" w:rsidP="39C7399E">
      <w:pPr>
        <w:widowControl w:val="0"/>
        <w:tabs>
          <w:tab w:val="left" w:pos="1802"/>
          <w:tab w:val="left" w:pos="8672"/>
        </w:tabs>
        <w:spacing w:before="2" w:after="0" w:line="240" w:lineRule="auto"/>
        <w:ind w:right="599"/>
        <w:jc w:val="both"/>
        <w:rPr>
          <w:rFonts w:eastAsiaTheme="majorEastAsia"/>
          <w:sz w:val="18"/>
          <w:szCs w:val="18"/>
          <w:lang w:val="es-MX"/>
        </w:rPr>
      </w:pPr>
    </w:p>
    <w:p w14:paraId="57160636" w14:textId="2DA59376" w:rsidR="39C7399E" w:rsidRDefault="39C7399E" w:rsidP="39C7399E">
      <w:pPr>
        <w:widowControl w:val="0"/>
        <w:tabs>
          <w:tab w:val="left" w:pos="1802"/>
          <w:tab w:val="left" w:pos="8672"/>
        </w:tabs>
        <w:spacing w:before="2" w:after="0" w:line="240" w:lineRule="auto"/>
        <w:ind w:right="599"/>
        <w:jc w:val="both"/>
        <w:rPr>
          <w:rFonts w:eastAsiaTheme="majorEastAsia"/>
          <w:sz w:val="18"/>
          <w:szCs w:val="18"/>
          <w:lang w:val="es-MX"/>
        </w:rPr>
      </w:pPr>
    </w:p>
    <w:p w14:paraId="1BF49A27" w14:textId="449FFB17" w:rsidR="007B52EE" w:rsidRPr="00162003" w:rsidRDefault="00162003" w:rsidP="00162003">
      <w:pPr>
        <w:pStyle w:val="Descripcin"/>
        <w:jc w:val="center"/>
        <w:rPr>
          <w:rFonts w:eastAsiaTheme="majorEastAsia" w:cstheme="minorHAnsi"/>
          <w:b/>
          <w:bCs/>
          <w:sz w:val="24"/>
          <w:szCs w:val="24"/>
          <w:lang w:val="es-MX"/>
        </w:rPr>
      </w:pPr>
      <w:r w:rsidRPr="00162003">
        <w:rPr>
          <w:b/>
          <w:bCs/>
          <w:sz w:val="24"/>
          <w:szCs w:val="24"/>
        </w:rPr>
        <w:t xml:space="preserve">Gráfica </w:t>
      </w:r>
      <w:r w:rsidR="00567C04">
        <w:rPr>
          <w:b/>
          <w:bCs/>
          <w:sz w:val="24"/>
          <w:szCs w:val="24"/>
        </w:rPr>
        <w:t>8</w:t>
      </w:r>
    </w:p>
    <w:p w14:paraId="3F4D4FE8" w14:textId="11CA836B" w:rsidR="007E0981" w:rsidRDefault="007E0981" w:rsidP="00357852">
      <w:pPr>
        <w:widowControl w:val="0"/>
        <w:tabs>
          <w:tab w:val="left" w:pos="1802"/>
          <w:tab w:val="left" w:pos="8672"/>
        </w:tabs>
        <w:autoSpaceDE w:val="0"/>
        <w:autoSpaceDN w:val="0"/>
        <w:spacing w:before="2" w:after="0" w:line="240" w:lineRule="auto"/>
        <w:ind w:right="599"/>
        <w:jc w:val="both"/>
        <w:rPr>
          <w:rFonts w:eastAsiaTheme="majorEastAsia" w:cstheme="minorHAnsi"/>
          <w:sz w:val="18"/>
          <w:szCs w:val="18"/>
          <w:lang w:val="es-MX"/>
        </w:rPr>
      </w:pPr>
    </w:p>
    <w:p w14:paraId="48BB8DF3" w14:textId="4A97A696" w:rsidR="00AC5D3C" w:rsidRDefault="003664D4" w:rsidP="39C7399E">
      <w:pPr>
        <w:widowControl w:val="0"/>
        <w:autoSpaceDE w:val="0"/>
        <w:autoSpaceDN w:val="0"/>
        <w:spacing w:after="0" w:line="240" w:lineRule="auto"/>
        <w:jc w:val="center"/>
      </w:pPr>
      <w:r>
        <w:rPr>
          <w:noProof/>
        </w:rPr>
        <w:drawing>
          <wp:inline distT="0" distB="0" distL="0" distR="0" wp14:anchorId="36DEB37E" wp14:editId="5130F5D3">
            <wp:extent cx="4572000" cy="2867025"/>
            <wp:effectExtent l="0" t="0" r="0" b="9525"/>
            <wp:docPr id="803241410" name="Gráfico 1">
              <a:extLst xmlns:a="http://schemas.openxmlformats.org/drawingml/2006/main">
                <a:ext uri="{FF2B5EF4-FFF2-40B4-BE49-F238E27FC236}">
                  <a16:creationId xmlns:a16="http://schemas.microsoft.com/office/drawing/2014/main" id="{E2EF68BF-39F5-8C9F-3ACD-24DD1F9BC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D85C2D" w14:textId="77777777" w:rsidR="00940550" w:rsidRDefault="00940550" w:rsidP="008B17D8">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p w14:paraId="4D6533B6" w14:textId="01915813" w:rsidR="28578743" w:rsidRDefault="6B6F40C0" w:rsidP="00407A70">
      <w:pPr>
        <w:widowControl w:val="0"/>
        <w:tabs>
          <w:tab w:val="left" w:pos="1802"/>
          <w:tab w:val="left" w:pos="8672"/>
        </w:tabs>
        <w:autoSpaceDE w:val="0"/>
        <w:autoSpaceDN w:val="0"/>
        <w:spacing w:before="2" w:after="0" w:line="288" w:lineRule="auto"/>
        <w:ind w:right="601"/>
        <w:jc w:val="both"/>
        <w:rPr>
          <w:rFonts w:eastAsiaTheme="majorEastAsia"/>
          <w:sz w:val="24"/>
          <w:szCs w:val="24"/>
          <w:lang w:val="es-MX"/>
        </w:rPr>
      </w:pPr>
      <w:r w:rsidRPr="28578743">
        <w:rPr>
          <w:rFonts w:eastAsiaTheme="majorEastAsia"/>
          <w:sz w:val="24"/>
          <w:szCs w:val="24"/>
          <w:lang w:val="es-MX"/>
        </w:rPr>
        <w:t xml:space="preserve">           </w:t>
      </w:r>
      <w:r w:rsidR="00407A70">
        <w:rPr>
          <w:rFonts w:eastAsiaTheme="majorEastAsia"/>
          <w:sz w:val="24"/>
          <w:szCs w:val="24"/>
          <w:lang w:val="es-MX"/>
        </w:rPr>
        <w:t>Al realizar la comparación entre los dos años, encontramos que se mantuvo la tendencia en el 2023 de mayor participación de las personas jurídicas que las naturales por los servicios y productos que brinda la Unidad Solidaria, con una diferencia de 21 puntos porcentuales, en contraste de los 37 puntos del 2022. La mayor presencia de personas naturales estuvo relacionada con personas vinculadas a la economía popular que desde la ampliación de la misión institucional, como reza en la página institucional “</w:t>
      </w:r>
      <w:r w:rsidR="00407A70" w:rsidRPr="00395798">
        <w:rPr>
          <w:rFonts w:eastAsiaTheme="majorEastAsia"/>
          <w:i/>
          <w:iCs/>
          <w:sz w:val="24"/>
          <w:szCs w:val="24"/>
          <w:lang w:val="es-MX"/>
        </w:rPr>
        <w:t xml:space="preserve">fomenta e impulsa la asociatividad solidaria, popular y </w:t>
      </w:r>
      <w:r w:rsidR="00407A70" w:rsidRPr="00395798">
        <w:rPr>
          <w:rFonts w:eastAsiaTheme="majorEastAsia"/>
          <w:i/>
          <w:iCs/>
          <w:sz w:val="24"/>
          <w:szCs w:val="24"/>
          <w:lang w:val="es-MX"/>
        </w:rPr>
        <w:lastRenderedPageBreak/>
        <w:t>comunitaria, para el desarrollo social, cultural, ambiental, económico y político de las comunidades y los territorios para hacer de Colombia una potencia mundial de la vida</w:t>
      </w:r>
      <w:r w:rsidR="00407A70">
        <w:rPr>
          <w:rFonts w:eastAsiaTheme="majorEastAsia"/>
          <w:i/>
          <w:iCs/>
          <w:sz w:val="24"/>
          <w:szCs w:val="24"/>
          <w:lang w:val="es-MX"/>
        </w:rPr>
        <w:t xml:space="preserve">” </w:t>
      </w:r>
      <w:r w:rsidR="00407A70">
        <w:rPr>
          <w:rFonts w:eastAsiaTheme="majorEastAsia"/>
          <w:sz w:val="24"/>
          <w:szCs w:val="24"/>
          <w:lang w:val="es-MX"/>
        </w:rPr>
        <w:t xml:space="preserve">comienzan a presentar demandas de productos y servicios como personas independientes o con pequeños negocios. </w:t>
      </w:r>
    </w:p>
    <w:p w14:paraId="15FFDCE1" w14:textId="084DBDEA" w:rsidR="00407A70" w:rsidRDefault="00407A70" w:rsidP="00407A70">
      <w:pPr>
        <w:widowControl w:val="0"/>
        <w:tabs>
          <w:tab w:val="left" w:pos="1802"/>
          <w:tab w:val="left" w:pos="8672"/>
        </w:tabs>
        <w:autoSpaceDE w:val="0"/>
        <w:autoSpaceDN w:val="0"/>
        <w:spacing w:before="2" w:after="0" w:line="288" w:lineRule="auto"/>
        <w:ind w:right="601"/>
        <w:jc w:val="both"/>
        <w:rPr>
          <w:rFonts w:eastAsiaTheme="majorEastAsia"/>
          <w:sz w:val="24"/>
          <w:szCs w:val="24"/>
          <w:lang w:val="es-MX"/>
        </w:rPr>
      </w:pPr>
      <w:r>
        <w:rPr>
          <w:rFonts w:eastAsiaTheme="majorEastAsia"/>
          <w:sz w:val="24"/>
          <w:szCs w:val="24"/>
          <w:lang w:val="es-MX"/>
        </w:rPr>
        <w:t xml:space="preserve">      Por lo anotado anteriormente, en 2023 aparece la categoría “No refiere” como registro de aquellos ciudadanos que no dieron sus datos completos y no logramos saber a qué grupo de persona pertenecían. </w:t>
      </w:r>
    </w:p>
    <w:p w14:paraId="01B21F3F" w14:textId="77777777" w:rsidR="00407A70" w:rsidRDefault="00407A70" w:rsidP="00407A70">
      <w:pPr>
        <w:widowControl w:val="0"/>
        <w:tabs>
          <w:tab w:val="left" w:pos="1802"/>
          <w:tab w:val="left" w:pos="8672"/>
        </w:tabs>
        <w:autoSpaceDE w:val="0"/>
        <w:autoSpaceDN w:val="0"/>
        <w:spacing w:before="2" w:after="0" w:line="288" w:lineRule="auto"/>
        <w:ind w:right="601"/>
        <w:jc w:val="both"/>
        <w:rPr>
          <w:b/>
          <w:bCs/>
          <w:sz w:val="28"/>
          <w:szCs w:val="28"/>
          <w:lang w:val="es-MX"/>
        </w:rPr>
      </w:pPr>
    </w:p>
    <w:p w14:paraId="75BB2BB6" w14:textId="20DB333B" w:rsidR="00940550" w:rsidRPr="00B93905" w:rsidRDefault="43CDFCAC" w:rsidP="28578743">
      <w:pPr>
        <w:pStyle w:val="Ttulo2"/>
        <w:widowControl w:val="0"/>
        <w:tabs>
          <w:tab w:val="left" w:pos="1802"/>
          <w:tab w:val="left" w:pos="8672"/>
        </w:tabs>
        <w:spacing w:before="2" w:line="240" w:lineRule="auto"/>
        <w:ind w:right="599"/>
        <w:jc w:val="both"/>
        <w:rPr>
          <w:b/>
          <w:bCs/>
          <w:sz w:val="28"/>
          <w:szCs w:val="28"/>
          <w:lang w:val="es-MX"/>
        </w:rPr>
      </w:pPr>
      <w:bookmarkStart w:id="15" w:name="_Toc165585641"/>
      <w:r w:rsidRPr="28578743">
        <w:rPr>
          <w:b/>
          <w:bCs/>
          <w:sz w:val="28"/>
          <w:szCs w:val="28"/>
          <w:lang w:val="es-MX"/>
        </w:rPr>
        <w:t>1.2.1.1</w:t>
      </w:r>
      <w:r w:rsidR="12D6B25B" w:rsidRPr="28578743">
        <w:rPr>
          <w:b/>
          <w:bCs/>
          <w:sz w:val="28"/>
          <w:szCs w:val="28"/>
          <w:lang w:val="es-MX"/>
        </w:rPr>
        <w:t xml:space="preserve"> </w:t>
      </w:r>
      <w:r w:rsidR="00940550" w:rsidRPr="28578743">
        <w:rPr>
          <w:b/>
          <w:bCs/>
          <w:sz w:val="28"/>
          <w:szCs w:val="28"/>
          <w:lang w:val="es-MX"/>
        </w:rPr>
        <w:t xml:space="preserve">¿Por </w:t>
      </w:r>
      <w:r w:rsidR="00DF4BE7" w:rsidRPr="28578743">
        <w:rPr>
          <w:b/>
          <w:bCs/>
          <w:sz w:val="28"/>
          <w:szCs w:val="28"/>
          <w:lang w:val="es-MX"/>
        </w:rPr>
        <w:t xml:space="preserve">sexo </w:t>
      </w:r>
      <w:r w:rsidR="00940550" w:rsidRPr="28578743">
        <w:rPr>
          <w:b/>
          <w:bCs/>
          <w:sz w:val="28"/>
          <w:szCs w:val="28"/>
          <w:lang w:val="es-MX"/>
        </w:rPr>
        <w:t xml:space="preserve">quiénes nos consultaron </w:t>
      </w:r>
      <w:r w:rsidR="6D5CE97C" w:rsidRPr="28578743">
        <w:rPr>
          <w:b/>
          <w:bCs/>
          <w:sz w:val="28"/>
          <w:szCs w:val="28"/>
          <w:lang w:val="es-MX"/>
        </w:rPr>
        <w:t>durante</w:t>
      </w:r>
      <w:r w:rsidR="00940550" w:rsidRPr="28578743">
        <w:rPr>
          <w:b/>
          <w:bCs/>
          <w:sz w:val="28"/>
          <w:szCs w:val="28"/>
          <w:lang w:val="es-MX"/>
        </w:rPr>
        <w:t xml:space="preserve"> 2023?</w:t>
      </w:r>
      <w:bookmarkEnd w:id="15"/>
    </w:p>
    <w:p w14:paraId="286FD4A2" w14:textId="77777777" w:rsidR="00940550" w:rsidRDefault="00940550" w:rsidP="00505D0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p w14:paraId="57F30539" w14:textId="463877EA" w:rsidR="000064AA" w:rsidRDefault="000E7E4C" w:rsidP="00E309C6">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w:t>
      </w:r>
      <w:r w:rsidR="00694DEE">
        <w:rPr>
          <w:rFonts w:eastAsiaTheme="majorEastAsia" w:cstheme="minorHAnsi"/>
          <w:sz w:val="24"/>
          <w:szCs w:val="24"/>
          <w:lang w:val="es-MX"/>
        </w:rPr>
        <w:t xml:space="preserve">En </w:t>
      </w:r>
      <w:r w:rsidR="00664CFE">
        <w:rPr>
          <w:rFonts w:eastAsiaTheme="majorEastAsia" w:cstheme="minorHAnsi"/>
          <w:sz w:val="24"/>
          <w:szCs w:val="24"/>
          <w:lang w:val="es-MX"/>
        </w:rPr>
        <w:t>2023 los hombres</w:t>
      </w:r>
      <w:r w:rsidR="00A6727C">
        <w:rPr>
          <w:rFonts w:eastAsiaTheme="majorEastAsia" w:cstheme="minorHAnsi"/>
          <w:sz w:val="24"/>
          <w:szCs w:val="24"/>
          <w:lang w:val="es-MX"/>
        </w:rPr>
        <w:t xml:space="preserve"> lideraron la consulta a través de nuestros canales de atención. Ya que,</w:t>
      </w:r>
      <w:r w:rsidR="00664CFE">
        <w:rPr>
          <w:rFonts w:eastAsiaTheme="majorEastAsia" w:cstheme="minorHAnsi"/>
          <w:sz w:val="24"/>
          <w:szCs w:val="24"/>
          <w:lang w:val="es-MX"/>
        </w:rPr>
        <w:t xml:space="preserve"> de las 1827 peticiones</w:t>
      </w:r>
      <w:r w:rsidR="00A6727C">
        <w:rPr>
          <w:rFonts w:eastAsiaTheme="majorEastAsia" w:cstheme="minorHAnsi"/>
          <w:sz w:val="24"/>
          <w:szCs w:val="24"/>
          <w:lang w:val="es-MX"/>
        </w:rPr>
        <w:t xml:space="preserve"> recibidas en el año,</w:t>
      </w:r>
      <w:r w:rsidR="00664CFE">
        <w:rPr>
          <w:rFonts w:eastAsiaTheme="majorEastAsia" w:cstheme="minorHAnsi"/>
          <w:sz w:val="24"/>
          <w:szCs w:val="24"/>
          <w:lang w:val="es-MX"/>
        </w:rPr>
        <w:t xml:space="preserve"> </w:t>
      </w:r>
      <w:r w:rsidR="00C42383">
        <w:rPr>
          <w:rFonts w:eastAsiaTheme="majorEastAsia" w:cstheme="minorHAnsi"/>
          <w:sz w:val="24"/>
          <w:szCs w:val="24"/>
          <w:lang w:val="es-MX"/>
        </w:rPr>
        <w:t>1025 las elevaron ellos, lo que corresponde a</w:t>
      </w:r>
      <w:r w:rsidR="00664CFE">
        <w:rPr>
          <w:rFonts w:eastAsiaTheme="majorEastAsia" w:cstheme="minorHAnsi"/>
          <w:sz w:val="24"/>
          <w:szCs w:val="24"/>
          <w:lang w:val="es-MX"/>
        </w:rPr>
        <w:t>l 56%</w:t>
      </w:r>
      <w:r w:rsidR="00C42383">
        <w:rPr>
          <w:rFonts w:eastAsiaTheme="majorEastAsia" w:cstheme="minorHAnsi"/>
          <w:sz w:val="24"/>
          <w:szCs w:val="24"/>
          <w:lang w:val="es-MX"/>
        </w:rPr>
        <w:t>;</w:t>
      </w:r>
      <w:r w:rsidR="00664CFE">
        <w:rPr>
          <w:rFonts w:eastAsiaTheme="majorEastAsia" w:cstheme="minorHAnsi"/>
          <w:sz w:val="24"/>
          <w:szCs w:val="24"/>
          <w:lang w:val="es-MX"/>
        </w:rPr>
        <w:t xml:space="preserve"> </w:t>
      </w:r>
      <w:r w:rsidR="00E71D81">
        <w:rPr>
          <w:rFonts w:eastAsiaTheme="majorEastAsia" w:cstheme="minorHAnsi"/>
          <w:sz w:val="24"/>
          <w:szCs w:val="24"/>
          <w:lang w:val="es-MX"/>
        </w:rPr>
        <w:t xml:space="preserve">mientras que </w:t>
      </w:r>
      <w:r w:rsidR="00C42383">
        <w:rPr>
          <w:rFonts w:eastAsiaTheme="majorEastAsia" w:cstheme="minorHAnsi"/>
          <w:sz w:val="24"/>
          <w:szCs w:val="24"/>
          <w:lang w:val="es-MX"/>
        </w:rPr>
        <w:t xml:space="preserve">720 </w:t>
      </w:r>
      <w:r w:rsidR="00A6727C">
        <w:rPr>
          <w:rFonts w:eastAsiaTheme="majorEastAsia" w:cstheme="minorHAnsi"/>
          <w:sz w:val="24"/>
          <w:szCs w:val="24"/>
          <w:lang w:val="es-MX"/>
        </w:rPr>
        <w:t xml:space="preserve">las realizaron </w:t>
      </w:r>
      <w:r w:rsidR="00E71D81">
        <w:rPr>
          <w:rFonts w:eastAsiaTheme="majorEastAsia" w:cstheme="minorHAnsi"/>
          <w:sz w:val="24"/>
          <w:szCs w:val="24"/>
          <w:lang w:val="es-MX"/>
        </w:rPr>
        <w:t>ellas</w:t>
      </w:r>
      <w:r w:rsidR="00E171DD">
        <w:rPr>
          <w:rFonts w:eastAsiaTheme="majorEastAsia" w:cstheme="minorHAnsi"/>
          <w:sz w:val="24"/>
          <w:szCs w:val="24"/>
          <w:lang w:val="es-MX"/>
        </w:rPr>
        <w:t>,</w:t>
      </w:r>
      <w:r w:rsidR="00A6727C">
        <w:rPr>
          <w:rFonts w:eastAsiaTheme="majorEastAsia" w:cstheme="minorHAnsi"/>
          <w:sz w:val="24"/>
          <w:szCs w:val="24"/>
          <w:lang w:val="es-MX"/>
        </w:rPr>
        <w:t xml:space="preserve"> lo que equivale al 39% del total,</w:t>
      </w:r>
      <w:r w:rsidR="00E171DD">
        <w:rPr>
          <w:rFonts w:eastAsiaTheme="majorEastAsia" w:cstheme="minorHAnsi"/>
          <w:sz w:val="24"/>
          <w:szCs w:val="24"/>
          <w:lang w:val="es-MX"/>
        </w:rPr>
        <w:t xml:space="preserve"> marcando una distancia 17 puntos porcentuales de participación entre los dos grupos</w:t>
      </w:r>
      <w:r w:rsidR="00E71D81">
        <w:rPr>
          <w:rFonts w:eastAsiaTheme="majorEastAsia" w:cstheme="minorHAnsi"/>
          <w:sz w:val="24"/>
          <w:szCs w:val="24"/>
          <w:lang w:val="es-MX"/>
        </w:rPr>
        <w:t>.</w:t>
      </w:r>
      <w:r w:rsidR="00694DEE">
        <w:rPr>
          <w:rFonts w:eastAsiaTheme="majorEastAsia" w:cstheme="minorHAnsi"/>
          <w:sz w:val="24"/>
          <w:szCs w:val="24"/>
          <w:lang w:val="es-MX"/>
        </w:rPr>
        <w:t xml:space="preserve"> </w:t>
      </w:r>
      <w:r w:rsidR="00E171DD">
        <w:rPr>
          <w:rFonts w:eastAsiaTheme="majorEastAsia" w:cstheme="minorHAnsi"/>
          <w:sz w:val="24"/>
          <w:szCs w:val="24"/>
          <w:lang w:val="es-MX"/>
        </w:rPr>
        <w:t xml:space="preserve"> En la categoría “No aplica” que se emplea cuando no es posible identificar el peticionario o referencia </w:t>
      </w:r>
      <w:r w:rsidR="009C62DB" w:rsidRPr="009C62DB">
        <w:rPr>
          <w:rFonts w:eastAsiaTheme="majorEastAsia" w:cstheme="minorHAnsi"/>
          <w:sz w:val="24"/>
          <w:szCs w:val="24"/>
          <w:lang w:val="es-MX"/>
        </w:rPr>
        <w:t>la Razón Social de personas jurídicas</w:t>
      </w:r>
      <w:r w:rsidR="00A6727C">
        <w:rPr>
          <w:rFonts w:eastAsiaTheme="majorEastAsia" w:cstheme="minorHAnsi"/>
          <w:sz w:val="24"/>
          <w:szCs w:val="24"/>
          <w:lang w:val="es-MX"/>
        </w:rPr>
        <w:t>, registramos 68 casos que representaron el 4%</w:t>
      </w:r>
      <w:r w:rsidR="009C62DB" w:rsidRPr="009C62DB">
        <w:rPr>
          <w:rFonts w:eastAsiaTheme="majorEastAsia" w:cstheme="minorHAnsi"/>
          <w:sz w:val="24"/>
          <w:szCs w:val="24"/>
          <w:lang w:val="es-MX"/>
        </w:rPr>
        <w:t>.</w:t>
      </w:r>
    </w:p>
    <w:p w14:paraId="52F844CA" w14:textId="77777777" w:rsidR="00694DEE" w:rsidRDefault="00694DEE" w:rsidP="00505D0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p w14:paraId="4B18D1A1" w14:textId="44571132" w:rsidR="00E171DD" w:rsidRDefault="00E171DD" w:rsidP="00567C04">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Vale anotar </w:t>
      </w:r>
      <w:r w:rsidR="00D93975">
        <w:rPr>
          <w:rFonts w:eastAsiaTheme="majorEastAsia" w:cstheme="minorHAnsi"/>
          <w:sz w:val="24"/>
          <w:szCs w:val="24"/>
          <w:lang w:val="es-MX"/>
        </w:rPr>
        <w:t>que,</w:t>
      </w:r>
      <w:r>
        <w:rPr>
          <w:rFonts w:eastAsiaTheme="majorEastAsia" w:cstheme="minorHAnsi"/>
          <w:sz w:val="24"/>
          <w:szCs w:val="24"/>
          <w:lang w:val="es-MX"/>
        </w:rPr>
        <w:t xml:space="preserve"> </w:t>
      </w:r>
      <w:r w:rsidR="008E5995">
        <w:rPr>
          <w:rFonts w:eastAsiaTheme="majorEastAsia" w:cstheme="minorHAnsi"/>
          <w:sz w:val="24"/>
          <w:szCs w:val="24"/>
          <w:lang w:val="es-MX"/>
        </w:rPr>
        <w:t xml:space="preserve">si bien </w:t>
      </w:r>
      <w:r>
        <w:rPr>
          <w:rFonts w:eastAsiaTheme="majorEastAsia" w:cstheme="minorHAnsi"/>
          <w:sz w:val="24"/>
          <w:szCs w:val="24"/>
          <w:lang w:val="es-MX"/>
        </w:rPr>
        <w:t xml:space="preserve">la Unidad Solidaria está comprometida con </w:t>
      </w:r>
      <w:r w:rsidR="00C42383">
        <w:rPr>
          <w:rFonts w:eastAsiaTheme="majorEastAsia" w:cstheme="minorHAnsi"/>
          <w:sz w:val="24"/>
          <w:szCs w:val="24"/>
          <w:lang w:val="es-MX"/>
        </w:rPr>
        <w:t xml:space="preserve">la </w:t>
      </w:r>
      <w:r w:rsidR="008E5995">
        <w:rPr>
          <w:rFonts w:eastAsiaTheme="majorEastAsia" w:cstheme="minorHAnsi"/>
          <w:sz w:val="24"/>
          <w:szCs w:val="24"/>
          <w:lang w:val="es-MX"/>
        </w:rPr>
        <w:t xml:space="preserve">transversalización del enfoque </w:t>
      </w:r>
      <w:r>
        <w:rPr>
          <w:rFonts w:eastAsiaTheme="majorEastAsia" w:cstheme="minorHAnsi"/>
          <w:sz w:val="24"/>
          <w:szCs w:val="24"/>
          <w:lang w:val="es-MX"/>
        </w:rPr>
        <w:t>de género</w:t>
      </w:r>
      <w:r w:rsidR="008E5995">
        <w:rPr>
          <w:rFonts w:eastAsiaTheme="majorEastAsia" w:cstheme="minorHAnsi"/>
          <w:sz w:val="24"/>
          <w:szCs w:val="24"/>
          <w:lang w:val="es-MX"/>
        </w:rPr>
        <w:t xml:space="preserve"> en su quehacer misional</w:t>
      </w:r>
      <w:r>
        <w:rPr>
          <w:rFonts w:eastAsiaTheme="majorEastAsia" w:cstheme="minorHAnsi"/>
          <w:sz w:val="24"/>
          <w:szCs w:val="24"/>
          <w:lang w:val="es-MX"/>
        </w:rPr>
        <w:t xml:space="preserve">, </w:t>
      </w:r>
      <w:r w:rsidR="00567C04">
        <w:rPr>
          <w:rFonts w:eastAsiaTheme="majorEastAsia" w:cstheme="minorHAnsi"/>
          <w:sz w:val="24"/>
          <w:szCs w:val="24"/>
          <w:lang w:val="es-MX"/>
        </w:rPr>
        <w:t xml:space="preserve">hemos preferido utilizar la categoría “sexo” </w:t>
      </w:r>
      <w:r>
        <w:rPr>
          <w:rFonts w:eastAsiaTheme="majorEastAsia" w:cstheme="minorHAnsi"/>
          <w:sz w:val="24"/>
          <w:szCs w:val="24"/>
          <w:lang w:val="es-MX"/>
        </w:rPr>
        <w:t xml:space="preserve">para respetar que </w:t>
      </w:r>
      <w:r w:rsidR="00C42383">
        <w:rPr>
          <w:rFonts w:eastAsiaTheme="majorEastAsia" w:cstheme="minorHAnsi"/>
          <w:sz w:val="24"/>
          <w:szCs w:val="24"/>
          <w:lang w:val="es-MX"/>
        </w:rPr>
        <w:t>los datos obtenidos a través de los canales de atención se deducen</w:t>
      </w:r>
      <w:r w:rsidR="00567C04">
        <w:rPr>
          <w:rFonts w:eastAsiaTheme="majorEastAsia" w:cstheme="minorHAnsi"/>
          <w:sz w:val="24"/>
          <w:szCs w:val="24"/>
          <w:lang w:val="es-MX"/>
        </w:rPr>
        <w:t xml:space="preserve"> de la información aportada, ya que en muchas oportunidades no es posible</w:t>
      </w:r>
      <w:r w:rsidR="00C42383">
        <w:rPr>
          <w:rFonts w:eastAsiaTheme="majorEastAsia" w:cstheme="minorHAnsi"/>
          <w:sz w:val="24"/>
          <w:szCs w:val="24"/>
          <w:lang w:val="es-MX"/>
        </w:rPr>
        <w:t xml:space="preserve"> partir de la subjetividad de quien realiza la petición</w:t>
      </w:r>
      <w:r w:rsidR="00567C04">
        <w:rPr>
          <w:rFonts w:eastAsiaTheme="majorEastAsia" w:cstheme="minorHAnsi"/>
          <w:sz w:val="24"/>
          <w:szCs w:val="24"/>
          <w:lang w:val="es-MX"/>
        </w:rPr>
        <w:t>.</w:t>
      </w:r>
    </w:p>
    <w:p w14:paraId="2F5E714E" w14:textId="77777777" w:rsidR="00E171DD" w:rsidRDefault="00E171DD" w:rsidP="00505D0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p w14:paraId="5BC96242" w14:textId="709E711D" w:rsidR="00162003" w:rsidRDefault="00C42383" w:rsidP="00407A70">
      <w:pPr>
        <w:widowControl w:val="0"/>
        <w:tabs>
          <w:tab w:val="left" w:pos="1802"/>
          <w:tab w:val="left" w:pos="8672"/>
        </w:tabs>
        <w:autoSpaceDE w:val="0"/>
        <w:autoSpaceDN w:val="0"/>
        <w:spacing w:before="2" w:after="0" w:line="288" w:lineRule="auto"/>
        <w:jc w:val="both"/>
        <w:rPr>
          <w:rFonts w:eastAsiaTheme="majorEastAsia" w:cstheme="minorHAnsi"/>
          <w:sz w:val="20"/>
          <w:szCs w:val="20"/>
          <w:lang w:val="es-MX"/>
        </w:rPr>
      </w:pPr>
      <w:r>
        <w:rPr>
          <w:rFonts w:eastAsiaTheme="majorEastAsia" w:cstheme="minorHAnsi"/>
          <w:sz w:val="24"/>
          <w:szCs w:val="24"/>
          <w:lang w:val="es-MX"/>
        </w:rPr>
        <w:t xml:space="preserve">       Ahora, s</w:t>
      </w:r>
      <w:r w:rsidR="00664CFE">
        <w:rPr>
          <w:rFonts w:eastAsiaTheme="majorEastAsia" w:cstheme="minorHAnsi"/>
          <w:sz w:val="24"/>
          <w:szCs w:val="24"/>
          <w:lang w:val="es-MX"/>
        </w:rPr>
        <w:t xml:space="preserve">i comparamos con el año 2022 la distancia entre estos dos grupos </w:t>
      </w:r>
      <w:r w:rsidR="00A6727C">
        <w:rPr>
          <w:rFonts w:eastAsiaTheme="majorEastAsia" w:cstheme="minorHAnsi"/>
          <w:sz w:val="24"/>
          <w:szCs w:val="24"/>
          <w:lang w:val="es-MX"/>
        </w:rPr>
        <w:t xml:space="preserve">fue menor, solamente de 3 puntos porcentuales, </w:t>
      </w:r>
      <w:r w:rsidR="00EF4202">
        <w:rPr>
          <w:rFonts w:eastAsiaTheme="majorEastAsia" w:cstheme="minorHAnsi"/>
          <w:sz w:val="24"/>
          <w:szCs w:val="24"/>
          <w:lang w:val="es-MX"/>
        </w:rPr>
        <w:t>tendiendo a mostrar una paridad</w:t>
      </w:r>
      <w:r w:rsidR="006260D2">
        <w:rPr>
          <w:rFonts w:eastAsiaTheme="majorEastAsia" w:cstheme="minorHAnsi"/>
          <w:sz w:val="24"/>
          <w:szCs w:val="24"/>
          <w:lang w:val="es-MX"/>
        </w:rPr>
        <w:t xml:space="preserve"> entre hombres y mujeres</w:t>
      </w:r>
      <w:r w:rsidR="008E5995">
        <w:rPr>
          <w:rFonts w:eastAsiaTheme="majorEastAsia" w:cstheme="minorHAnsi"/>
          <w:sz w:val="24"/>
          <w:szCs w:val="24"/>
          <w:lang w:val="es-MX"/>
        </w:rPr>
        <w:t xml:space="preserve">. En </w:t>
      </w:r>
      <w:r w:rsidR="006260D2">
        <w:rPr>
          <w:rFonts w:eastAsiaTheme="majorEastAsia" w:cstheme="minorHAnsi"/>
          <w:sz w:val="24"/>
          <w:szCs w:val="24"/>
          <w:lang w:val="es-MX"/>
        </w:rPr>
        <w:t>cuanto al</w:t>
      </w:r>
      <w:r w:rsidR="00A6727C">
        <w:rPr>
          <w:rFonts w:eastAsiaTheme="majorEastAsia" w:cstheme="minorHAnsi"/>
          <w:sz w:val="24"/>
          <w:szCs w:val="24"/>
          <w:lang w:val="es-MX"/>
        </w:rPr>
        <w:t xml:space="preserve"> porcentaje de </w:t>
      </w:r>
      <w:r w:rsidR="006B56E9">
        <w:rPr>
          <w:rFonts w:eastAsiaTheme="majorEastAsia" w:cstheme="minorHAnsi"/>
          <w:sz w:val="24"/>
          <w:szCs w:val="24"/>
          <w:lang w:val="es-MX"/>
        </w:rPr>
        <w:t>“No aplica” también era mínimo como se aprecia en la siguiente gráfica</w:t>
      </w:r>
      <w:r w:rsidR="00A6727C">
        <w:rPr>
          <w:rFonts w:eastAsiaTheme="majorEastAsia" w:cstheme="minorHAnsi"/>
          <w:sz w:val="24"/>
          <w:szCs w:val="24"/>
          <w:lang w:val="es-MX"/>
        </w:rPr>
        <w:t xml:space="preserve">. </w:t>
      </w:r>
    </w:p>
    <w:p w14:paraId="308CEC3C" w14:textId="1D080C4A" w:rsidR="00162003" w:rsidRDefault="00162003" w:rsidP="00162003">
      <w:pPr>
        <w:pStyle w:val="Descripcin"/>
        <w:jc w:val="center"/>
        <w:rPr>
          <w:b/>
          <w:bCs/>
          <w:sz w:val="24"/>
          <w:szCs w:val="24"/>
        </w:rPr>
      </w:pPr>
      <w:r w:rsidRPr="00162003">
        <w:rPr>
          <w:b/>
          <w:bCs/>
          <w:sz w:val="24"/>
          <w:szCs w:val="24"/>
        </w:rPr>
        <w:t xml:space="preserve">Gráfica </w:t>
      </w:r>
      <w:r w:rsidR="00567C04">
        <w:rPr>
          <w:b/>
          <w:bCs/>
          <w:sz w:val="24"/>
          <w:szCs w:val="24"/>
        </w:rPr>
        <w:t>9</w:t>
      </w:r>
    </w:p>
    <w:p w14:paraId="6A71AFEA" w14:textId="5206A220" w:rsidR="0099001F" w:rsidRDefault="000A73E2" w:rsidP="006B56E9">
      <w:r>
        <w:rPr>
          <w:noProof/>
        </w:rPr>
        <w:lastRenderedPageBreak/>
        <w:drawing>
          <wp:inline distT="0" distB="0" distL="0" distR="0" wp14:anchorId="79C850E3" wp14:editId="6F1FEAF7">
            <wp:extent cx="5067300" cy="2871788"/>
            <wp:effectExtent l="0" t="0" r="0" b="5080"/>
            <wp:docPr id="978654605" name="Gráfico 1">
              <a:extLst xmlns:a="http://schemas.openxmlformats.org/drawingml/2006/main">
                <a:ext uri="{FF2B5EF4-FFF2-40B4-BE49-F238E27FC236}">
                  <a16:creationId xmlns:a16="http://schemas.microsoft.com/office/drawing/2014/main" id="{808B8485-3422-5DFF-E8A0-41EC3948D9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D0A147" w14:textId="6B708270" w:rsidR="39C7399E" w:rsidRDefault="39C7399E" w:rsidP="39C7399E">
      <w:pPr>
        <w:widowControl w:val="0"/>
        <w:tabs>
          <w:tab w:val="left" w:pos="1802"/>
          <w:tab w:val="left" w:pos="8672"/>
        </w:tabs>
        <w:spacing w:before="2" w:after="0" w:line="240" w:lineRule="auto"/>
        <w:ind w:right="599"/>
        <w:jc w:val="both"/>
        <w:rPr>
          <w:rFonts w:eastAsiaTheme="majorEastAsia"/>
          <w:sz w:val="24"/>
          <w:szCs w:val="24"/>
          <w:lang w:val="es-MX"/>
        </w:rPr>
      </w:pPr>
    </w:p>
    <w:p w14:paraId="4CA29E04" w14:textId="77777777" w:rsidR="001A1988" w:rsidRDefault="001A1988" w:rsidP="39C7399E">
      <w:pPr>
        <w:widowControl w:val="0"/>
        <w:tabs>
          <w:tab w:val="left" w:pos="1802"/>
          <w:tab w:val="left" w:pos="8672"/>
        </w:tabs>
        <w:spacing w:before="2" w:after="0" w:line="240" w:lineRule="auto"/>
        <w:ind w:right="599"/>
        <w:jc w:val="both"/>
        <w:rPr>
          <w:rFonts w:eastAsiaTheme="majorEastAsia"/>
          <w:sz w:val="24"/>
          <w:szCs w:val="24"/>
          <w:lang w:val="es-MX"/>
        </w:rPr>
      </w:pPr>
    </w:p>
    <w:p w14:paraId="42886081" w14:textId="5A668128" w:rsidR="00357852" w:rsidRPr="00B93905" w:rsidRDefault="1E844410" w:rsidP="28578743">
      <w:pPr>
        <w:pStyle w:val="Ttulo2"/>
        <w:widowControl w:val="0"/>
        <w:tabs>
          <w:tab w:val="left" w:pos="1802"/>
          <w:tab w:val="left" w:pos="8672"/>
        </w:tabs>
        <w:spacing w:before="2" w:line="240" w:lineRule="auto"/>
        <w:ind w:right="599"/>
        <w:jc w:val="both"/>
        <w:rPr>
          <w:b/>
          <w:bCs/>
          <w:sz w:val="28"/>
          <w:szCs w:val="28"/>
          <w:lang w:val="es-MX"/>
        </w:rPr>
      </w:pPr>
      <w:bookmarkStart w:id="16" w:name="_Toc165585642"/>
      <w:r w:rsidRPr="28578743">
        <w:rPr>
          <w:b/>
          <w:bCs/>
          <w:sz w:val="28"/>
          <w:szCs w:val="28"/>
          <w:lang w:val="es-MX"/>
        </w:rPr>
        <w:t xml:space="preserve">1.2.1.2 </w:t>
      </w:r>
      <w:r w:rsidR="00357852" w:rsidRPr="28578743">
        <w:rPr>
          <w:b/>
          <w:bCs/>
          <w:sz w:val="28"/>
          <w:szCs w:val="28"/>
          <w:lang w:val="es-MX"/>
        </w:rPr>
        <w:t xml:space="preserve">¿De dónde nos consultaron </w:t>
      </w:r>
      <w:r w:rsidR="4349CA8A" w:rsidRPr="28578743">
        <w:rPr>
          <w:b/>
          <w:bCs/>
          <w:sz w:val="28"/>
          <w:szCs w:val="28"/>
          <w:lang w:val="es-MX"/>
        </w:rPr>
        <w:t>durante</w:t>
      </w:r>
      <w:r w:rsidR="00357852" w:rsidRPr="28578743">
        <w:rPr>
          <w:b/>
          <w:bCs/>
          <w:sz w:val="28"/>
          <w:szCs w:val="28"/>
          <w:lang w:val="es-MX"/>
        </w:rPr>
        <w:t xml:space="preserve"> 2023?</w:t>
      </w:r>
      <w:bookmarkEnd w:id="16"/>
    </w:p>
    <w:p w14:paraId="4CA2161F" w14:textId="77777777" w:rsidR="00865898" w:rsidRDefault="00865898" w:rsidP="00505D0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p w14:paraId="642BE99A" w14:textId="2403626B" w:rsidR="004325B9" w:rsidRDefault="009C62DB" w:rsidP="00746C75">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w:t>
      </w:r>
      <w:r w:rsidR="004325B9">
        <w:rPr>
          <w:rFonts w:eastAsiaTheme="majorEastAsia" w:cstheme="minorHAnsi"/>
          <w:sz w:val="24"/>
          <w:szCs w:val="24"/>
          <w:lang w:val="es-MX"/>
        </w:rPr>
        <w:t>De las 1827 peticiones recibidas durante el 2023,</w:t>
      </w:r>
      <w:r w:rsidR="00F50BAE">
        <w:rPr>
          <w:rFonts w:eastAsiaTheme="majorEastAsia" w:cstheme="minorHAnsi"/>
          <w:sz w:val="24"/>
          <w:szCs w:val="24"/>
          <w:lang w:val="es-MX"/>
        </w:rPr>
        <w:t xml:space="preserve"> observamos que </w:t>
      </w:r>
      <w:r w:rsidR="004325B9">
        <w:rPr>
          <w:rFonts w:eastAsiaTheme="majorEastAsia" w:cstheme="minorHAnsi"/>
          <w:sz w:val="24"/>
          <w:szCs w:val="24"/>
          <w:lang w:val="es-MX"/>
        </w:rPr>
        <w:t xml:space="preserve">911 provenían de las diferentes regiones del país, </w:t>
      </w:r>
      <w:r w:rsidR="00F50BAE">
        <w:rPr>
          <w:rFonts w:eastAsiaTheme="majorEastAsia" w:cstheme="minorHAnsi"/>
          <w:sz w:val="24"/>
          <w:szCs w:val="24"/>
          <w:lang w:val="es-MX"/>
        </w:rPr>
        <w:t xml:space="preserve">es decir, las clasificadas “Colombia Sin Bogotá” representaron </w:t>
      </w:r>
      <w:r w:rsidR="004325B9">
        <w:rPr>
          <w:rFonts w:eastAsiaTheme="majorEastAsia" w:cstheme="minorHAnsi"/>
          <w:sz w:val="24"/>
          <w:szCs w:val="24"/>
          <w:lang w:val="es-MX"/>
        </w:rPr>
        <w:t>el 50% del total</w:t>
      </w:r>
      <w:r w:rsidR="00F50BAE">
        <w:rPr>
          <w:rFonts w:eastAsiaTheme="majorEastAsia" w:cstheme="minorHAnsi"/>
          <w:sz w:val="24"/>
          <w:szCs w:val="24"/>
          <w:lang w:val="es-MX"/>
        </w:rPr>
        <w:t xml:space="preserve"> del año</w:t>
      </w:r>
      <w:r w:rsidR="004325B9">
        <w:rPr>
          <w:rFonts w:eastAsiaTheme="majorEastAsia" w:cstheme="minorHAnsi"/>
          <w:sz w:val="24"/>
          <w:szCs w:val="24"/>
          <w:lang w:val="es-MX"/>
        </w:rPr>
        <w:t xml:space="preserve">. </w:t>
      </w:r>
      <w:r w:rsidR="00F50BAE">
        <w:rPr>
          <w:rFonts w:eastAsiaTheme="majorEastAsia" w:cstheme="minorHAnsi"/>
          <w:sz w:val="24"/>
          <w:szCs w:val="24"/>
          <w:lang w:val="es-MX"/>
        </w:rPr>
        <w:t xml:space="preserve">Las peticiones provenientes del Distrito Capital solamente alcanzaron el 36 %, es decir, </w:t>
      </w:r>
      <w:r w:rsidR="00746C75">
        <w:rPr>
          <w:rFonts w:eastAsiaTheme="majorEastAsia" w:cstheme="minorHAnsi"/>
          <w:sz w:val="24"/>
          <w:szCs w:val="24"/>
          <w:lang w:val="es-MX"/>
        </w:rPr>
        <w:t>de Bogotá recibimos 662 peticiones. Además,</w:t>
      </w:r>
      <w:r w:rsidR="00F50BAE">
        <w:rPr>
          <w:rFonts w:eastAsiaTheme="majorEastAsia" w:cstheme="minorHAnsi"/>
          <w:sz w:val="24"/>
          <w:szCs w:val="24"/>
          <w:lang w:val="es-MX"/>
        </w:rPr>
        <w:t xml:space="preserve"> </w:t>
      </w:r>
      <w:r w:rsidR="00746C75">
        <w:rPr>
          <w:rFonts w:eastAsiaTheme="majorEastAsia" w:cstheme="minorHAnsi"/>
          <w:sz w:val="24"/>
          <w:szCs w:val="24"/>
          <w:lang w:val="es-MX"/>
        </w:rPr>
        <w:t xml:space="preserve">recibimos en el primer semestre </w:t>
      </w:r>
      <w:r w:rsidR="004325B9">
        <w:rPr>
          <w:rFonts w:eastAsiaTheme="majorEastAsia" w:cstheme="minorHAnsi"/>
          <w:sz w:val="24"/>
          <w:szCs w:val="24"/>
          <w:lang w:val="es-MX"/>
        </w:rPr>
        <w:t xml:space="preserve">dos peticiones del exterior procedentes de Italia y Corea del Sur, </w:t>
      </w:r>
      <w:r w:rsidR="00746C75">
        <w:rPr>
          <w:rFonts w:eastAsiaTheme="majorEastAsia" w:cstheme="minorHAnsi"/>
          <w:sz w:val="24"/>
          <w:szCs w:val="24"/>
          <w:lang w:val="es-MX"/>
        </w:rPr>
        <w:t>que significó el 0% del total.</w:t>
      </w:r>
    </w:p>
    <w:p w14:paraId="388E1088" w14:textId="77777777" w:rsidR="004325B9" w:rsidRDefault="004325B9" w:rsidP="00505D0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p w14:paraId="7674511C" w14:textId="1E97C15B" w:rsidR="00200685" w:rsidRPr="00F17E01" w:rsidRDefault="009C62DB" w:rsidP="00746C75">
      <w:pPr>
        <w:widowControl w:val="0"/>
        <w:tabs>
          <w:tab w:val="left" w:pos="1802"/>
          <w:tab w:val="left" w:pos="8672"/>
        </w:tabs>
        <w:autoSpaceDE w:val="0"/>
        <w:autoSpaceDN w:val="0"/>
        <w:spacing w:before="2" w:after="0" w:line="288" w:lineRule="auto"/>
        <w:jc w:val="both"/>
        <w:rPr>
          <w:rFonts w:eastAsiaTheme="majorEastAsia" w:cstheme="minorHAnsi"/>
          <w:b/>
          <w:bCs/>
          <w:sz w:val="24"/>
          <w:szCs w:val="24"/>
          <w:lang w:val="es-MX"/>
        </w:rPr>
      </w:pPr>
      <w:r>
        <w:rPr>
          <w:rFonts w:eastAsiaTheme="majorEastAsia" w:cstheme="minorHAnsi"/>
          <w:sz w:val="24"/>
          <w:szCs w:val="24"/>
          <w:lang w:val="es-MX"/>
        </w:rPr>
        <w:t xml:space="preserve"> </w:t>
      </w:r>
      <w:r w:rsidR="004325B9">
        <w:rPr>
          <w:rFonts w:eastAsiaTheme="majorEastAsia" w:cstheme="minorHAnsi"/>
          <w:sz w:val="24"/>
          <w:szCs w:val="24"/>
          <w:lang w:val="es-MX"/>
        </w:rPr>
        <w:t xml:space="preserve">       Si comparamos estas cifras con las del año anterior encontramos que se comport</w:t>
      </w:r>
      <w:r w:rsidR="00746C75">
        <w:rPr>
          <w:rFonts w:eastAsiaTheme="majorEastAsia" w:cstheme="minorHAnsi"/>
          <w:sz w:val="24"/>
          <w:szCs w:val="24"/>
          <w:lang w:val="es-MX"/>
        </w:rPr>
        <w:t>aron</w:t>
      </w:r>
      <w:r w:rsidR="004325B9">
        <w:rPr>
          <w:rFonts w:eastAsiaTheme="majorEastAsia" w:cstheme="minorHAnsi"/>
          <w:sz w:val="24"/>
          <w:szCs w:val="24"/>
          <w:lang w:val="es-MX"/>
        </w:rPr>
        <w:t xml:space="preserve"> de manera muy similar</w:t>
      </w:r>
      <w:r w:rsidR="00F56268">
        <w:rPr>
          <w:rFonts w:eastAsiaTheme="majorEastAsia" w:cstheme="minorHAnsi"/>
          <w:sz w:val="24"/>
          <w:szCs w:val="24"/>
          <w:lang w:val="es-MX"/>
        </w:rPr>
        <w:t xml:space="preserve">, mostrando un mayor requerimiento desde las regiones. </w:t>
      </w:r>
      <w:r w:rsidR="00F50BAE">
        <w:rPr>
          <w:rFonts w:eastAsiaTheme="majorEastAsia" w:cstheme="minorHAnsi"/>
          <w:sz w:val="24"/>
          <w:szCs w:val="24"/>
          <w:lang w:val="es-MX"/>
        </w:rPr>
        <w:t>En 2022 se recibieron 1801 peticiones y las peticiones que se clasificaron “Colombia sin Bogotá” represen</w:t>
      </w:r>
      <w:r w:rsidR="00746C75">
        <w:rPr>
          <w:rFonts w:eastAsiaTheme="majorEastAsia" w:cstheme="minorHAnsi"/>
          <w:sz w:val="24"/>
          <w:szCs w:val="24"/>
          <w:lang w:val="es-MX"/>
        </w:rPr>
        <w:t>taron el 51%</w:t>
      </w:r>
      <w:r w:rsidR="00F56268">
        <w:rPr>
          <w:rFonts w:eastAsiaTheme="majorEastAsia" w:cstheme="minorHAnsi"/>
          <w:sz w:val="24"/>
          <w:szCs w:val="24"/>
          <w:lang w:val="es-MX"/>
        </w:rPr>
        <w:t xml:space="preserve">, es decir, 917 peticiones, marcando una </w:t>
      </w:r>
      <w:r w:rsidR="00AC7F1A">
        <w:rPr>
          <w:rFonts w:eastAsiaTheme="majorEastAsia" w:cstheme="minorHAnsi"/>
          <w:sz w:val="24"/>
          <w:szCs w:val="24"/>
          <w:lang w:val="es-MX"/>
        </w:rPr>
        <w:t>pequeña mayoría con respecto al 2023</w:t>
      </w:r>
      <w:r w:rsidR="00F56268">
        <w:rPr>
          <w:rFonts w:eastAsiaTheme="majorEastAsia" w:cstheme="minorHAnsi"/>
          <w:sz w:val="24"/>
          <w:szCs w:val="24"/>
          <w:lang w:val="es-MX"/>
        </w:rPr>
        <w:t xml:space="preserve">. </w:t>
      </w:r>
      <w:r w:rsidR="00AC7F1A">
        <w:rPr>
          <w:rFonts w:eastAsiaTheme="majorEastAsia" w:cstheme="minorHAnsi"/>
          <w:sz w:val="24"/>
          <w:szCs w:val="24"/>
          <w:lang w:val="es-MX"/>
        </w:rPr>
        <w:t xml:space="preserve">La categoría que mostró más predominio en el 2023 fue “No Informa” que corresponde a aquellas peticiones que no reportaron la procedencia de municipio y departamento, por tanto, no se identifica de qué lugar de Colombia nos consultaban. Ellas alcanzaron el 14%, </w:t>
      </w:r>
      <w:r w:rsidR="00642391">
        <w:rPr>
          <w:rFonts w:eastAsiaTheme="majorEastAsia" w:cstheme="minorHAnsi"/>
          <w:sz w:val="24"/>
          <w:szCs w:val="24"/>
          <w:lang w:val="es-MX"/>
        </w:rPr>
        <w:t xml:space="preserve">con relación al año 2022 significó un aumento de </w:t>
      </w:r>
      <w:r w:rsidR="00AC7F1A">
        <w:rPr>
          <w:rFonts w:eastAsiaTheme="majorEastAsia" w:cstheme="minorHAnsi"/>
          <w:sz w:val="24"/>
          <w:szCs w:val="24"/>
          <w:lang w:val="es-MX"/>
        </w:rPr>
        <w:t xml:space="preserve">3 punto </w:t>
      </w:r>
      <w:r w:rsidR="00514F13">
        <w:rPr>
          <w:rFonts w:eastAsiaTheme="majorEastAsia" w:cstheme="minorHAnsi"/>
          <w:sz w:val="24"/>
          <w:szCs w:val="24"/>
          <w:lang w:val="es-MX"/>
        </w:rPr>
        <w:t>porcentuales</w:t>
      </w:r>
      <w:r w:rsidR="00642391">
        <w:rPr>
          <w:rFonts w:eastAsiaTheme="majorEastAsia" w:cstheme="minorHAnsi"/>
          <w:sz w:val="24"/>
          <w:szCs w:val="24"/>
          <w:lang w:val="es-MX"/>
        </w:rPr>
        <w:t>.</w:t>
      </w:r>
      <w:r w:rsidR="00514F13">
        <w:rPr>
          <w:rFonts w:eastAsiaTheme="majorEastAsia" w:cstheme="minorHAnsi"/>
          <w:sz w:val="24"/>
          <w:szCs w:val="24"/>
          <w:lang w:val="es-MX"/>
        </w:rPr>
        <w:t xml:space="preserve"> </w:t>
      </w:r>
    </w:p>
    <w:p w14:paraId="5A8EE54F" w14:textId="0B97642E" w:rsidR="004325B9" w:rsidRPr="00162003" w:rsidRDefault="004325B9" w:rsidP="00F50BAE">
      <w:pPr>
        <w:pStyle w:val="Descripcin"/>
        <w:jc w:val="center"/>
        <w:rPr>
          <w:rFonts w:eastAsiaTheme="majorEastAsia" w:cstheme="minorHAnsi"/>
          <w:b/>
          <w:bCs/>
          <w:sz w:val="24"/>
          <w:szCs w:val="24"/>
          <w:lang w:val="es-MX"/>
        </w:rPr>
      </w:pPr>
      <w:r w:rsidRPr="00162003">
        <w:rPr>
          <w:b/>
          <w:bCs/>
          <w:sz w:val="24"/>
          <w:szCs w:val="24"/>
        </w:rPr>
        <w:t xml:space="preserve">Gráfica </w:t>
      </w:r>
      <w:r w:rsidRPr="00162003">
        <w:rPr>
          <w:b/>
          <w:bCs/>
          <w:sz w:val="24"/>
          <w:szCs w:val="24"/>
        </w:rPr>
        <w:fldChar w:fldCharType="begin"/>
      </w:r>
      <w:r w:rsidRPr="00162003">
        <w:rPr>
          <w:b/>
          <w:bCs/>
          <w:sz w:val="24"/>
          <w:szCs w:val="24"/>
        </w:rPr>
        <w:instrText xml:space="preserve"> SEQ Gráfica \* ARABIC </w:instrText>
      </w:r>
      <w:r w:rsidRPr="00162003">
        <w:rPr>
          <w:b/>
          <w:bCs/>
          <w:sz w:val="24"/>
          <w:szCs w:val="24"/>
        </w:rPr>
        <w:fldChar w:fldCharType="separate"/>
      </w:r>
      <w:r>
        <w:rPr>
          <w:b/>
          <w:bCs/>
          <w:noProof/>
          <w:sz w:val="24"/>
          <w:szCs w:val="24"/>
        </w:rPr>
        <w:t>10</w:t>
      </w:r>
      <w:r w:rsidRPr="00162003">
        <w:rPr>
          <w:b/>
          <w:bCs/>
          <w:sz w:val="24"/>
          <w:szCs w:val="24"/>
        </w:rPr>
        <w:fldChar w:fldCharType="end"/>
      </w:r>
    </w:p>
    <w:p w14:paraId="6A6B5F9C" w14:textId="343D9E0B" w:rsidR="000E089B" w:rsidRDefault="03F7FCC3" w:rsidP="00746C75">
      <w:pPr>
        <w:spacing w:after="0"/>
        <w:jc w:val="center"/>
        <w:rPr>
          <w:rFonts w:asciiTheme="majorHAnsi" w:eastAsiaTheme="majorEastAsia" w:hAnsiTheme="majorHAnsi" w:cstheme="majorBidi"/>
          <w:b/>
          <w:bCs/>
          <w:color w:val="2F5496" w:themeColor="accent1" w:themeShade="BF"/>
          <w:sz w:val="28"/>
          <w:szCs w:val="28"/>
          <w:lang w:val="es-MX"/>
        </w:rPr>
      </w:pPr>
      <w:r w:rsidRPr="00F17E01">
        <w:rPr>
          <w:b/>
          <w:bCs/>
          <w:sz w:val="24"/>
          <w:szCs w:val="24"/>
        </w:rPr>
        <w:lastRenderedPageBreak/>
        <w:t xml:space="preserve"> </w:t>
      </w:r>
      <w:r w:rsidR="004325B9">
        <w:rPr>
          <w:noProof/>
        </w:rPr>
        <w:drawing>
          <wp:inline distT="0" distB="0" distL="0" distR="0" wp14:anchorId="659C8C18" wp14:editId="6057FA4F">
            <wp:extent cx="5076825" cy="3009900"/>
            <wp:effectExtent l="0" t="0" r="9525" b="0"/>
            <wp:docPr id="1106663735" name="Gráfico 1">
              <a:extLst xmlns:a="http://schemas.openxmlformats.org/drawingml/2006/main">
                <a:ext uri="{FF2B5EF4-FFF2-40B4-BE49-F238E27FC236}">
                  <a16:creationId xmlns:a16="http://schemas.microsoft.com/office/drawing/2014/main" id="{880057C0-AFDC-56D7-CE89-6FACF75FF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E13E66" w14:textId="77777777" w:rsidR="004325B9" w:rsidRPr="00AC7F1A" w:rsidRDefault="004325B9" w:rsidP="28578743">
      <w:pPr>
        <w:widowControl w:val="0"/>
        <w:tabs>
          <w:tab w:val="left" w:pos="1802"/>
          <w:tab w:val="left" w:pos="8672"/>
        </w:tabs>
        <w:autoSpaceDE w:val="0"/>
        <w:autoSpaceDN w:val="0"/>
        <w:spacing w:before="2" w:after="0" w:line="240" w:lineRule="auto"/>
        <w:rPr>
          <w:rFonts w:eastAsiaTheme="majorEastAsia" w:cstheme="minorHAnsi"/>
          <w:sz w:val="24"/>
          <w:szCs w:val="24"/>
          <w:lang w:val="es-MX"/>
        </w:rPr>
      </w:pPr>
    </w:p>
    <w:p w14:paraId="0896B6F4" w14:textId="36313ED0" w:rsidR="004325B9" w:rsidRDefault="00F25862" w:rsidP="00F25862">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w:t>
      </w:r>
      <w:r w:rsidR="004325B9" w:rsidRPr="00AC7F1A">
        <w:rPr>
          <w:rFonts w:eastAsiaTheme="majorEastAsia" w:cstheme="minorHAnsi"/>
          <w:sz w:val="24"/>
          <w:szCs w:val="24"/>
          <w:lang w:val="es-MX"/>
        </w:rPr>
        <w:t>A nivel regional</w:t>
      </w:r>
      <w:r w:rsidR="00AC7F1A" w:rsidRPr="00AC7F1A">
        <w:rPr>
          <w:rFonts w:eastAsiaTheme="majorEastAsia" w:cstheme="minorHAnsi"/>
          <w:sz w:val="24"/>
          <w:szCs w:val="24"/>
          <w:lang w:val="es-MX"/>
        </w:rPr>
        <w:t>, durante el 202</w:t>
      </w:r>
      <w:r w:rsidR="00AC7F1A">
        <w:rPr>
          <w:rFonts w:eastAsiaTheme="majorEastAsia" w:cstheme="minorHAnsi"/>
          <w:sz w:val="24"/>
          <w:szCs w:val="24"/>
          <w:lang w:val="es-MX"/>
        </w:rPr>
        <w:t>3 los departamentos que más nos consultaron Antioquia</w:t>
      </w:r>
      <w:r>
        <w:rPr>
          <w:rFonts w:eastAsiaTheme="majorEastAsia" w:cstheme="minorHAnsi"/>
          <w:sz w:val="24"/>
          <w:szCs w:val="24"/>
          <w:lang w:val="es-MX"/>
        </w:rPr>
        <w:t xml:space="preserve"> con </w:t>
      </w:r>
      <w:r w:rsidR="00AC7F1A">
        <w:rPr>
          <w:rFonts w:eastAsiaTheme="majorEastAsia" w:cstheme="minorHAnsi"/>
          <w:sz w:val="24"/>
          <w:szCs w:val="24"/>
          <w:lang w:val="es-MX"/>
        </w:rPr>
        <w:t>79</w:t>
      </w:r>
      <w:r>
        <w:rPr>
          <w:rFonts w:eastAsiaTheme="majorEastAsia" w:cstheme="minorHAnsi"/>
          <w:sz w:val="24"/>
          <w:szCs w:val="24"/>
          <w:lang w:val="es-MX"/>
        </w:rPr>
        <w:t xml:space="preserve"> peticiones; </w:t>
      </w:r>
      <w:r w:rsidR="00AC7F1A">
        <w:rPr>
          <w:rFonts w:eastAsiaTheme="majorEastAsia" w:cstheme="minorHAnsi"/>
          <w:sz w:val="24"/>
          <w:szCs w:val="24"/>
          <w:lang w:val="es-MX"/>
        </w:rPr>
        <w:t>Valle del Cauca</w:t>
      </w:r>
      <w:r>
        <w:rPr>
          <w:rFonts w:eastAsiaTheme="majorEastAsia" w:cstheme="minorHAnsi"/>
          <w:sz w:val="24"/>
          <w:szCs w:val="24"/>
          <w:lang w:val="es-MX"/>
        </w:rPr>
        <w:t xml:space="preserve">, 72 </w:t>
      </w:r>
      <w:r w:rsidR="00AC7F1A">
        <w:rPr>
          <w:rFonts w:eastAsiaTheme="majorEastAsia" w:cstheme="minorHAnsi"/>
          <w:sz w:val="24"/>
          <w:szCs w:val="24"/>
          <w:lang w:val="es-MX"/>
        </w:rPr>
        <w:t>y Tolima</w:t>
      </w:r>
      <w:r>
        <w:rPr>
          <w:rFonts w:eastAsiaTheme="majorEastAsia" w:cstheme="minorHAnsi"/>
          <w:sz w:val="24"/>
          <w:szCs w:val="24"/>
          <w:lang w:val="es-MX"/>
        </w:rPr>
        <w:t xml:space="preserve">, 57. De esta forma se mantuvo la tendencia que se presentó en 2022 en la que Antioquia </w:t>
      </w:r>
      <w:r w:rsidR="004D6290">
        <w:rPr>
          <w:rFonts w:eastAsiaTheme="majorEastAsia" w:cstheme="minorHAnsi"/>
          <w:sz w:val="24"/>
          <w:szCs w:val="24"/>
          <w:lang w:val="es-MX"/>
        </w:rPr>
        <w:t xml:space="preserve">presentó </w:t>
      </w:r>
      <w:r>
        <w:rPr>
          <w:rFonts w:eastAsiaTheme="majorEastAsia" w:cstheme="minorHAnsi"/>
          <w:sz w:val="24"/>
          <w:szCs w:val="24"/>
          <w:lang w:val="es-MX"/>
        </w:rPr>
        <w:t xml:space="preserve">116 peticiones, Valle del Cauca, 82 y Tolima 66.  </w:t>
      </w:r>
      <w:r w:rsidR="004D6290">
        <w:rPr>
          <w:rFonts w:eastAsiaTheme="majorEastAsia" w:cstheme="minorHAnsi"/>
          <w:sz w:val="24"/>
          <w:szCs w:val="24"/>
          <w:lang w:val="es-MX"/>
        </w:rPr>
        <w:t xml:space="preserve">No obstante, </w:t>
      </w:r>
      <w:r>
        <w:rPr>
          <w:rFonts w:eastAsiaTheme="majorEastAsia" w:cstheme="minorHAnsi"/>
          <w:sz w:val="24"/>
          <w:szCs w:val="24"/>
          <w:lang w:val="es-MX"/>
        </w:rPr>
        <w:t xml:space="preserve">esta desconcentración de peticiones favoreció que </w:t>
      </w:r>
      <w:r w:rsidR="00514F13">
        <w:rPr>
          <w:rFonts w:eastAsiaTheme="majorEastAsia" w:cstheme="minorHAnsi"/>
          <w:sz w:val="24"/>
          <w:szCs w:val="24"/>
          <w:lang w:val="es-MX"/>
        </w:rPr>
        <w:t>de los 29</w:t>
      </w:r>
      <w:r>
        <w:rPr>
          <w:rFonts w:eastAsiaTheme="majorEastAsia" w:cstheme="minorHAnsi"/>
          <w:sz w:val="24"/>
          <w:szCs w:val="24"/>
          <w:lang w:val="es-MX"/>
        </w:rPr>
        <w:t xml:space="preserve"> departamentos </w:t>
      </w:r>
      <w:r w:rsidR="00514F13">
        <w:rPr>
          <w:rFonts w:eastAsiaTheme="majorEastAsia" w:cstheme="minorHAnsi"/>
          <w:sz w:val="24"/>
          <w:szCs w:val="24"/>
          <w:lang w:val="es-MX"/>
        </w:rPr>
        <w:t xml:space="preserve">restantes </w:t>
      </w:r>
      <w:r w:rsidR="004D6290">
        <w:rPr>
          <w:rFonts w:eastAsiaTheme="majorEastAsia" w:cstheme="minorHAnsi"/>
          <w:sz w:val="24"/>
          <w:szCs w:val="24"/>
          <w:lang w:val="es-MX"/>
        </w:rPr>
        <w:t>exhibieran</w:t>
      </w:r>
      <w:r w:rsidR="00514F13">
        <w:rPr>
          <w:rFonts w:eastAsiaTheme="majorEastAsia" w:cstheme="minorHAnsi"/>
          <w:sz w:val="24"/>
          <w:szCs w:val="24"/>
          <w:lang w:val="es-MX"/>
        </w:rPr>
        <w:t xml:space="preserve"> un mayor dinamismo de consulta, ninguno quedó sin presentar su petición como ocurrió en 2022 que Guaviare y San Andrés y providencia.</w:t>
      </w:r>
    </w:p>
    <w:p w14:paraId="1EF654F4" w14:textId="77777777" w:rsidR="004D6290" w:rsidRDefault="004D6290" w:rsidP="00F25862">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p>
    <w:p w14:paraId="5E687308" w14:textId="23C62AEB" w:rsidR="00514F13" w:rsidRDefault="004D6290" w:rsidP="00F25862">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Observamos</w:t>
      </w:r>
      <w:r w:rsidR="00E8787B">
        <w:rPr>
          <w:rFonts w:eastAsiaTheme="majorEastAsia" w:cstheme="minorHAnsi"/>
          <w:sz w:val="24"/>
          <w:szCs w:val="24"/>
          <w:lang w:val="es-MX"/>
        </w:rPr>
        <w:t xml:space="preserve"> en el mapa del 2023 e</w:t>
      </w:r>
      <w:r>
        <w:rPr>
          <w:rFonts w:eastAsiaTheme="majorEastAsia" w:cstheme="minorHAnsi"/>
          <w:sz w:val="24"/>
          <w:szCs w:val="24"/>
          <w:lang w:val="es-MX"/>
        </w:rPr>
        <w:t xml:space="preserve">l aumento de peticiones de Guaviare, San Andrés, </w:t>
      </w:r>
      <w:r w:rsidR="00E8787B">
        <w:rPr>
          <w:rFonts w:eastAsiaTheme="majorEastAsia" w:cstheme="minorHAnsi"/>
          <w:sz w:val="24"/>
          <w:szCs w:val="24"/>
          <w:lang w:val="es-MX"/>
        </w:rPr>
        <w:t xml:space="preserve">Arauca, </w:t>
      </w:r>
      <w:r>
        <w:rPr>
          <w:rFonts w:eastAsiaTheme="majorEastAsia" w:cstheme="minorHAnsi"/>
          <w:sz w:val="24"/>
          <w:szCs w:val="24"/>
          <w:lang w:val="es-MX"/>
        </w:rPr>
        <w:t>Vaupés,</w:t>
      </w:r>
      <w:r w:rsidR="00E8787B">
        <w:rPr>
          <w:rFonts w:eastAsiaTheme="majorEastAsia" w:cstheme="minorHAnsi"/>
          <w:sz w:val="24"/>
          <w:szCs w:val="24"/>
          <w:lang w:val="es-MX"/>
        </w:rPr>
        <w:t xml:space="preserve"> Guainía, Vichada, Caquetá, Huila, Nariño, Boyacá, Córdoba, Chocó, Meta, Casanare, Norte de Santander, Cesar,</w:t>
      </w:r>
      <w:r w:rsidR="00DE71F0">
        <w:rPr>
          <w:rFonts w:eastAsiaTheme="majorEastAsia" w:cstheme="minorHAnsi"/>
          <w:sz w:val="24"/>
          <w:szCs w:val="24"/>
          <w:lang w:val="es-MX"/>
        </w:rPr>
        <w:t xml:space="preserve"> Risaralda. </w:t>
      </w:r>
      <w:r w:rsidR="00514F13">
        <w:rPr>
          <w:rFonts w:eastAsiaTheme="majorEastAsia" w:cstheme="minorHAnsi"/>
          <w:sz w:val="24"/>
          <w:szCs w:val="24"/>
          <w:lang w:val="es-MX"/>
        </w:rPr>
        <w:t xml:space="preserve"> </w:t>
      </w:r>
      <w:r>
        <w:rPr>
          <w:rFonts w:eastAsiaTheme="majorEastAsia" w:cstheme="minorHAnsi"/>
          <w:sz w:val="24"/>
          <w:szCs w:val="24"/>
          <w:lang w:val="es-MX"/>
        </w:rPr>
        <w:t>Sin duda</w:t>
      </w:r>
      <w:r w:rsidR="00514F13">
        <w:rPr>
          <w:rFonts w:eastAsiaTheme="majorEastAsia" w:cstheme="minorHAnsi"/>
          <w:sz w:val="24"/>
          <w:szCs w:val="24"/>
          <w:lang w:val="es-MX"/>
        </w:rPr>
        <w:t xml:space="preserve"> el acercamiento realizado desde la Unidad Solidaria a las regiones a través de las Asambleas Regionales</w:t>
      </w:r>
      <w:r>
        <w:rPr>
          <w:rFonts w:eastAsiaTheme="majorEastAsia" w:cstheme="minorHAnsi"/>
          <w:sz w:val="24"/>
          <w:szCs w:val="24"/>
          <w:lang w:val="es-MX"/>
        </w:rPr>
        <w:t xml:space="preserve"> favoreció el diálogo con los actores motivando a acudir más a los canales de atención que tiene dispuestos</w:t>
      </w:r>
      <w:r w:rsidR="00642391">
        <w:rPr>
          <w:rFonts w:eastAsiaTheme="majorEastAsia" w:cstheme="minorHAnsi"/>
          <w:sz w:val="24"/>
          <w:szCs w:val="24"/>
          <w:lang w:val="es-MX"/>
        </w:rPr>
        <w:t>.</w:t>
      </w:r>
    </w:p>
    <w:p w14:paraId="56FAB82D" w14:textId="77777777" w:rsidR="00642391" w:rsidRDefault="00642391" w:rsidP="00F25862">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p>
    <w:p w14:paraId="0990EF4A" w14:textId="36C07C47" w:rsidR="00642391" w:rsidRDefault="00642391" w:rsidP="00F25862">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Asimismo, disminuyó la demanda de solicitudes en los siguientes departamentos, Atlántico, Bolívar, La Guajira, Magdalena, Caldas, Quindío, Cundinamarca, Santander, Amazonas. </w:t>
      </w:r>
      <w:r w:rsidR="00E65FBC">
        <w:rPr>
          <w:rFonts w:eastAsiaTheme="majorEastAsia" w:cstheme="minorHAnsi"/>
          <w:sz w:val="24"/>
          <w:szCs w:val="24"/>
          <w:lang w:val="es-MX"/>
        </w:rPr>
        <w:t xml:space="preserve">Tal vez muchas de sus necesidades fueron atendidas de manera directa a </w:t>
      </w:r>
      <w:r w:rsidR="00D93975">
        <w:rPr>
          <w:rFonts w:eastAsiaTheme="majorEastAsia" w:cstheme="minorHAnsi"/>
          <w:sz w:val="24"/>
          <w:szCs w:val="24"/>
          <w:lang w:val="es-MX"/>
        </w:rPr>
        <w:t>través de</w:t>
      </w:r>
      <w:r w:rsidR="00E65FBC">
        <w:rPr>
          <w:rFonts w:eastAsiaTheme="majorEastAsia" w:cstheme="minorHAnsi"/>
          <w:sz w:val="24"/>
          <w:szCs w:val="24"/>
          <w:lang w:val="es-MX"/>
        </w:rPr>
        <w:t xml:space="preserve"> las acciones institucionales que adelantó la Unidad Solidaria en </w:t>
      </w:r>
      <w:r w:rsidR="00D93975">
        <w:rPr>
          <w:rFonts w:eastAsiaTheme="majorEastAsia" w:cstheme="minorHAnsi"/>
          <w:sz w:val="24"/>
          <w:szCs w:val="24"/>
          <w:lang w:val="es-MX"/>
        </w:rPr>
        <w:t>los territorios.</w:t>
      </w:r>
    </w:p>
    <w:p w14:paraId="3531453D" w14:textId="77777777" w:rsidR="00E65FBC" w:rsidRDefault="00E65FBC" w:rsidP="00F25862">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p>
    <w:p w14:paraId="52F2A508" w14:textId="1F9EEF19" w:rsidR="00E65FBC" w:rsidRDefault="00E65FBC" w:rsidP="00F25862">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r>
        <w:rPr>
          <w:rFonts w:eastAsiaTheme="majorEastAsia" w:cstheme="minorHAnsi"/>
          <w:sz w:val="24"/>
          <w:szCs w:val="24"/>
          <w:lang w:val="es-MX"/>
        </w:rPr>
        <w:t xml:space="preserve">   </w:t>
      </w:r>
      <w:r w:rsidR="00D93975">
        <w:rPr>
          <w:rFonts w:eastAsiaTheme="majorEastAsia" w:cstheme="minorHAnsi"/>
          <w:sz w:val="24"/>
          <w:szCs w:val="24"/>
          <w:lang w:val="es-MX"/>
        </w:rPr>
        <w:t>Por último</w:t>
      </w:r>
      <w:r>
        <w:rPr>
          <w:rFonts w:eastAsiaTheme="majorEastAsia" w:cstheme="minorHAnsi"/>
          <w:sz w:val="24"/>
          <w:szCs w:val="24"/>
          <w:lang w:val="es-MX"/>
        </w:rPr>
        <w:t>, es importante destacar la presencia de gestores territoriales en la región que en muchos casos promovieron el trabajo de la Unidad Solidaria en todo el territorio nacional.</w:t>
      </w:r>
    </w:p>
    <w:p w14:paraId="77550BDF" w14:textId="77777777" w:rsidR="00514F13" w:rsidRPr="00AC7F1A" w:rsidRDefault="00514F13" w:rsidP="00F25862">
      <w:pPr>
        <w:widowControl w:val="0"/>
        <w:tabs>
          <w:tab w:val="left" w:pos="1802"/>
          <w:tab w:val="left" w:pos="8672"/>
        </w:tabs>
        <w:autoSpaceDE w:val="0"/>
        <w:autoSpaceDN w:val="0"/>
        <w:spacing w:before="2" w:after="0" w:line="288" w:lineRule="auto"/>
        <w:jc w:val="both"/>
        <w:rPr>
          <w:rFonts w:eastAsiaTheme="majorEastAsia" w:cstheme="minorHAnsi"/>
          <w:sz w:val="24"/>
          <w:szCs w:val="24"/>
          <w:lang w:val="es-MX"/>
        </w:rPr>
      </w:pPr>
    </w:p>
    <w:p w14:paraId="02221F99" w14:textId="03A28226" w:rsidR="00746C75" w:rsidRPr="00162003" w:rsidRDefault="00EA6EF9" w:rsidP="00746C75">
      <w:pPr>
        <w:pStyle w:val="Descripcin"/>
        <w:jc w:val="center"/>
        <w:rPr>
          <w:rFonts w:eastAsiaTheme="majorEastAsia" w:cstheme="minorHAnsi"/>
          <w:b/>
          <w:bCs/>
          <w:sz w:val="24"/>
          <w:szCs w:val="24"/>
          <w:lang w:val="es-MX"/>
        </w:rPr>
      </w:pPr>
      <w:r w:rsidRPr="00EA6EF9">
        <w:rPr>
          <w:noProof/>
        </w:rPr>
        <w:lastRenderedPageBreak/>
        <w:drawing>
          <wp:anchor distT="0" distB="0" distL="114300" distR="114300" simplePos="0" relativeHeight="251656192" behindDoc="1" locked="0" layoutInCell="1" allowOverlap="1" wp14:anchorId="61780FE6" wp14:editId="545D1581">
            <wp:simplePos x="0" y="0"/>
            <wp:positionH relativeFrom="column">
              <wp:posOffset>-565785</wp:posOffset>
            </wp:positionH>
            <wp:positionV relativeFrom="paragraph">
              <wp:posOffset>2400300</wp:posOffset>
            </wp:positionV>
            <wp:extent cx="1949517" cy="5019675"/>
            <wp:effectExtent l="0" t="0" r="0" b="0"/>
            <wp:wrapTight wrapText="bothSides">
              <wp:wrapPolygon edited="0">
                <wp:start x="0" y="0"/>
                <wp:lineTo x="0" y="21477"/>
                <wp:lineTo x="21319" y="21477"/>
                <wp:lineTo x="21319" y="0"/>
                <wp:lineTo x="0" y="0"/>
              </wp:wrapPolygon>
            </wp:wrapTight>
            <wp:docPr id="19108204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9517" cy="5019675"/>
                    </a:xfrm>
                    <a:prstGeom prst="rect">
                      <a:avLst/>
                    </a:prstGeom>
                    <a:noFill/>
                    <a:ln>
                      <a:noFill/>
                    </a:ln>
                  </pic:spPr>
                </pic:pic>
              </a:graphicData>
            </a:graphic>
          </wp:anchor>
        </w:drawing>
      </w:r>
      <w:r>
        <w:rPr>
          <w:noProof/>
        </w:rPr>
        <mc:AlternateContent>
          <mc:Choice Requires="cx4">
            <w:drawing>
              <wp:anchor distT="0" distB="6096" distL="114300" distR="118872" simplePos="0" relativeHeight="251653120" behindDoc="1" locked="0" layoutInCell="1" allowOverlap="1" wp14:anchorId="40607FB1" wp14:editId="78C4396A">
                <wp:simplePos x="0" y="0"/>
                <wp:positionH relativeFrom="margin">
                  <wp:posOffset>506730</wp:posOffset>
                </wp:positionH>
                <wp:positionV relativeFrom="paragraph">
                  <wp:posOffset>603885</wp:posOffset>
                </wp:positionV>
                <wp:extent cx="5612130" cy="6172200"/>
                <wp:effectExtent l="0" t="0" r="0" b="0"/>
                <wp:wrapTight wrapText="bothSides">
                  <wp:wrapPolygon edited="0">
                    <wp:start x="0" y="0"/>
                    <wp:lineTo x="0" y="21533"/>
                    <wp:lineTo x="21556" y="21533"/>
                    <wp:lineTo x="21556" y="0"/>
                    <wp:lineTo x="0" y="0"/>
                  </wp:wrapPolygon>
                </wp:wrapTight>
                <wp:docPr id="310439342" name="Gráfico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14:sizeRelH relativeFrom="page">
                  <wp14:pctWidth>0</wp14:pctWidth>
                </wp14:sizeRelH>
                <wp14:sizeRelV relativeFrom="page">
                  <wp14:pctHeight>0</wp14:pctHeight>
                </wp14:sizeRelV>
              </wp:anchor>
            </w:drawing>
          </mc:Choice>
          <mc:Fallback>
            <w:drawing>
              <wp:anchor distT="0" distB="6096" distL="114300" distR="118872" simplePos="0" relativeHeight="251656192" behindDoc="1" locked="0" layoutInCell="1" allowOverlap="1" wp14:anchorId="40607FB1" wp14:editId="78C4396A">
                <wp:simplePos x="0" y="0"/>
                <wp:positionH relativeFrom="margin">
                  <wp:posOffset>506730</wp:posOffset>
                </wp:positionH>
                <wp:positionV relativeFrom="paragraph">
                  <wp:posOffset>603885</wp:posOffset>
                </wp:positionV>
                <wp:extent cx="5612130" cy="6172200"/>
                <wp:effectExtent l="0" t="0" r="0" b="0"/>
                <wp:wrapTight wrapText="bothSides">
                  <wp:wrapPolygon edited="0">
                    <wp:start x="0" y="0"/>
                    <wp:lineTo x="0" y="21533"/>
                    <wp:lineTo x="21556" y="21533"/>
                    <wp:lineTo x="21556" y="0"/>
                    <wp:lineTo x="0" y="0"/>
                  </wp:wrapPolygon>
                </wp:wrapTight>
                <wp:docPr id="310439342" name="Gráfico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0439342" name="Gráfico 1"/>
                        <pic:cNvPicPr>
                          <a:picLocks noGrp="1" noRot="1" noChangeAspect="1" noMove="1" noResize="1" noEditPoints="1" noAdjustHandles="1" noChangeArrowheads="1" noChangeShapeType="1"/>
                        </pic:cNvPicPr>
                      </pic:nvPicPr>
                      <pic:blipFill>
                        <a:blip r:embed="rId33"/>
                        <a:stretch>
                          <a:fillRect/>
                        </a:stretch>
                      </pic:blipFill>
                      <pic:spPr>
                        <a:xfrm>
                          <a:off x="0" y="0"/>
                          <a:ext cx="5612130" cy="617220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746C75" w:rsidRPr="00162003">
        <w:rPr>
          <w:b/>
          <w:bCs/>
          <w:sz w:val="24"/>
          <w:szCs w:val="24"/>
        </w:rPr>
        <w:t xml:space="preserve">Gráfica </w:t>
      </w:r>
      <w:r w:rsidR="00567C04">
        <w:rPr>
          <w:b/>
          <w:bCs/>
          <w:sz w:val="24"/>
          <w:szCs w:val="24"/>
        </w:rPr>
        <w:t>11</w:t>
      </w:r>
    </w:p>
    <w:p w14:paraId="3BDB5167" w14:textId="7222E853" w:rsidR="00F50BAE" w:rsidRPr="00F17E01" w:rsidRDefault="00F50BAE" w:rsidP="00F50BAE">
      <w:pPr>
        <w:widowControl w:val="0"/>
        <w:tabs>
          <w:tab w:val="left" w:pos="1802"/>
          <w:tab w:val="left" w:pos="8672"/>
        </w:tabs>
        <w:autoSpaceDE w:val="0"/>
        <w:autoSpaceDN w:val="0"/>
        <w:spacing w:before="2" w:after="0" w:line="240" w:lineRule="auto"/>
        <w:ind w:right="599"/>
        <w:jc w:val="center"/>
        <w:rPr>
          <w:rFonts w:eastAsiaTheme="majorEastAsia" w:cstheme="minorHAnsi"/>
          <w:b/>
          <w:bCs/>
          <w:sz w:val="24"/>
          <w:szCs w:val="24"/>
          <w:lang w:val="es-MX"/>
        </w:rPr>
      </w:pPr>
    </w:p>
    <w:p w14:paraId="3ED4BBC0" w14:textId="77777777" w:rsidR="00746C75" w:rsidRDefault="00746C75" w:rsidP="00F50BAE">
      <w:pPr>
        <w:pStyle w:val="Descripcin"/>
        <w:jc w:val="center"/>
        <w:rPr>
          <w:b/>
          <w:bCs/>
          <w:sz w:val="24"/>
          <w:szCs w:val="24"/>
        </w:rPr>
      </w:pPr>
    </w:p>
    <w:p w14:paraId="0B9F2ED0" w14:textId="77777777" w:rsidR="00746C75" w:rsidRDefault="00746C75" w:rsidP="00F50BAE">
      <w:pPr>
        <w:pStyle w:val="Descripcin"/>
        <w:jc w:val="center"/>
        <w:rPr>
          <w:b/>
          <w:bCs/>
          <w:sz w:val="24"/>
          <w:szCs w:val="24"/>
        </w:rPr>
      </w:pPr>
    </w:p>
    <w:p w14:paraId="72CD5785" w14:textId="77777777" w:rsidR="00746C75" w:rsidRDefault="00746C75" w:rsidP="00F50BAE">
      <w:pPr>
        <w:pStyle w:val="Descripcin"/>
        <w:jc w:val="center"/>
        <w:rPr>
          <w:b/>
          <w:bCs/>
          <w:sz w:val="24"/>
          <w:szCs w:val="24"/>
        </w:rPr>
      </w:pPr>
    </w:p>
    <w:p w14:paraId="7FDC79AE" w14:textId="77777777" w:rsidR="00746C75" w:rsidRDefault="00746C75" w:rsidP="00F50BAE">
      <w:pPr>
        <w:pStyle w:val="Descripcin"/>
        <w:jc w:val="center"/>
        <w:rPr>
          <w:b/>
          <w:bCs/>
          <w:sz w:val="24"/>
          <w:szCs w:val="24"/>
        </w:rPr>
      </w:pPr>
    </w:p>
    <w:p w14:paraId="67CEA253" w14:textId="1DD07682" w:rsidR="00F50BAE" w:rsidRPr="00162003" w:rsidRDefault="00F50BAE" w:rsidP="00F50BAE">
      <w:pPr>
        <w:pStyle w:val="Descripcin"/>
        <w:jc w:val="center"/>
        <w:rPr>
          <w:rFonts w:eastAsiaTheme="majorEastAsia" w:cstheme="minorHAnsi"/>
          <w:b/>
          <w:bCs/>
          <w:sz w:val="24"/>
          <w:szCs w:val="24"/>
          <w:lang w:val="es-MX"/>
        </w:rPr>
      </w:pPr>
      <w:r w:rsidRPr="00162003">
        <w:rPr>
          <w:b/>
          <w:bCs/>
          <w:sz w:val="24"/>
          <w:szCs w:val="24"/>
        </w:rPr>
        <w:t xml:space="preserve">Gráfica </w:t>
      </w:r>
      <w:r w:rsidR="00567C04">
        <w:rPr>
          <w:b/>
          <w:bCs/>
          <w:sz w:val="24"/>
          <w:szCs w:val="24"/>
        </w:rPr>
        <w:t>12</w:t>
      </w:r>
    </w:p>
    <w:p w14:paraId="102A502A" w14:textId="7D36360C" w:rsidR="000E089B" w:rsidRDefault="000E089B">
      <w:pPr>
        <w:rPr>
          <w:rFonts w:asciiTheme="majorHAnsi" w:eastAsiaTheme="majorEastAsia" w:hAnsiTheme="majorHAnsi" w:cstheme="majorBidi"/>
          <w:b/>
          <w:bCs/>
          <w:color w:val="2F5496" w:themeColor="accent1" w:themeShade="BF"/>
          <w:sz w:val="28"/>
          <w:szCs w:val="28"/>
          <w:lang w:val="es-MX"/>
        </w:rPr>
      </w:pPr>
    </w:p>
    <w:p w14:paraId="3F747E01" w14:textId="749A2DF6" w:rsidR="00EA188C" w:rsidRDefault="001C4E24">
      <w:pPr>
        <w:rPr>
          <w:rFonts w:asciiTheme="majorHAnsi" w:eastAsiaTheme="majorEastAsia" w:hAnsiTheme="majorHAnsi" w:cstheme="majorBidi"/>
          <w:b/>
          <w:bCs/>
          <w:color w:val="2F5496" w:themeColor="accent1" w:themeShade="BF"/>
          <w:sz w:val="28"/>
          <w:szCs w:val="28"/>
          <w:lang w:val="es-MX"/>
        </w:rPr>
      </w:pPr>
      <w:r w:rsidRPr="001C4E24">
        <w:rPr>
          <w:noProof/>
        </w:rPr>
        <w:lastRenderedPageBreak/>
        <w:drawing>
          <wp:anchor distT="0" distB="0" distL="114300" distR="114300" simplePos="0" relativeHeight="251654144" behindDoc="0" locked="0" layoutInCell="1" allowOverlap="1" wp14:anchorId="45B1260C" wp14:editId="45143644">
            <wp:simplePos x="0" y="0"/>
            <wp:positionH relativeFrom="column">
              <wp:posOffset>-651510</wp:posOffset>
            </wp:positionH>
            <wp:positionV relativeFrom="paragraph">
              <wp:posOffset>2700655</wp:posOffset>
            </wp:positionV>
            <wp:extent cx="2028825" cy="5137150"/>
            <wp:effectExtent l="0" t="0" r="0" b="0"/>
            <wp:wrapNone/>
            <wp:docPr id="11811982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513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6E9" w:rsidRPr="00570BCE">
        <w:rPr>
          <w:noProof/>
        </w:rPr>
        <mc:AlternateContent>
          <mc:Choice Requires="cx4">
            <w:drawing>
              <wp:inline distT="0" distB="0" distL="0" distR="0" wp14:anchorId="5620B62A" wp14:editId="47F97053">
                <wp:extent cx="6067425" cy="6810375"/>
                <wp:effectExtent l="0" t="0" r="0" b="0"/>
                <wp:docPr id="84430917" name="Gráfico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w:drawing>
              <wp:inline distT="0" distB="0" distL="0" distR="0" wp14:anchorId="5620B62A" wp14:editId="47F97053">
                <wp:extent cx="6067425" cy="6810375"/>
                <wp:effectExtent l="0" t="0" r="0" b="0"/>
                <wp:docPr id="84430917" name="Gráfico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4430917" name="Gráfico 1"/>
                        <pic:cNvPicPr>
                          <a:picLocks noGrp="1" noRot="1" noChangeAspect="1" noMove="1" noResize="1" noEditPoints="1" noAdjustHandles="1" noChangeArrowheads="1" noChangeShapeType="1"/>
                        </pic:cNvPicPr>
                      </pic:nvPicPr>
                      <pic:blipFill>
                        <a:blip r:embed="rId36"/>
                        <a:stretch>
                          <a:fillRect/>
                        </a:stretch>
                      </pic:blipFill>
                      <pic:spPr>
                        <a:xfrm>
                          <a:off x="0" y="0"/>
                          <a:ext cx="6067425" cy="6810375"/>
                        </a:xfrm>
                        <a:prstGeom prst="rect">
                          <a:avLst/>
                        </a:prstGeom>
                      </pic:spPr>
                    </pic:pic>
                  </a:graphicData>
                </a:graphic>
              </wp:inline>
            </w:drawing>
          </mc:Fallback>
        </mc:AlternateContent>
      </w:r>
    </w:p>
    <w:p w14:paraId="3278887F" w14:textId="77777777" w:rsidR="00EA188C" w:rsidRDefault="00EA188C" w:rsidP="28578743">
      <w:pPr>
        <w:widowControl w:val="0"/>
        <w:tabs>
          <w:tab w:val="left" w:pos="1802"/>
          <w:tab w:val="left" w:pos="8672"/>
        </w:tabs>
        <w:autoSpaceDE w:val="0"/>
        <w:autoSpaceDN w:val="0"/>
        <w:spacing w:before="2" w:after="0" w:line="240" w:lineRule="auto"/>
        <w:rPr>
          <w:rFonts w:asciiTheme="majorHAnsi" w:eastAsiaTheme="majorEastAsia" w:hAnsiTheme="majorHAnsi" w:cstheme="majorBidi"/>
          <w:b/>
          <w:bCs/>
          <w:color w:val="2F5496" w:themeColor="accent1" w:themeShade="BF"/>
          <w:sz w:val="28"/>
          <w:szCs w:val="28"/>
          <w:lang w:val="es-MX"/>
        </w:rPr>
      </w:pPr>
    </w:p>
    <w:p w14:paraId="0BA1F876" w14:textId="423DC955" w:rsidR="00EA188C" w:rsidRDefault="00EA188C" w:rsidP="28578743">
      <w:pPr>
        <w:widowControl w:val="0"/>
        <w:tabs>
          <w:tab w:val="left" w:pos="1802"/>
          <w:tab w:val="left" w:pos="8672"/>
        </w:tabs>
        <w:autoSpaceDE w:val="0"/>
        <w:autoSpaceDN w:val="0"/>
        <w:spacing w:before="2" w:after="0" w:line="240" w:lineRule="auto"/>
        <w:rPr>
          <w:rFonts w:asciiTheme="majorHAnsi" w:eastAsiaTheme="majorEastAsia" w:hAnsiTheme="majorHAnsi" w:cstheme="majorBidi"/>
          <w:b/>
          <w:bCs/>
          <w:color w:val="2F5496" w:themeColor="accent1" w:themeShade="BF"/>
          <w:sz w:val="28"/>
          <w:szCs w:val="28"/>
          <w:lang w:val="es-MX"/>
        </w:rPr>
      </w:pPr>
    </w:p>
    <w:p w14:paraId="47C241E5" w14:textId="77777777" w:rsidR="007716E9" w:rsidRDefault="007716E9" w:rsidP="28578743">
      <w:pPr>
        <w:widowControl w:val="0"/>
        <w:tabs>
          <w:tab w:val="left" w:pos="1802"/>
          <w:tab w:val="left" w:pos="8672"/>
        </w:tabs>
        <w:autoSpaceDE w:val="0"/>
        <w:autoSpaceDN w:val="0"/>
        <w:spacing w:before="2" w:after="0" w:line="240" w:lineRule="auto"/>
        <w:rPr>
          <w:rFonts w:asciiTheme="majorHAnsi" w:eastAsiaTheme="majorEastAsia" w:hAnsiTheme="majorHAnsi" w:cstheme="majorBidi"/>
          <w:b/>
          <w:bCs/>
          <w:color w:val="2F5496" w:themeColor="accent1" w:themeShade="BF"/>
          <w:sz w:val="28"/>
          <w:szCs w:val="28"/>
          <w:lang w:val="es-MX"/>
        </w:rPr>
      </w:pPr>
    </w:p>
    <w:p w14:paraId="35F353A4" w14:textId="77777777" w:rsidR="00EA188C" w:rsidRDefault="00EA188C" w:rsidP="28578743">
      <w:pPr>
        <w:widowControl w:val="0"/>
        <w:tabs>
          <w:tab w:val="left" w:pos="1802"/>
          <w:tab w:val="left" w:pos="8672"/>
        </w:tabs>
        <w:autoSpaceDE w:val="0"/>
        <w:autoSpaceDN w:val="0"/>
        <w:spacing w:before="2" w:after="0" w:line="240" w:lineRule="auto"/>
        <w:rPr>
          <w:rFonts w:asciiTheme="majorHAnsi" w:eastAsiaTheme="majorEastAsia" w:hAnsiTheme="majorHAnsi" w:cstheme="majorBidi"/>
          <w:b/>
          <w:bCs/>
          <w:color w:val="2F5496" w:themeColor="accent1" w:themeShade="BF"/>
          <w:sz w:val="28"/>
          <w:szCs w:val="28"/>
          <w:lang w:val="es-MX"/>
        </w:rPr>
      </w:pPr>
    </w:p>
    <w:p w14:paraId="582DA863" w14:textId="77777777" w:rsidR="00EA188C" w:rsidRDefault="00EA188C" w:rsidP="28578743">
      <w:pPr>
        <w:widowControl w:val="0"/>
        <w:tabs>
          <w:tab w:val="left" w:pos="1802"/>
          <w:tab w:val="left" w:pos="8672"/>
        </w:tabs>
        <w:autoSpaceDE w:val="0"/>
        <w:autoSpaceDN w:val="0"/>
        <w:spacing w:before="2" w:after="0" w:line="240" w:lineRule="auto"/>
        <w:rPr>
          <w:rFonts w:asciiTheme="majorHAnsi" w:eastAsiaTheme="majorEastAsia" w:hAnsiTheme="majorHAnsi" w:cstheme="majorBidi"/>
          <w:b/>
          <w:bCs/>
          <w:color w:val="2F5496" w:themeColor="accent1" w:themeShade="BF"/>
          <w:sz w:val="28"/>
          <w:szCs w:val="28"/>
          <w:lang w:val="es-MX"/>
        </w:rPr>
      </w:pPr>
    </w:p>
    <w:p w14:paraId="084A3BFA" w14:textId="77777777" w:rsidR="001A1988" w:rsidRDefault="001A1988" w:rsidP="28578743">
      <w:pPr>
        <w:widowControl w:val="0"/>
        <w:tabs>
          <w:tab w:val="left" w:pos="1802"/>
          <w:tab w:val="left" w:pos="8672"/>
        </w:tabs>
        <w:autoSpaceDE w:val="0"/>
        <w:autoSpaceDN w:val="0"/>
        <w:spacing w:before="2" w:after="0" w:line="240" w:lineRule="auto"/>
        <w:rPr>
          <w:rFonts w:asciiTheme="majorHAnsi" w:eastAsiaTheme="majorEastAsia" w:hAnsiTheme="majorHAnsi" w:cstheme="majorBidi"/>
          <w:b/>
          <w:bCs/>
          <w:color w:val="2F5496" w:themeColor="accent1" w:themeShade="BF"/>
          <w:sz w:val="28"/>
          <w:szCs w:val="28"/>
          <w:lang w:val="es-MX"/>
        </w:rPr>
      </w:pPr>
    </w:p>
    <w:p w14:paraId="154AAEE2" w14:textId="624D02E2" w:rsidR="00BB4067" w:rsidRPr="00EA188C" w:rsidRDefault="25D6A4E2" w:rsidP="28578743">
      <w:pPr>
        <w:widowControl w:val="0"/>
        <w:tabs>
          <w:tab w:val="left" w:pos="1802"/>
          <w:tab w:val="left" w:pos="8672"/>
        </w:tabs>
        <w:autoSpaceDE w:val="0"/>
        <w:autoSpaceDN w:val="0"/>
        <w:spacing w:before="2" w:after="0" w:line="240" w:lineRule="auto"/>
        <w:rPr>
          <w:rFonts w:asciiTheme="majorHAnsi" w:eastAsiaTheme="majorEastAsia" w:hAnsiTheme="majorHAnsi" w:cstheme="majorBidi"/>
          <w:b/>
          <w:bCs/>
          <w:vanish/>
          <w:color w:val="2F5496" w:themeColor="accent1" w:themeShade="BF"/>
          <w:sz w:val="28"/>
          <w:szCs w:val="28"/>
          <w:lang w:val="es-MX"/>
          <w:specVanish/>
        </w:rPr>
      </w:pPr>
      <w:r w:rsidRPr="28578743">
        <w:rPr>
          <w:rFonts w:asciiTheme="majorHAnsi" w:eastAsiaTheme="majorEastAsia" w:hAnsiTheme="majorHAnsi" w:cstheme="majorBidi"/>
          <w:b/>
          <w:bCs/>
          <w:color w:val="2F5496" w:themeColor="accent1" w:themeShade="BF"/>
          <w:sz w:val="28"/>
          <w:szCs w:val="28"/>
          <w:lang w:val="es-MX"/>
        </w:rPr>
        <w:t xml:space="preserve">1.2.1.3 </w:t>
      </w:r>
      <w:r w:rsidR="00BB4067" w:rsidRPr="28578743">
        <w:rPr>
          <w:rFonts w:asciiTheme="majorHAnsi" w:eastAsiaTheme="majorEastAsia" w:hAnsiTheme="majorHAnsi" w:cstheme="majorBidi"/>
          <w:b/>
          <w:bCs/>
          <w:color w:val="2F5496" w:themeColor="accent1" w:themeShade="BF"/>
          <w:sz w:val="28"/>
          <w:szCs w:val="28"/>
          <w:lang w:val="es-MX"/>
        </w:rPr>
        <w:t xml:space="preserve">¿Qué tipo de usuario nos consultó </w:t>
      </w:r>
      <w:r w:rsidR="4B4E0F74" w:rsidRPr="28578743">
        <w:rPr>
          <w:rFonts w:asciiTheme="majorHAnsi" w:eastAsiaTheme="majorEastAsia" w:hAnsiTheme="majorHAnsi" w:cstheme="majorBidi"/>
          <w:b/>
          <w:bCs/>
          <w:color w:val="2F5496" w:themeColor="accent1" w:themeShade="BF"/>
          <w:sz w:val="28"/>
          <w:szCs w:val="28"/>
          <w:lang w:val="es-MX"/>
        </w:rPr>
        <w:t>durante</w:t>
      </w:r>
      <w:r w:rsidR="00BB4067" w:rsidRPr="28578743">
        <w:rPr>
          <w:rFonts w:asciiTheme="majorHAnsi" w:eastAsiaTheme="majorEastAsia" w:hAnsiTheme="majorHAnsi" w:cstheme="majorBidi"/>
          <w:b/>
          <w:bCs/>
          <w:color w:val="2F5496" w:themeColor="accent1" w:themeShade="BF"/>
          <w:sz w:val="28"/>
          <w:szCs w:val="28"/>
          <w:lang w:val="es-MX"/>
        </w:rPr>
        <w:t xml:space="preserve"> 2023?</w:t>
      </w:r>
    </w:p>
    <w:p w14:paraId="5D10074D" w14:textId="4DBCE293" w:rsidR="0038189B" w:rsidRPr="0038189B" w:rsidRDefault="00EA188C" w:rsidP="0038189B">
      <w:pPr>
        <w:ind w:right="114"/>
        <w:rPr>
          <w:rFonts w:eastAsiaTheme="majorEastAsia" w:cstheme="minorHAnsi"/>
          <w:sz w:val="24"/>
          <w:szCs w:val="24"/>
          <w:lang w:val="es-MX"/>
        </w:rPr>
      </w:pPr>
      <w:r>
        <w:rPr>
          <w:rFonts w:eastAsiaTheme="majorEastAsia" w:cstheme="minorHAnsi"/>
          <w:sz w:val="24"/>
          <w:szCs w:val="24"/>
          <w:lang w:val="es-MX"/>
        </w:rPr>
        <w:t xml:space="preserve"> </w:t>
      </w:r>
    </w:p>
    <w:p w14:paraId="5398679A" w14:textId="033E9331" w:rsidR="0038189B" w:rsidRPr="0038189B" w:rsidRDefault="0038189B" w:rsidP="0037023E">
      <w:pPr>
        <w:spacing w:line="288" w:lineRule="auto"/>
        <w:jc w:val="both"/>
        <w:rPr>
          <w:rFonts w:eastAsiaTheme="majorEastAsia" w:cstheme="minorHAnsi"/>
          <w:sz w:val="24"/>
          <w:szCs w:val="24"/>
          <w:lang w:val="es-MX"/>
        </w:rPr>
      </w:pPr>
      <w:r>
        <w:rPr>
          <w:rFonts w:eastAsiaTheme="majorEastAsia" w:cstheme="minorHAnsi"/>
          <w:sz w:val="24"/>
          <w:szCs w:val="24"/>
          <w:lang w:val="es-MX"/>
        </w:rPr>
        <w:t xml:space="preserve">      </w:t>
      </w:r>
      <w:r w:rsidRPr="00F17E01">
        <w:rPr>
          <w:rFonts w:eastAsiaTheme="majorEastAsia" w:cstheme="minorHAnsi"/>
          <w:sz w:val="24"/>
          <w:szCs w:val="24"/>
          <w:lang w:val="es-MX"/>
        </w:rPr>
        <w:t xml:space="preserve">La Unidad Solidaria se encuentra en un proceso de </w:t>
      </w:r>
      <w:r w:rsidR="00E122BD" w:rsidRPr="00F17E01">
        <w:rPr>
          <w:rFonts w:eastAsiaTheme="majorEastAsia" w:cstheme="minorHAnsi"/>
          <w:sz w:val="24"/>
          <w:szCs w:val="24"/>
          <w:lang w:val="es-MX"/>
        </w:rPr>
        <w:t xml:space="preserve">revisión de </w:t>
      </w:r>
      <w:r w:rsidRPr="00F17E01">
        <w:rPr>
          <w:rFonts w:eastAsiaTheme="majorEastAsia" w:cstheme="minorHAnsi"/>
          <w:sz w:val="24"/>
          <w:szCs w:val="24"/>
          <w:lang w:val="es-MX"/>
        </w:rPr>
        <w:t xml:space="preserve">su caracterización de Usuarios </w:t>
      </w:r>
      <w:r w:rsidR="00E122BD" w:rsidRPr="00F17E01">
        <w:rPr>
          <w:rFonts w:eastAsiaTheme="majorEastAsia" w:cstheme="minorHAnsi"/>
          <w:sz w:val="24"/>
          <w:szCs w:val="24"/>
          <w:lang w:val="es-MX"/>
        </w:rPr>
        <w:t xml:space="preserve">y grupos de valor </w:t>
      </w:r>
      <w:r w:rsidRPr="00F17E01">
        <w:rPr>
          <w:rFonts w:eastAsiaTheme="majorEastAsia" w:cstheme="minorHAnsi"/>
          <w:sz w:val="24"/>
          <w:szCs w:val="24"/>
          <w:lang w:val="es-MX"/>
        </w:rPr>
        <w:t>siguiendo los lineamientos de la Agenda de Asociatividad Solidaria para la Paz</w:t>
      </w:r>
      <w:r w:rsidR="00E122BD" w:rsidRPr="00F17E01">
        <w:rPr>
          <w:rFonts w:eastAsiaTheme="majorEastAsia" w:cstheme="minorHAnsi"/>
          <w:sz w:val="24"/>
          <w:szCs w:val="24"/>
          <w:lang w:val="es-MX"/>
        </w:rPr>
        <w:t>, en donde se expone que hay</w:t>
      </w:r>
      <w:r w:rsidR="00F17E01">
        <w:rPr>
          <w:rFonts w:eastAsiaTheme="majorEastAsia" w:cstheme="minorHAnsi"/>
          <w:sz w:val="24"/>
          <w:szCs w:val="24"/>
          <w:lang w:val="es-MX"/>
        </w:rPr>
        <w:t xml:space="preserve"> amplia diversidad de</w:t>
      </w:r>
      <w:r w:rsidR="00E122BD" w:rsidRPr="00F17E01">
        <w:rPr>
          <w:rFonts w:eastAsiaTheme="majorEastAsia" w:cstheme="minorHAnsi"/>
          <w:sz w:val="24"/>
          <w:szCs w:val="24"/>
          <w:lang w:val="es-MX"/>
        </w:rPr>
        <w:t xml:space="preserve"> organizaciones o expresiones vinculadas a la economía Solidaria, Popular y Comunitaria. En este momento, el documento vigente identifica </w:t>
      </w:r>
      <w:r w:rsidRPr="00F17E01">
        <w:rPr>
          <w:rFonts w:eastAsiaTheme="majorEastAsia" w:cstheme="minorHAnsi"/>
          <w:sz w:val="24"/>
          <w:szCs w:val="24"/>
          <w:lang w:val="es-MX"/>
        </w:rPr>
        <w:t>para el ejercicio misional de la Unidad cuatro (4) grupos, como muestra en la siguiente gráfica:</w:t>
      </w:r>
      <w:r>
        <w:rPr>
          <w:rFonts w:eastAsiaTheme="majorEastAsia" w:cstheme="minorHAnsi"/>
          <w:sz w:val="24"/>
          <w:szCs w:val="24"/>
          <w:lang w:val="es-MX"/>
        </w:rPr>
        <w:t xml:space="preserve"> </w:t>
      </w:r>
      <w:r w:rsidRPr="0038189B">
        <w:rPr>
          <w:rFonts w:eastAsiaTheme="majorEastAsia" w:cstheme="minorHAnsi"/>
          <w:sz w:val="24"/>
          <w:szCs w:val="24"/>
          <w:lang w:val="es-MX"/>
        </w:rPr>
        <w:t xml:space="preserve"> </w:t>
      </w:r>
    </w:p>
    <w:p w14:paraId="18CB6BD2" w14:textId="6B7C5456" w:rsidR="0038189B" w:rsidRPr="00F17E01" w:rsidRDefault="00F17E01" w:rsidP="00F17E01">
      <w:pPr>
        <w:pStyle w:val="Descripcin"/>
        <w:jc w:val="center"/>
        <w:rPr>
          <w:b/>
          <w:bCs/>
          <w:sz w:val="24"/>
          <w:szCs w:val="24"/>
        </w:rPr>
      </w:pPr>
      <w:r w:rsidRPr="00F17E01">
        <w:rPr>
          <w:b/>
          <w:bCs/>
          <w:sz w:val="24"/>
          <w:szCs w:val="24"/>
        </w:rPr>
        <w:t xml:space="preserve">Gráfica </w:t>
      </w:r>
      <w:r w:rsidR="006B56E9">
        <w:rPr>
          <w:b/>
          <w:bCs/>
          <w:sz w:val="24"/>
          <w:szCs w:val="24"/>
        </w:rPr>
        <w:t>13</w:t>
      </w:r>
    </w:p>
    <w:p w14:paraId="736FD224" w14:textId="77777777" w:rsidR="0038189B" w:rsidRDefault="0038189B" w:rsidP="0038189B">
      <w:pPr>
        <w:pStyle w:val="Prrafodelista"/>
        <w:spacing w:after="8"/>
        <w:rPr>
          <w:noProof/>
        </w:rPr>
      </w:pPr>
    </w:p>
    <w:p w14:paraId="4EF407D8" w14:textId="23DDA89D" w:rsidR="0038189B" w:rsidRDefault="0038189B" w:rsidP="0038189B">
      <w:pPr>
        <w:pStyle w:val="Prrafodelista"/>
        <w:spacing w:after="8"/>
      </w:pPr>
      <w:r>
        <w:rPr>
          <w:noProof/>
        </w:rPr>
        <w:drawing>
          <wp:inline distT="0" distB="0" distL="0" distR="0" wp14:anchorId="02DDB7EC" wp14:editId="219087A1">
            <wp:extent cx="4883150" cy="2624126"/>
            <wp:effectExtent l="19050" t="19050" r="12700" b="2413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99386" cy="2632851"/>
                    </a:xfrm>
                    <a:prstGeom prst="rect">
                      <a:avLst/>
                    </a:prstGeom>
                    <a:noFill/>
                    <a:ln>
                      <a:solidFill>
                        <a:schemeClr val="accent1"/>
                      </a:solidFill>
                    </a:ln>
                  </pic:spPr>
                </pic:pic>
              </a:graphicData>
            </a:graphic>
          </wp:inline>
        </w:drawing>
      </w:r>
    </w:p>
    <w:p w14:paraId="6B9FE331" w14:textId="7B3B911D" w:rsidR="00865898" w:rsidRDefault="0038189B" w:rsidP="00473F2D">
      <w:pPr>
        <w:rPr>
          <w:rFonts w:eastAsiaTheme="majorEastAsia" w:cstheme="minorHAnsi"/>
          <w:sz w:val="18"/>
          <w:szCs w:val="18"/>
          <w:lang w:val="es-MX"/>
        </w:rPr>
      </w:pPr>
      <w:r>
        <w:rPr>
          <w:rFonts w:eastAsiaTheme="majorEastAsia" w:cstheme="minorHAnsi"/>
          <w:sz w:val="24"/>
          <w:szCs w:val="24"/>
          <w:lang w:val="es-MX"/>
        </w:rPr>
        <w:t xml:space="preserve">              </w:t>
      </w:r>
      <w:r w:rsidR="00E122BD" w:rsidRPr="00E122BD">
        <w:rPr>
          <w:rFonts w:eastAsiaTheme="majorEastAsia" w:cstheme="minorHAnsi"/>
          <w:sz w:val="18"/>
          <w:szCs w:val="18"/>
          <w:lang w:val="es-MX"/>
        </w:rPr>
        <w:t>Fuente</w:t>
      </w:r>
      <w:r w:rsidR="00E122BD">
        <w:rPr>
          <w:rFonts w:eastAsiaTheme="majorEastAsia" w:cstheme="minorHAnsi"/>
          <w:sz w:val="24"/>
          <w:szCs w:val="24"/>
          <w:lang w:val="es-MX"/>
        </w:rPr>
        <w:t xml:space="preserve">: </w:t>
      </w:r>
      <w:r w:rsidRPr="0038189B">
        <w:rPr>
          <w:rFonts w:eastAsiaTheme="majorEastAsia" w:cstheme="minorHAnsi"/>
          <w:sz w:val="18"/>
          <w:szCs w:val="18"/>
          <w:lang w:val="es-MX"/>
        </w:rPr>
        <w:t xml:space="preserve">Tomado </w:t>
      </w:r>
      <w:r>
        <w:rPr>
          <w:rFonts w:eastAsiaTheme="majorEastAsia" w:cstheme="minorHAnsi"/>
          <w:sz w:val="18"/>
          <w:szCs w:val="18"/>
          <w:lang w:val="es-MX"/>
        </w:rPr>
        <w:t xml:space="preserve">de documento de caracterización vigente </w:t>
      </w:r>
    </w:p>
    <w:p w14:paraId="63F3C3F1" w14:textId="08A6E671" w:rsidR="00423309" w:rsidRDefault="004814BF" w:rsidP="0037023E">
      <w:pPr>
        <w:spacing w:line="288" w:lineRule="auto"/>
        <w:jc w:val="both"/>
        <w:rPr>
          <w:rFonts w:eastAsiaTheme="majorEastAsia" w:cstheme="minorHAnsi"/>
          <w:sz w:val="24"/>
          <w:szCs w:val="24"/>
          <w:lang w:val="es-MX"/>
        </w:rPr>
      </w:pPr>
      <w:r>
        <w:rPr>
          <w:rFonts w:eastAsiaTheme="majorEastAsia" w:cstheme="minorHAnsi"/>
          <w:sz w:val="18"/>
          <w:szCs w:val="18"/>
          <w:lang w:val="es-MX"/>
        </w:rPr>
        <w:t xml:space="preserve">             </w:t>
      </w:r>
      <w:r w:rsidRPr="00F17E01">
        <w:rPr>
          <w:rFonts w:eastAsiaTheme="majorEastAsia" w:cstheme="minorHAnsi"/>
          <w:sz w:val="24"/>
          <w:szCs w:val="24"/>
          <w:lang w:val="es-MX"/>
        </w:rPr>
        <w:t>Con el propósito de reconocer las expresiones presentes en la asociatividad y grupos de valor importantes en la gestión institucional, presentamos el registro de usuarios que se consideran en la atención de los canales</w:t>
      </w:r>
      <w:r w:rsidR="00F17E01" w:rsidRPr="00F17E01">
        <w:rPr>
          <w:rFonts w:eastAsiaTheme="majorEastAsia" w:cstheme="minorHAnsi"/>
          <w:sz w:val="24"/>
          <w:szCs w:val="24"/>
          <w:lang w:val="es-MX"/>
        </w:rPr>
        <w:t>, atendiendo a la mencionada diversidad</w:t>
      </w:r>
      <w:r w:rsidR="00423309">
        <w:rPr>
          <w:rFonts w:eastAsiaTheme="majorEastAsia" w:cstheme="minorHAnsi"/>
          <w:sz w:val="24"/>
          <w:szCs w:val="24"/>
          <w:lang w:val="es-MX"/>
        </w:rPr>
        <w:t xml:space="preserve">. </w:t>
      </w:r>
    </w:p>
    <w:p w14:paraId="6DCB1139" w14:textId="6538C419" w:rsidR="00423309" w:rsidRDefault="00423309" w:rsidP="0037023E">
      <w:pPr>
        <w:spacing w:line="288" w:lineRule="auto"/>
        <w:jc w:val="both"/>
        <w:rPr>
          <w:rFonts w:eastAsiaTheme="majorEastAsia" w:cstheme="minorHAnsi"/>
          <w:sz w:val="24"/>
          <w:szCs w:val="24"/>
          <w:lang w:val="es-MX"/>
        </w:rPr>
      </w:pPr>
      <w:r>
        <w:rPr>
          <w:rFonts w:eastAsiaTheme="majorEastAsia" w:cstheme="minorHAnsi"/>
          <w:sz w:val="24"/>
          <w:szCs w:val="24"/>
          <w:lang w:val="es-MX"/>
        </w:rPr>
        <w:t xml:space="preserve">       De las 1827 peticiones que registramos en 2023, 1</w:t>
      </w:r>
      <w:r w:rsidR="00841C5D">
        <w:rPr>
          <w:rFonts w:eastAsiaTheme="majorEastAsia" w:cstheme="minorHAnsi"/>
          <w:sz w:val="24"/>
          <w:szCs w:val="24"/>
          <w:lang w:val="es-MX"/>
        </w:rPr>
        <w:t>195</w:t>
      </w:r>
      <w:r>
        <w:rPr>
          <w:rFonts w:eastAsiaTheme="majorEastAsia" w:cstheme="minorHAnsi"/>
          <w:sz w:val="24"/>
          <w:szCs w:val="24"/>
          <w:lang w:val="es-MX"/>
        </w:rPr>
        <w:t xml:space="preserve"> correspondieron a personas jurídicas, dado que 632 se clasificaron como “No refiere” </w:t>
      </w:r>
      <w:r w:rsidR="00550129">
        <w:rPr>
          <w:rFonts w:eastAsiaTheme="majorEastAsia" w:cstheme="minorHAnsi"/>
          <w:sz w:val="24"/>
          <w:szCs w:val="24"/>
          <w:lang w:val="es-MX"/>
        </w:rPr>
        <w:t xml:space="preserve">y </w:t>
      </w:r>
      <w:r>
        <w:rPr>
          <w:rFonts w:eastAsiaTheme="majorEastAsia" w:cstheme="minorHAnsi"/>
          <w:sz w:val="24"/>
          <w:szCs w:val="24"/>
          <w:lang w:val="es-MX"/>
        </w:rPr>
        <w:t>ratificaban la presencia de personas naturales que nos contactaron</w:t>
      </w:r>
      <w:r w:rsidR="006C0432">
        <w:rPr>
          <w:rFonts w:eastAsiaTheme="majorEastAsia" w:cstheme="minorHAnsi"/>
          <w:sz w:val="24"/>
          <w:szCs w:val="24"/>
          <w:lang w:val="es-MX"/>
        </w:rPr>
        <w:t xml:space="preserve"> durante el año y que representaron el 35% del total de peticiones</w:t>
      </w:r>
      <w:r>
        <w:rPr>
          <w:rFonts w:eastAsiaTheme="majorEastAsia" w:cstheme="minorHAnsi"/>
          <w:sz w:val="24"/>
          <w:szCs w:val="24"/>
          <w:lang w:val="es-MX"/>
        </w:rPr>
        <w:t>, como podemos observar en la tabla</w:t>
      </w:r>
      <w:r w:rsidR="00DF22F0">
        <w:rPr>
          <w:rFonts w:eastAsiaTheme="majorEastAsia" w:cstheme="minorHAnsi"/>
          <w:sz w:val="24"/>
          <w:szCs w:val="24"/>
          <w:lang w:val="es-MX"/>
        </w:rPr>
        <w:t xml:space="preserve"> 3</w:t>
      </w:r>
      <w:r w:rsidR="005742FD">
        <w:rPr>
          <w:rFonts w:eastAsiaTheme="majorEastAsia" w:cstheme="minorHAnsi"/>
          <w:sz w:val="24"/>
          <w:szCs w:val="24"/>
          <w:lang w:val="es-MX"/>
        </w:rPr>
        <w:t xml:space="preserve">. </w:t>
      </w:r>
      <w:r w:rsidR="00003091">
        <w:rPr>
          <w:rFonts w:eastAsiaTheme="majorEastAsia" w:cstheme="minorHAnsi"/>
          <w:sz w:val="24"/>
          <w:szCs w:val="24"/>
          <w:lang w:val="es-MX"/>
        </w:rPr>
        <w:t xml:space="preserve">El grupo de cooperativas alcanzó el 13% mientras que el de asociaciones el 8%. Cada una de estas organizaciones </w:t>
      </w:r>
      <w:r w:rsidR="00DF22F0">
        <w:rPr>
          <w:rFonts w:eastAsiaTheme="majorEastAsia" w:cstheme="minorHAnsi"/>
          <w:sz w:val="24"/>
          <w:szCs w:val="24"/>
          <w:lang w:val="es-MX"/>
        </w:rPr>
        <w:t>es</w:t>
      </w:r>
      <w:r w:rsidR="00003091">
        <w:rPr>
          <w:rFonts w:eastAsiaTheme="majorEastAsia" w:cstheme="minorHAnsi"/>
          <w:sz w:val="24"/>
          <w:szCs w:val="24"/>
          <w:lang w:val="es-MX"/>
        </w:rPr>
        <w:t xml:space="preserve"> considera</w:t>
      </w:r>
      <w:r w:rsidR="00DF22F0">
        <w:rPr>
          <w:rFonts w:eastAsiaTheme="majorEastAsia" w:cstheme="minorHAnsi"/>
          <w:sz w:val="24"/>
          <w:szCs w:val="24"/>
          <w:lang w:val="es-MX"/>
        </w:rPr>
        <w:t xml:space="preserve"> la forma</w:t>
      </w:r>
      <w:r w:rsidR="00003091">
        <w:rPr>
          <w:rFonts w:eastAsiaTheme="majorEastAsia" w:cstheme="minorHAnsi"/>
          <w:sz w:val="24"/>
          <w:szCs w:val="24"/>
          <w:lang w:val="es-MX"/>
        </w:rPr>
        <w:t xml:space="preserve"> representat</w:t>
      </w:r>
      <w:r w:rsidR="00DF22F0">
        <w:rPr>
          <w:rFonts w:eastAsiaTheme="majorEastAsia" w:cstheme="minorHAnsi"/>
          <w:sz w:val="24"/>
          <w:szCs w:val="24"/>
          <w:lang w:val="es-MX"/>
        </w:rPr>
        <w:t>iva</w:t>
      </w:r>
      <w:r w:rsidR="00003091">
        <w:rPr>
          <w:rFonts w:eastAsiaTheme="majorEastAsia" w:cstheme="minorHAnsi"/>
          <w:sz w:val="24"/>
          <w:szCs w:val="24"/>
          <w:lang w:val="es-MX"/>
        </w:rPr>
        <w:t xml:space="preserve"> tanto de las organizaciones de economía solidaria y de las </w:t>
      </w:r>
      <w:r w:rsidR="00B970DD">
        <w:rPr>
          <w:rFonts w:eastAsiaTheme="majorEastAsia" w:cstheme="minorHAnsi"/>
          <w:sz w:val="24"/>
          <w:szCs w:val="24"/>
          <w:lang w:val="es-MX"/>
        </w:rPr>
        <w:t xml:space="preserve">llamadas </w:t>
      </w:r>
      <w:r w:rsidR="00003091">
        <w:rPr>
          <w:rFonts w:eastAsiaTheme="majorEastAsia" w:cstheme="minorHAnsi"/>
          <w:sz w:val="24"/>
          <w:szCs w:val="24"/>
          <w:lang w:val="es-MX"/>
        </w:rPr>
        <w:t xml:space="preserve">organizaciones solidarias de desarrollo </w:t>
      </w:r>
      <w:r w:rsidR="00B970DD">
        <w:rPr>
          <w:rFonts w:eastAsiaTheme="majorEastAsia" w:cstheme="minorHAnsi"/>
          <w:sz w:val="24"/>
          <w:szCs w:val="24"/>
          <w:lang w:val="es-MX"/>
        </w:rPr>
        <w:t xml:space="preserve">(economía social) </w:t>
      </w:r>
      <w:r w:rsidR="00003091">
        <w:rPr>
          <w:rFonts w:eastAsiaTheme="majorEastAsia" w:cstheme="minorHAnsi"/>
          <w:sz w:val="24"/>
          <w:szCs w:val="24"/>
          <w:lang w:val="es-MX"/>
        </w:rPr>
        <w:t>respectivamente.</w:t>
      </w:r>
    </w:p>
    <w:p w14:paraId="73418D9C" w14:textId="3307DBA1" w:rsidR="00003091" w:rsidRDefault="00003091" w:rsidP="0037023E">
      <w:pPr>
        <w:spacing w:line="288" w:lineRule="auto"/>
        <w:jc w:val="both"/>
        <w:rPr>
          <w:rFonts w:eastAsiaTheme="majorEastAsia" w:cstheme="minorHAnsi"/>
          <w:sz w:val="24"/>
          <w:szCs w:val="24"/>
          <w:lang w:val="es-MX"/>
        </w:rPr>
      </w:pPr>
      <w:r>
        <w:rPr>
          <w:rFonts w:eastAsiaTheme="majorEastAsia" w:cstheme="minorHAnsi"/>
          <w:sz w:val="24"/>
          <w:szCs w:val="24"/>
          <w:lang w:val="es-MX"/>
        </w:rPr>
        <w:lastRenderedPageBreak/>
        <w:tab/>
        <w:t xml:space="preserve">Las </w:t>
      </w:r>
      <w:r w:rsidRPr="00F459F0">
        <w:rPr>
          <w:rFonts w:eastAsiaTheme="majorEastAsia" w:cstheme="minorHAnsi"/>
          <w:i/>
          <w:iCs/>
          <w:sz w:val="24"/>
          <w:szCs w:val="24"/>
          <w:lang w:val="es-MX"/>
        </w:rPr>
        <w:t>organizaciones de economía solidaria</w:t>
      </w:r>
      <w:r w:rsidR="00550129">
        <w:rPr>
          <w:rFonts w:eastAsiaTheme="majorEastAsia" w:cstheme="minorHAnsi"/>
          <w:sz w:val="24"/>
          <w:szCs w:val="24"/>
          <w:lang w:val="es-MX"/>
        </w:rPr>
        <w:t xml:space="preserve"> son aquellas que </w:t>
      </w:r>
      <w:r w:rsidR="00BD4AEF">
        <w:rPr>
          <w:rFonts w:eastAsiaTheme="majorEastAsia" w:cstheme="minorHAnsi"/>
          <w:sz w:val="24"/>
          <w:szCs w:val="24"/>
          <w:lang w:val="es-MX"/>
        </w:rPr>
        <w:t>“</w:t>
      </w:r>
      <w:r w:rsidR="00550129">
        <w:rPr>
          <w:rFonts w:eastAsiaTheme="majorEastAsia" w:cstheme="minorHAnsi"/>
          <w:sz w:val="24"/>
          <w:szCs w:val="24"/>
          <w:lang w:val="es-MX"/>
        </w:rPr>
        <w:t xml:space="preserve">contemplan en su objeto social la realización de una actividad socioeconómica </w:t>
      </w:r>
      <w:r w:rsidR="00BD4AEF">
        <w:rPr>
          <w:rFonts w:eastAsiaTheme="majorEastAsia" w:cstheme="minorHAnsi"/>
          <w:sz w:val="24"/>
          <w:szCs w:val="24"/>
          <w:lang w:val="es-MX"/>
        </w:rPr>
        <w:t>para satisfacer las necesidades de sus asociados y el desarrollo de obras d servicio comunitario” (UAEOS, 2017)</w:t>
      </w:r>
      <w:r w:rsidR="003E0665">
        <w:rPr>
          <w:rFonts w:eastAsiaTheme="majorEastAsia" w:cstheme="minorHAnsi"/>
          <w:sz w:val="24"/>
          <w:szCs w:val="24"/>
          <w:lang w:val="es-MX"/>
        </w:rPr>
        <w:t>.</w:t>
      </w:r>
      <w:r>
        <w:rPr>
          <w:rFonts w:eastAsiaTheme="majorEastAsia" w:cstheme="minorHAnsi"/>
          <w:sz w:val="24"/>
          <w:szCs w:val="24"/>
          <w:lang w:val="es-MX"/>
        </w:rPr>
        <w:t xml:space="preserve"> </w:t>
      </w:r>
      <w:r w:rsidR="003E0665">
        <w:rPr>
          <w:rFonts w:eastAsiaTheme="majorEastAsia" w:cstheme="minorHAnsi"/>
          <w:sz w:val="24"/>
          <w:szCs w:val="24"/>
          <w:lang w:val="es-MX"/>
        </w:rPr>
        <w:t xml:space="preserve">Está conformado por </w:t>
      </w:r>
      <w:r>
        <w:rPr>
          <w:rFonts w:eastAsiaTheme="majorEastAsia" w:cstheme="minorHAnsi"/>
          <w:sz w:val="24"/>
          <w:szCs w:val="24"/>
          <w:lang w:val="es-MX"/>
        </w:rPr>
        <w:t>las precooperativas, cooperativas, fondos de empleados y asociaciones mutuales,</w:t>
      </w:r>
      <w:r w:rsidR="00B970DD">
        <w:rPr>
          <w:rFonts w:eastAsiaTheme="majorEastAsia" w:cstheme="minorHAnsi"/>
          <w:sz w:val="24"/>
          <w:szCs w:val="24"/>
          <w:lang w:val="es-MX"/>
        </w:rPr>
        <w:t xml:space="preserve"> las organizaciones de segundo y tercer grado e instituciones auxiliares de la economía solidaria. A</w:t>
      </w:r>
      <w:r>
        <w:rPr>
          <w:rFonts w:eastAsiaTheme="majorEastAsia" w:cstheme="minorHAnsi"/>
          <w:sz w:val="24"/>
          <w:szCs w:val="24"/>
          <w:lang w:val="es-MX"/>
        </w:rPr>
        <w:t>demás, se pueden incluir aquí las asociaciones de productores campesinos</w:t>
      </w:r>
      <w:r w:rsidR="00B970DD">
        <w:rPr>
          <w:rFonts w:eastAsiaTheme="majorEastAsia" w:cstheme="minorHAnsi"/>
          <w:sz w:val="24"/>
          <w:szCs w:val="24"/>
          <w:lang w:val="es-MX"/>
        </w:rPr>
        <w:t>.</w:t>
      </w:r>
      <w:r w:rsidR="00550129">
        <w:rPr>
          <w:rFonts w:eastAsiaTheme="majorEastAsia" w:cstheme="minorHAnsi"/>
          <w:sz w:val="24"/>
          <w:szCs w:val="24"/>
          <w:lang w:val="es-MX"/>
        </w:rPr>
        <w:t xml:space="preserve"> Este g</w:t>
      </w:r>
      <w:r w:rsidR="00F459F0">
        <w:rPr>
          <w:rFonts w:eastAsiaTheme="majorEastAsia" w:cstheme="minorHAnsi"/>
          <w:sz w:val="24"/>
          <w:szCs w:val="24"/>
          <w:lang w:val="es-MX"/>
        </w:rPr>
        <w:t xml:space="preserve">rupo obtuvo 294 peticiones, lo que representó un </w:t>
      </w:r>
      <w:r w:rsidR="00841C5D">
        <w:rPr>
          <w:rFonts w:eastAsiaTheme="majorEastAsia" w:cstheme="minorHAnsi"/>
          <w:sz w:val="24"/>
          <w:szCs w:val="24"/>
          <w:lang w:val="es-MX"/>
        </w:rPr>
        <w:t>1</w:t>
      </w:r>
      <w:r w:rsidR="0072328D">
        <w:rPr>
          <w:rFonts w:eastAsiaTheme="majorEastAsia" w:cstheme="minorHAnsi"/>
          <w:sz w:val="24"/>
          <w:szCs w:val="24"/>
          <w:lang w:val="es-MX"/>
        </w:rPr>
        <w:t>6</w:t>
      </w:r>
      <w:r w:rsidR="00F459F0">
        <w:rPr>
          <w:rFonts w:eastAsiaTheme="majorEastAsia" w:cstheme="minorHAnsi"/>
          <w:sz w:val="24"/>
          <w:szCs w:val="24"/>
          <w:lang w:val="es-MX"/>
        </w:rPr>
        <w:t>% de</w:t>
      </w:r>
      <w:r w:rsidR="00E03617">
        <w:rPr>
          <w:rFonts w:eastAsiaTheme="majorEastAsia" w:cstheme="minorHAnsi"/>
          <w:sz w:val="24"/>
          <w:szCs w:val="24"/>
          <w:lang w:val="es-MX"/>
        </w:rPr>
        <w:t>l total de</w:t>
      </w:r>
      <w:r w:rsidR="00F459F0">
        <w:rPr>
          <w:rFonts w:eastAsiaTheme="majorEastAsia" w:cstheme="minorHAnsi"/>
          <w:sz w:val="24"/>
          <w:szCs w:val="24"/>
          <w:lang w:val="es-MX"/>
        </w:rPr>
        <w:t xml:space="preserve"> </w:t>
      </w:r>
      <w:r w:rsidR="0072328D">
        <w:rPr>
          <w:rFonts w:eastAsiaTheme="majorEastAsia" w:cstheme="minorHAnsi"/>
          <w:sz w:val="24"/>
          <w:szCs w:val="24"/>
          <w:lang w:val="es-MX"/>
        </w:rPr>
        <w:t>peticiones</w:t>
      </w:r>
      <w:r w:rsidR="00F459F0">
        <w:rPr>
          <w:rFonts w:eastAsiaTheme="majorEastAsia" w:cstheme="minorHAnsi"/>
          <w:sz w:val="24"/>
          <w:szCs w:val="24"/>
          <w:lang w:val="es-MX"/>
        </w:rPr>
        <w:t xml:space="preserve"> </w:t>
      </w:r>
      <w:r w:rsidR="0072328D">
        <w:rPr>
          <w:rFonts w:eastAsiaTheme="majorEastAsia" w:cstheme="minorHAnsi"/>
          <w:sz w:val="24"/>
          <w:szCs w:val="24"/>
          <w:lang w:val="es-MX"/>
        </w:rPr>
        <w:t>por tipo</w:t>
      </w:r>
      <w:r w:rsidR="008546C1">
        <w:rPr>
          <w:rFonts w:eastAsiaTheme="majorEastAsia" w:cstheme="minorHAnsi"/>
          <w:sz w:val="24"/>
          <w:szCs w:val="24"/>
          <w:lang w:val="es-MX"/>
        </w:rPr>
        <w:t xml:space="preserve"> de usuarios</w:t>
      </w:r>
      <w:r w:rsidR="0072328D">
        <w:rPr>
          <w:rFonts w:eastAsiaTheme="majorEastAsia" w:cstheme="minorHAnsi"/>
          <w:sz w:val="24"/>
          <w:szCs w:val="24"/>
          <w:lang w:val="es-MX"/>
        </w:rPr>
        <w:t xml:space="preserve"> </w:t>
      </w:r>
      <w:r w:rsidR="00F459F0">
        <w:rPr>
          <w:rFonts w:eastAsiaTheme="majorEastAsia" w:cstheme="minorHAnsi"/>
          <w:sz w:val="24"/>
          <w:szCs w:val="24"/>
          <w:lang w:val="es-MX"/>
        </w:rPr>
        <w:t>atendidas en 2023.</w:t>
      </w:r>
    </w:p>
    <w:p w14:paraId="18D9FC3D" w14:textId="7D382BDF" w:rsidR="00F459F0" w:rsidRDefault="00F459F0" w:rsidP="0037023E">
      <w:pPr>
        <w:spacing w:line="288" w:lineRule="auto"/>
        <w:jc w:val="both"/>
        <w:rPr>
          <w:rFonts w:eastAsiaTheme="majorEastAsia" w:cstheme="minorHAnsi"/>
          <w:sz w:val="24"/>
          <w:szCs w:val="24"/>
          <w:lang w:val="es-MX"/>
        </w:rPr>
      </w:pPr>
      <w:r>
        <w:rPr>
          <w:rFonts w:eastAsiaTheme="majorEastAsia" w:cstheme="minorHAnsi"/>
          <w:sz w:val="24"/>
          <w:szCs w:val="24"/>
          <w:lang w:val="es-MX"/>
        </w:rPr>
        <w:t xml:space="preserve">         Las </w:t>
      </w:r>
      <w:r w:rsidRPr="003E0665">
        <w:rPr>
          <w:rFonts w:eastAsiaTheme="majorEastAsia" w:cstheme="minorHAnsi"/>
          <w:i/>
          <w:iCs/>
          <w:sz w:val="24"/>
          <w:szCs w:val="24"/>
          <w:lang w:val="es-MX"/>
        </w:rPr>
        <w:t>organizaciones solidarias de desarrollo o de economía social</w:t>
      </w:r>
      <w:r>
        <w:rPr>
          <w:rFonts w:eastAsiaTheme="majorEastAsia" w:cstheme="minorHAnsi"/>
          <w:sz w:val="24"/>
          <w:szCs w:val="24"/>
          <w:lang w:val="es-MX"/>
        </w:rPr>
        <w:t xml:space="preserve"> son aquellas que “empleando bienes y servicios privados y gubernamentales, construyen y prestan bienes y servicios para el beneficio social. Su característica (…) es ejercer a solidaridad principalmente de adentro hacia afuera, dirigiendo su accionar hacia terceros, comunidades y la sociedad en general” </w:t>
      </w:r>
      <w:r w:rsidR="003E0665">
        <w:rPr>
          <w:rFonts w:eastAsiaTheme="majorEastAsia" w:cstheme="minorHAnsi"/>
          <w:sz w:val="24"/>
          <w:szCs w:val="24"/>
          <w:lang w:val="es-MX"/>
        </w:rPr>
        <w:t xml:space="preserve">(UAEOS, 2017). Comprende las asociaciones, corporaciones, fundaciones, organismos comunales y voluntariado. Este grupo obtuvo 361 peticiones, lo que equivale al </w:t>
      </w:r>
      <w:r w:rsidR="00DF22F0">
        <w:rPr>
          <w:rFonts w:eastAsiaTheme="majorEastAsia" w:cstheme="minorHAnsi"/>
          <w:sz w:val="24"/>
          <w:szCs w:val="24"/>
          <w:lang w:val="es-MX"/>
        </w:rPr>
        <w:t>19</w:t>
      </w:r>
      <w:r w:rsidR="003E0665">
        <w:rPr>
          <w:rFonts w:eastAsiaTheme="majorEastAsia" w:cstheme="minorHAnsi"/>
          <w:sz w:val="24"/>
          <w:szCs w:val="24"/>
          <w:lang w:val="es-MX"/>
        </w:rPr>
        <w:t xml:space="preserve"> % del total de peticiones </w:t>
      </w:r>
      <w:r w:rsidR="0072328D">
        <w:rPr>
          <w:rFonts w:eastAsiaTheme="majorEastAsia" w:cstheme="minorHAnsi"/>
          <w:sz w:val="24"/>
          <w:szCs w:val="24"/>
          <w:lang w:val="es-MX"/>
        </w:rPr>
        <w:t>por tipo</w:t>
      </w:r>
      <w:r w:rsidR="008546C1">
        <w:rPr>
          <w:rFonts w:eastAsiaTheme="majorEastAsia" w:cstheme="minorHAnsi"/>
          <w:sz w:val="24"/>
          <w:szCs w:val="24"/>
          <w:lang w:val="es-MX"/>
        </w:rPr>
        <w:t xml:space="preserve"> de usuarios</w:t>
      </w:r>
      <w:r w:rsidR="0072328D">
        <w:rPr>
          <w:rFonts w:eastAsiaTheme="majorEastAsia" w:cstheme="minorHAnsi"/>
          <w:sz w:val="24"/>
          <w:szCs w:val="24"/>
          <w:lang w:val="es-MX"/>
        </w:rPr>
        <w:t xml:space="preserve"> </w:t>
      </w:r>
      <w:r w:rsidR="003E0665">
        <w:rPr>
          <w:rFonts w:eastAsiaTheme="majorEastAsia" w:cstheme="minorHAnsi"/>
          <w:sz w:val="24"/>
          <w:szCs w:val="24"/>
          <w:lang w:val="es-MX"/>
        </w:rPr>
        <w:t>durante 2023.</w:t>
      </w:r>
    </w:p>
    <w:p w14:paraId="7AFDABEE" w14:textId="063295D1" w:rsidR="00E03617" w:rsidRDefault="00E03617" w:rsidP="0037023E">
      <w:pPr>
        <w:spacing w:line="288" w:lineRule="auto"/>
        <w:jc w:val="both"/>
        <w:rPr>
          <w:rFonts w:eastAsiaTheme="majorEastAsia" w:cstheme="minorHAnsi"/>
          <w:sz w:val="24"/>
          <w:szCs w:val="24"/>
          <w:lang w:val="es-MX"/>
        </w:rPr>
      </w:pPr>
      <w:r>
        <w:rPr>
          <w:rFonts w:eastAsiaTheme="majorEastAsia" w:cstheme="minorHAnsi"/>
          <w:sz w:val="24"/>
          <w:szCs w:val="24"/>
          <w:lang w:val="es-MX"/>
        </w:rPr>
        <w:t xml:space="preserve">         En la categoría “Otra” encontramos otras formas asociativas </w:t>
      </w:r>
      <w:r w:rsidR="006A10C7">
        <w:rPr>
          <w:rFonts w:eastAsiaTheme="majorEastAsia" w:cstheme="minorHAnsi"/>
          <w:sz w:val="24"/>
          <w:szCs w:val="24"/>
          <w:lang w:val="es-MX"/>
        </w:rPr>
        <w:t>y entidades que se comunicaron con nosotros como comunidades indígenas, resguardos indígenas,</w:t>
      </w:r>
      <w:r w:rsidR="00E71E06">
        <w:rPr>
          <w:rFonts w:eastAsiaTheme="majorEastAsia" w:cstheme="minorHAnsi"/>
          <w:sz w:val="24"/>
          <w:szCs w:val="24"/>
          <w:lang w:val="es-MX"/>
        </w:rPr>
        <w:t xml:space="preserve"> colectivos de cultura,</w:t>
      </w:r>
      <w:r w:rsidR="006A10C7">
        <w:rPr>
          <w:rFonts w:eastAsiaTheme="majorEastAsia" w:cstheme="minorHAnsi"/>
          <w:sz w:val="24"/>
          <w:szCs w:val="24"/>
          <w:lang w:val="es-MX"/>
        </w:rPr>
        <w:t xml:space="preserve"> cajas de compensación, grupos de veedurías ciudadanas, </w:t>
      </w:r>
      <w:r w:rsidR="00DF22F0">
        <w:rPr>
          <w:rFonts w:eastAsiaTheme="majorEastAsia" w:cstheme="minorHAnsi"/>
          <w:sz w:val="24"/>
          <w:szCs w:val="24"/>
          <w:lang w:val="es-MX"/>
        </w:rPr>
        <w:t>cámara de comercio,</w:t>
      </w:r>
      <w:r w:rsidR="006A10C7">
        <w:rPr>
          <w:rFonts w:eastAsiaTheme="majorEastAsia" w:cstheme="minorHAnsi"/>
          <w:sz w:val="24"/>
          <w:szCs w:val="24"/>
          <w:lang w:val="es-MX"/>
        </w:rPr>
        <w:t xml:space="preserve"> medios alternativos y comunitarios, sindicatos, instancias de participación territorial</w:t>
      </w:r>
      <w:r w:rsidR="00E71E06">
        <w:rPr>
          <w:rFonts w:eastAsiaTheme="majorEastAsia" w:cstheme="minorHAnsi"/>
          <w:sz w:val="24"/>
          <w:szCs w:val="24"/>
          <w:lang w:val="es-MX"/>
        </w:rPr>
        <w:t xml:space="preserve"> y sectorial.</w:t>
      </w:r>
      <w:r w:rsidR="00841C5D">
        <w:rPr>
          <w:rFonts w:eastAsiaTheme="majorEastAsia" w:cstheme="minorHAnsi"/>
          <w:sz w:val="24"/>
          <w:szCs w:val="24"/>
          <w:lang w:val="es-MX"/>
        </w:rPr>
        <w:t xml:space="preserve"> En esta categoría se clasificaron 164 peticiones que representaron </w:t>
      </w:r>
      <w:r w:rsidR="0072328D">
        <w:rPr>
          <w:rFonts w:eastAsiaTheme="majorEastAsia" w:cstheme="minorHAnsi"/>
          <w:sz w:val="24"/>
          <w:szCs w:val="24"/>
          <w:lang w:val="es-MX"/>
        </w:rPr>
        <w:t>el 9% del total de peticiones por tipo</w:t>
      </w:r>
      <w:r w:rsidR="008546C1">
        <w:rPr>
          <w:rFonts w:eastAsiaTheme="majorEastAsia" w:cstheme="minorHAnsi"/>
          <w:sz w:val="24"/>
          <w:szCs w:val="24"/>
          <w:lang w:val="es-MX"/>
        </w:rPr>
        <w:t xml:space="preserve"> de usuario</w:t>
      </w:r>
      <w:r w:rsidR="0072328D">
        <w:rPr>
          <w:rFonts w:eastAsiaTheme="majorEastAsia" w:cstheme="minorHAnsi"/>
          <w:sz w:val="24"/>
          <w:szCs w:val="24"/>
          <w:lang w:val="es-MX"/>
        </w:rPr>
        <w:t>.</w:t>
      </w:r>
    </w:p>
    <w:p w14:paraId="1E8FD524" w14:textId="0796AD38" w:rsidR="007302DD" w:rsidRDefault="00841C5D" w:rsidP="0037023E">
      <w:pPr>
        <w:spacing w:line="288" w:lineRule="auto"/>
        <w:jc w:val="both"/>
        <w:rPr>
          <w:rFonts w:eastAsiaTheme="majorEastAsia" w:cstheme="minorHAnsi"/>
          <w:sz w:val="24"/>
          <w:szCs w:val="24"/>
          <w:lang w:val="es-MX"/>
        </w:rPr>
      </w:pPr>
      <w:r>
        <w:rPr>
          <w:rFonts w:eastAsiaTheme="majorEastAsia" w:cstheme="minorHAnsi"/>
          <w:sz w:val="24"/>
          <w:szCs w:val="24"/>
          <w:lang w:val="es-MX"/>
        </w:rPr>
        <w:t xml:space="preserve">         El grupo de </w:t>
      </w:r>
      <w:r w:rsidR="0072328D">
        <w:rPr>
          <w:rFonts w:eastAsiaTheme="majorEastAsia" w:cstheme="minorHAnsi"/>
          <w:sz w:val="24"/>
          <w:szCs w:val="24"/>
          <w:lang w:val="es-MX"/>
        </w:rPr>
        <w:t>“</w:t>
      </w:r>
      <w:r>
        <w:rPr>
          <w:rFonts w:eastAsiaTheme="majorEastAsia" w:cstheme="minorHAnsi"/>
          <w:sz w:val="24"/>
          <w:szCs w:val="24"/>
          <w:lang w:val="es-MX"/>
        </w:rPr>
        <w:t>Entidades públicas</w:t>
      </w:r>
      <w:r w:rsidR="0072328D">
        <w:rPr>
          <w:rFonts w:eastAsiaTheme="majorEastAsia" w:cstheme="minorHAnsi"/>
          <w:sz w:val="24"/>
          <w:szCs w:val="24"/>
          <w:lang w:val="es-MX"/>
        </w:rPr>
        <w:t>”</w:t>
      </w:r>
      <w:r w:rsidR="00DF22F0">
        <w:rPr>
          <w:rFonts w:eastAsiaTheme="majorEastAsia" w:cstheme="minorHAnsi"/>
          <w:sz w:val="24"/>
          <w:szCs w:val="24"/>
          <w:lang w:val="es-MX"/>
        </w:rPr>
        <w:t xml:space="preserve"> que</w:t>
      </w:r>
      <w:r w:rsidR="0065324A">
        <w:rPr>
          <w:rFonts w:eastAsiaTheme="majorEastAsia" w:cstheme="minorHAnsi"/>
          <w:sz w:val="24"/>
          <w:szCs w:val="24"/>
          <w:lang w:val="es-MX"/>
        </w:rPr>
        <w:t xml:space="preserve"> corresponde a la estructura del </w:t>
      </w:r>
      <w:r w:rsidR="003834C2">
        <w:rPr>
          <w:rFonts w:eastAsiaTheme="majorEastAsia" w:cstheme="minorHAnsi"/>
          <w:sz w:val="24"/>
          <w:szCs w:val="24"/>
          <w:lang w:val="es-MX"/>
        </w:rPr>
        <w:t>e</w:t>
      </w:r>
      <w:r w:rsidR="0065324A">
        <w:rPr>
          <w:rFonts w:eastAsiaTheme="majorEastAsia" w:cstheme="minorHAnsi"/>
          <w:sz w:val="24"/>
          <w:szCs w:val="24"/>
          <w:lang w:val="es-MX"/>
        </w:rPr>
        <w:t>stado en las ramas del poder público. C</w:t>
      </w:r>
      <w:r w:rsidR="00DF22F0">
        <w:rPr>
          <w:rFonts w:eastAsiaTheme="majorEastAsia" w:cstheme="minorHAnsi"/>
          <w:sz w:val="24"/>
          <w:szCs w:val="24"/>
          <w:lang w:val="es-MX"/>
        </w:rPr>
        <w:t>omprende entidades de</w:t>
      </w:r>
      <w:r w:rsidR="00DC1D9A">
        <w:rPr>
          <w:rFonts w:eastAsiaTheme="majorEastAsia" w:cstheme="minorHAnsi"/>
          <w:sz w:val="24"/>
          <w:szCs w:val="24"/>
          <w:lang w:val="es-MX"/>
        </w:rPr>
        <w:t xml:space="preserve"> la </w:t>
      </w:r>
      <w:r w:rsidR="003834C2">
        <w:rPr>
          <w:rFonts w:eastAsiaTheme="majorEastAsia" w:cstheme="minorHAnsi"/>
          <w:sz w:val="24"/>
          <w:szCs w:val="24"/>
          <w:lang w:val="es-MX"/>
        </w:rPr>
        <w:t>R</w:t>
      </w:r>
      <w:r w:rsidR="00DC1D9A">
        <w:rPr>
          <w:rFonts w:eastAsiaTheme="majorEastAsia" w:cstheme="minorHAnsi"/>
          <w:sz w:val="24"/>
          <w:szCs w:val="24"/>
          <w:lang w:val="es-MX"/>
        </w:rPr>
        <w:t xml:space="preserve">ama </w:t>
      </w:r>
      <w:r w:rsidR="003834C2">
        <w:rPr>
          <w:rFonts w:eastAsiaTheme="majorEastAsia" w:cstheme="minorHAnsi"/>
          <w:sz w:val="24"/>
          <w:szCs w:val="24"/>
          <w:lang w:val="es-MX"/>
        </w:rPr>
        <w:t>E</w:t>
      </w:r>
      <w:r w:rsidR="00DC1D9A">
        <w:rPr>
          <w:rFonts w:eastAsiaTheme="majorEastAsia" w:cstheme="minorHAnsi"/>
          <w:sz w:val="24"/>
          <w:szCs w:val="24"/>
          <w:lang w:val="es-MX"/>
        </w:rPr>
        <w:t xml:space="preserve">jecutiva </w:t>
      </w:r>
      <w:r w:rsidR="007302DD">
        <w:rPr>
          <w:rFonts w:eastAsiaTheme="majorEastAsia" w:cstheme="minorHAnsi"/>
          <w:sz w:val="24"/>
          <w:szCs w:val="24"/>
          <w:lang w:val="es-MX"/>
        </w:rPr>
        <w:t xml:space="preserve">del orden </w:t>
      </w:r>
      <w:r w:rsidR="00DC1D9A">
        <w:rPr>
          <w:rFonts w:eastAsiaTheme="majorEastAsia" w:cstheme="minorHAnsi"/>
          <w:sz w:val="24"/>
          <w:szCs w:val="24"/>
          <w:lang w:val="es-MX"/>
        </w:rPr>
        <w:t>nacional</w:t>
      </w:r>
      <w:r w:rsidR="007302DD">
        <w:rPr>
          <w:rFonts w:eastAsiaTheme="majorEastAsia" w:cstheme="minorHAnsi"/>
          <w:sz w:val="24"/>
          <w:szCs w:val="24"/>
          <w:lang w:val="es-MX"/>
        </w:rPr>
        <w:t>,</w:t>
      </w:r>
      <w:r w:rsidR="003834C2">
        <w:rPr>
          <w:rFonts w:eastAsiaTheme="majorEastAsia" w:cstheme="minorHAnsi"/>
          <w:sz w:val="24"/>
          <w:szCs w:val="24"/>
          <w:lang w:val="es-MX"/>
        </w:rPr>
        <w:t xml:space="preserve"> como</w:t>
      </w:r>
      <w:r w:rsidR="007302DD">
        <w:rPr>
          <w:rFonts w:eastAsiaTheme="majorEastAsia" w:cstheme="minorHAnsi"/>
          <w:sz w:val="24"/>
          <w:szCs w:val="24"/>
          <w:lang w:val="es-MX"/>
        </w:rPr>
        <w:t xml:space="preserve"> </w:t>
      </w:r>
      <w:r w:rsidR="00DC1D9A">
        <w:rPr>
          <w:rFonts w:eastAsiaTheme="majorEastAsia" w:cstheme="minorHAnsi"/>
          <w:sz w:val="24"/>
          <w:szCs w:val="24"/>
          <w:lang w:val="es-MX"/>
        </w:rPr>
        <w:t xml:space="preserve">Presidencia, Vicepresidencia, </w:t>
      </w:r>
      <w:r w:rsidR="007302DD">
        <w:rPr>
          <w:rFonts w:eastAsiaTheme="majorEastAsia" w:cstheme="minorHAnsi"/>
          <w:sz w:val="24"/>
          <w:szCs w:val="24"/>
          <w:lang w:val="es-MX"/>
        </w:rPr>
        <w:t>Ministerios,</w:t>
      </w:r>
      <w:r w:rsidR="00DC1D9A">
        <w:rPr>
          <w:rFonts w:eastAsiaTheme="majorEastAsia" w:cstheme="minorHAnsi"/>
          <w:sz w:val="24"/>
          <w:szCs w:val="24"/>
          <w:lang w:val="es-MX"/>
        </w:rPr>
        <w:t xml:space="preserve"> Departamentos </w:t>
      </w:r>
      <w:r w:rsidR="00211498">
        <w:rPr>
          <w:rFonts w:eastAsiaTheme="majorEastAsia" w:cstheme="minorHAnsi"/>
          <w:sz w:val="24"/>
          <w:szCs w:val="24"/>
          <w:lang w:val="es-MX"/>
        </w:rPr>
        <w:t>Administrativos</w:t>
      </w:r>
      <w:r w:rsidR="00DC1D9A">
        <w:rPr>
          <w:rFonts w:eastAsiaTheme="majorEastAsia" w:cstheme="minorHAnsi"/>
          <w:sz w:val="24"/>
          <w:szCs w:val="24"/>
          <w:lang w:val="es-MX"/>
        </w:rPr>
        <w:t>,</w:t>
      </w:r>
      <w:r w:rsidR="007302DD">
        <w:rPr>
          <w:rFonts w:eastAsiaTheme="majorEastAsia" w:cstheme="minorHAnsi"/>
          <w:sz w:val="24"/>
          <w:szCs w:val="24"/>
          <w:lang w:val="es-MX"/>
        </w:rPr>
        <w:t xml:space="preserve"> Unidades Administrativas especia</w:t>
      </w:r>
      <w:r w:rsidR="00DC1D9A">
        <w:rPr>
          <w:rFonts w:eastAsiaTheme="majorEastAsia" w:cstheme="minorHAnsi"/>
          <w:sz w:val="24"/>
          <w:szCs w:val="24"/>
          <w:lang w:val="es-MX"/>
        </w:rPr>
        <w:t>les, Superintendencias</w:t>
      </w:r>
      <w:r w:rsidR="007302DD">
        <w:rPr>
          <w:rFonts w:eastAsiaTheme="majorEastAsia" w:cstheme="minorHAnsi"/>
          <w:sz w:val="24"/>
          <w:szCs w:val="24"/>
          <w:lang w:val="es-MX"/>
        </w:rPr>
        <w:t xml:space="preserve">; </w:t>
      </w:r>
      <w:r w:rsidR="00FC12C1">
        <w:rPr>
          <w:rFonts w:eastAsiaTheme="majorEastAsia" w:cstheme="minorHAnsi"/>
          <w:sz w:val="24"/>
          <w:szCs w:val="24"/>
          <w:lang w:val="es-MX"/>
        </w:rPr>
        <w:t xml:space="preserve">del orden departamental, </w:t>
      </w:r>
      <w:r w:rsidR="003834C2">
        <w:rPr>
          <w:rFonts w:eastAsiaTheme="majorEastAsia" w:cstheme="minorHAnsi"/>
          <w:sz w:val="24"/>
          <w:szCs w:val="24"/>
          <w:lang w:val="es-MX"/>
        </w:rPr>
        <w:t>g</w:t>
      </w:r>
      <w:r w:rsidR="00FC12C1">
        <w:rPr>
          <w:rFonts w:eastAsiaTheme="majorEastAsia" w:cstheme="minorHAnsi"/>
          <w:sz w:val="24"/>
          <w:szCs w:val="24"/>
          <w:lang w:val="es-MX"/>
        </w:rPr>
        <w:t xml:space="preserve">obernaciones; de orden municipal, alcaldías; </w:t>
      </w:r>
      <w:r w:rsidR="007302DD">
        <w:rPr>
          <w:rFonts w:eastAsiaTheme="majorEastAsia" w:cstheme="minorHAnsi"/>
          <w:sz w:val="24"/>
          <w:szCs w:val="24"/>
          <w:lang w:val="es-MX"/>
        </w:rPr>
        <w:t xml:space="preserve">de la </w:t>
      </w:r>
      <w:r w:rsidR="003834C2">
        <w:rPr>
          <w:rFonts w:eastAsiaTheme="majorEastAsia" w:cstheme="minorHAnsi"/>
          <w:sz w:val="24"/>
          <w:szCs w:val="24"/>
          <w:lang w:val="es-MX"/>
        </w:rPr>
        <w:t>R</w:t>
      </w:r>
      <w:r w:rsidR="007302DD">
        <w:rPr>
          <w:rFonts w:eastAsiaTheme="majorEastAsia" w:cstheme="minorHAnsi"/>
          <w:sz w:val="24"/>
          <w:szCs w:val="24"/>
          <w:lang w:val="es-MX"/>
        </w:rPr>
        <w:t xml:space="preserve">ama </w:t>
      </w:r>
      <w:r w:rsidR="003834C2">
        <w:rPr>
          <w:rFonts w:eastAsiaTheme="majorEastAsia" w:cstheme="minorHAnsi"/>
          <w:sz w:val="24"/>
          <w:szCs w:val="24"/>
          <w:lang w:val="es-MX"/>
        </w:rPr>
        <w:t>J</w:t>
      </w:r>
      <w:r w:rsidR="007302DD">
        <w:rPr>
          <w:rFonts w:eastAsiaTheme="majorEastAsia" w:cstheme="minorHAnsi"/>
          <w:sz w:val="24"/>
          <w:szCs w:val="24"/>
          <w:lang w:val="es-MX"/>
        </w:rPr>
        <w:t>udicial, juzgados</w:t>
      </w:r>
      <w:r w:rsidR="00DC1D9A">
        <w:rPr>
          <w:rFonts w:eastAsiaTheme="majorEastAsia" w:cstheme="minorHAnsi"/>
          <w:sz w:val="24"/>
          <w:szCs w:val="24"/>
          <w:lang w:val="es-MX"/>
        </w:rPr>
        <w:t>, tribunales</w:t>
      </w:r>
      <w:r w:rsidR="007E35EF">
        <w:rPr>
          <w:rFonts w:eastAsiaTheme="majorEastAsia" w:cstheme="minorHAnsi"/>
          <w:sz w:val="24"/>
          <w:szCs w:val="24"/>
          <w:lang w:val="es-MX"/>
        </w:rPr>
        <w:t>, Fiscalía</w:t>
      </w:r>
      <w:r w:rsidR="00D03B51">
        <w:rPr>
          <w:rFonts w:eastAsiaTheme="majorEastAsia" w:cstheme="minorHAnsi"/>
          <w:sz w:val="24"/>
          <w:szCs w:val="24"/>
          <w:lang w:val="es-MX"/>
        </w:rPr>
        <w:t xml:space="preserve"> </w:t>
      </w:r>
      <w:r w:rsidR="007E35EF">
        <w:rPr>
          <w:rFonts w:eastAsiaTheme="majorEastAsia" w:cstheme="minorHAnsi"/>
          <w:sz w:val="24"/>
          <w:szCs w:val="24"/>
          <w:lang w:val="es-MX"/>
        </w:rPr>
        <w:t>General</w:t>
      </w:r>
      <w:r w:rsidR="007302DD">
        <w:rPr>
          <w:rFonts w:eastAsiaTheme="majorEastAsia" w:cstheme="minorHAnsi"/>
          <w:sz w:val="24"/>
          <w:szCs w:val="24"/>
          <w:lang w:val="es-MX"/>
        </w:rPr>
        <w:t>;</w:t>
      </w:r>
      <w:r w:rsidR="00FC12C1">
        <w:rPr>
          <w:rFonts w:eastAsiaTheme="majorEastAsia" w:cstheme="minorHAnsi"/>
          <w:sz w:val="24"/>
          <w:szCs w:val="24"/>
          <w:lang w:val="es-MX"/>
        </w:rPr>
        <w:t xml:space="preserve"> de la </w:t>
      </w:r>
      <w:r w:rsidR="003834C2">
        <w:rPr>
          <w:rFonts w:eastAsiaTheme="majorEastAsia" w:cstheme="minorHAnsi"/>
          <w:sz w:val="24"/>
          <w:szCs w:val="24"/>
          <w:lang w:val="es-MX"/>
        </w:rPr>
        <w:t>R</w:t>
      </w:r>
      <w:r w:rsidR="00FC12C1">
        <w:rPr>
          <w:rFonts w:eastAsiaTheme="majorEastAsia" w:cstheme="minorHAnsi"/>
          <w:sz w:val="24"/>
          <w:szCs w:val="24"/>
          <w:lang w:val="es-MX"/>
        </w:rPr>
        <w:t xml:space="preserve">ama </w:t>
      </w:r>
      <w:r w:rsidR="003834C2">
        <w:rPr>
          <w:rFonts w:eastAsiaTheme="majorEastAsia" w:cstheme="minorHAnsi"/>
          <w:sz w:val="24"/>
          <w:szCs w:val="24"/>
          <w:lang w:val="es-MX"/>
        </w:rPr>
        <w:t>L</w:t>
      </w:r>
      <w:r w:rsidR="00FC12C1">
        <w:rPr>
          <w:rFonts w:eastAsiaTheme="majorEastAsia" w:cstheme="minorHAnsi"/>
          <w:sz w:val="24"/>
          <w:szCs w:val="24"/>
          <w:lang w:val="es-MX"/>
        </w:rPr>
        <w:t xml:space="preserve">egislativa, cámara de representantes, senado; </w:t>
      </w:r>
      <w:r w:rsidR="007302DD">
        <w:rPr>
          <w:rFonts w:eastAsiaTheme="majorEastAsia" w:cstheme="minorHAnsi"/>
          <w:sz w:val="24"/>
          <w:szCs w:val="24"/>
          <w:lang w:val="es-MX"/>
        </w:rPr>
        <w:t>organismos de control del Estado</w:t>
      </w:r>
      <w:r w:rsidR="00FC12C1">
        <w:rPr>
          <w:rFonts w:eastAsiaTheme="majorEastAsia" w:cstheme="minorHAnsi"/>
          <w:sz w:val="24"/>
          <w:szCs w:val="24"/>
          <w:lang w:val="es-MX"/>
        </w:rPr>
        <w:t>,</w:t>
      </w:r>
      <w:r w:rsidR="007302DD">
        <w:rPr>
          <w:rFonts w:eastAsiaTheme="majorEastAsia" w:cstheme="minorHAnsi"/>
          <w:sz w:val="24"/>
          <w:szCs w:val="24"/>
          <w:lang w:val="es-MX"/>
        </w:rPr>
        <w:t xml:space="preserve"> la Procuraduría General, Contraloría General. En este grupo </w:t>
      </w:r>
      <w:r w:rsidR="00211498">
        <w:rPr>
          <w:rFonts w:eastAsiaTheme="majorEastAsia" w:cstheme="minorHAnsi"/>
          <w:sz w:val="24"/>
          <w:szCs w:val="24"/>
          <w:lang w:val="es-MX"/>
        </w:rPr>
        <w:t xml:space="preserve">atendimos </w:t>
      </w:r>
      <w:r w:rsidR="008546C1">
        <w:rPr>
          <w:rFonts w:eastAsiaTheme="majorEastAsia" w:cstheme="minorHAnsi"/>
          <w:sz w:val="24"/>
          <w:szCs w:val="24"/>
          <w:lang w:val="es-MX"/>
        </w:rPr>
        <w:t xml:space="preserve">258 peticiones, equivalentes al 14 % del total de peticiones por tipo. </w:t>
      </w:r>
    </w:p>
    <w:p w14:paraId="69C0D3DC" w14:textId="5512E5C3" w:rsidR="00841C5D" w:rsidRDefault="007E35EF" w:rsidP="0037023E">
      <w:pPr>
        <w:spacing w:line="288" w:lineRule="auto"/>
        <w:jc w:val="both"/>
        <w:rPr>
          <w:rFonts w:eastAsiaTheme="majorEastAsia" w:cstheme="minorHAnsi"/>
          <w:sz w:val="24"/>
          <w:szCs w:val="24"/>
          <w:lang w:val="es-MX"/>
        </w:rPr>
      </w:pPr>
      <w:r>
        <w:rPr>
          <w:rFonts w:eastAsiaTheme="majorEastAsia" w:cstheme="minorHAnsi"/>
          <w:sz w:val="24"/>
          <w:szCs w:val="24"/>
          <w:lang w:val="es-MX"/>
        </w:rPr>
        <w:t xml:space="preserve">         </w:t>
      </w:r>
      <w:r w:rsidR="007302DD">
        <w:rPr>
          <w:rFonts w:eastAsiaTheme="majorEastAsia" w:cstheme="minorHAnsi"/>
          <w:sz w:val="24"/>
          <w:szCs w:val="24"/>
          <w:lang w:val="es-MX"/>
        </w:rPr>
        <w:t xml:space="preserve">Finalmente, </w:t>
      </w:r>
      <w:r>
        <w:rPr>
          <w:rFonts w:eastAsiaTheme="majorEastAsia" w:cstheme="minorHAnsi"/>
          <w:sz w:val="24"/>
          <w:szCs w:val="24"/>
          <w:lang w:val="es-MX"/>
        </w:rPr>
        <w:t xml:space="preserve">destacamos </w:t>
      </w:r>
      <w:r w:rsidR="0072328D">
        <w:rPr>
          <w:rFonts w:eastAsiaTheme="majorEastAsia" w:cstheme="minorHAnsi"/>
          <w:sz w:val="24"/>
          <w:szCs w:val="24"/>
          <w:lang w:val="es-MX"/>
        </w:rPr>
        <w:t xml:space="preserve">el </w:t>
      </w:r>
      <w:r w:rsidR="007302DD">
        <w:rPr>
          <w:rFonts w:eastAsiaTheme="majorEastAsia" w:cstheme="minorHAnsi"/>
          <w:sz w:val="24"/>
          <w:szCs w:val="24"/>
          <w:lang w:val="es-MX"/>
        </w:rPr>
        <w:t xml:space="preserve">grupo </w:t>
      </w:r>
      <w:r w:rsidR="0072328D">
        <w:rPr>
          <w:rFonts w:eastAsiaTheme="majorEastAsia" w:cstheme="minorHAnsi"/>
          <w:sz w:val="24"/>
          <w:szCs w:val="24"/>
          <w:lang w:val="es-MX"/>
        </w:rPr>
        <w:t xml:space="preserve">de “Universidad e instituciones de educación” </w:t>
      </w:r>
      <w:r>
        <w:rPr>
          <w:rFonts w:eastAsiaTheme="majorEastAsia" w:cstheme="minorHAnsi"/>
          <w:sz w:val="24"/>
          <w:szCs w:val="24"/>
          <w:lang w:val="es-MX"/>
        </w:rPr>
        <w:t xml:space="preserve">en el que están las instituciones de educación superior o reconocidas en una acción de formación, </w:t>
      </w:r>
      <w:r w:rsidR="00FC35CF">
        <w:rPr>
          <w:rFonts w:eastAsiaTheme="majorEastAsia" w:cstheme="minorHAnsi"/>
          <w:sz w:val="24"/>
          <w:szCs w:val="24"/>
          <w:lang w:val="es-MX"/>
        </w:rPr>
        <w:t xml:space="preserve">atendimos 43 peticiones que </w:t>
      </w:r>
      <w:r w:rsidR="0072328D">
        <w:rPr>
          <w:rFonts w:eastAsiaTheme="majorEastAsia" w:cstheme="minorHAnsi"/>
          <w:sz w:val="24"/>
          <w:szCs w:val="24"/>
          <w:lang w:val="es-MX"/>
        </w:rPr>
        <w:t xml:space="preserve">representaron solamente el 2% del total de peticiones como se aprecia en la siguiente tabla. </w:t>
      </w:r>
    </w:p>
    <w:p w14:paraId="3F5F22EB" w14:textId="77777777" w:rsidR="00003091" w:rsidRDefault="00003091" w:rsidP="004814BF">
      <w:pPr>
        <w:rPr>
          <w:rFonts w:eastAsiaTheme="majorEastAsia" w:cstheme="minorHAnsi"/>
          <w:sz w:val="24"/>
          <w:szCs w:val="24"/>
          <w:lang w:val="es-MX"/>
        </w:rPr>
      </w:pPr>
    </w:p>
    <w:p w14:paraId="7181C833" w14:textId="34797440" w:rsidR="004814BF" w:rsidRDefault="00F17E01" w:rsidP="004814BF">
      <w:pPr>
        <w:widowControl w:val="0"/>
        <w:tabs>
          <w:tab w:val="left" w:pos="1802"/>
          <w:tab w:val="left" w:pos="8672"/>
        </w:tabs>
        <w:autoSpaceDE w:val="0"/>
        <w:autoSpaceDN w:val="0"/>
        <w:spacing w:before="2" w:after="0" w:line="240" w:lineRule="auto"/>
        <w:ind w:right="599"/>
        <w:jc w:val="center"/>
        <w:rPr>
          <w:b/>
          <w:bCs/>
          <w:i/>
          <w:iCs/>
        </w:rPr>
      </w:pPr>
      <w:r w:rsidRPr="00124D49">
        <w:rPr>
          <w:b/>
          <w:bCs/>
          <w:i/>
          <w:iCs/>
        </w:rPr>
        <w:lastRenderedPageBreak/>
        <w:t>Tabla</w:t>
      </w:r>
      <w:r w:rsidR="006B56E9">
        <w:rPr>
          <w:b/>
          <w:bCs/>
          <w:i/>
          <w:iCs/>
        </w:rPr>
        <w:t xml:space="preserve"> 3</w:t>
      </w:r>
      <w:r w:rsidRPr="00124D49">
        <w:rPr>
          <w:b/>
          <w:bCs/>
          <w:i/>
          <w:iCs/>
        </w:rPr>
        <w:t xml:space="preserve">. Usuarios y Grupos de valor </w:t>
      </w:r>
      <w:r w:rsidR="004A5F0E">
        <w:rPr>
          <w:b/>
          <w:bCs/>
          <w:i/>
          <w:iCs/>
        </w:rPr>
        <w:t>atendidos</w:t>
      </w:r>
    </w:p>
    <w:p w14:paraId="2C9F3756" w14:textId="598B8CA7" w:rsidR="004A5F0E" w:rsidRDefault="004A5F0E" w:rsidP="004814BF">
      <w:pPr>
        <w:widowControl w:val="0"/>
        <w:tabs>
          <w:tab w:val="left" w:pos="1802"/>
          <w:tab w:val="left" w:pos="8672"/>
        </w:tabs>
        <w:autoSpaceDE w:val="0"/>
        <w:autoSpaceDN w:val="0"/>
        <w:spacing w:before="2" w:after="0" w:line="240" w:lineRule="auto"/>
        <w:ind w:right="599"/>
        <w:jc w:val="center"/>
        <w:rPr>
          <w:b/>
          <w:bCs/>
          <w:i/>
          <w:iCs/>
        </w:rPr>
      </w:pPr>
      <w:r>
        <w:rPr>
          <w:b/>
          <w:bCs/>
          <w:i/>
          <w:iCs/>
        </w:rPr>
        <w:t>Comparativo 2023 y 2022</w:t>
      </w:r>
    </w:p>
    <w:p w14:paraId="73BC7F5D" w14:textId="77777777" w:rsidR="004A5F0E" w:rsidRDefault="004A5F0E" w:rsidP="004814BF">
      <w:pPr>
        <w:widowControl w:val="0"/>
        <w:tabs>
          <w:tab w:val="left" w:pos="1802"/>
          <w:tab w:val="left" w:pos="8672"/>
        </w:tabs>
        <w:autoSpaceDE w:val="0"/>
        <w:autoSpaceDN w:val="0"/>
        <w:spacing w:before="2" w:after="0" w:line="240" w:lineRule="auto"/>
        <w:ind w:right="599"/>
        <w:jc w:val="center"/>
        <w:rPr>
          <w:rFonts w:cstheme="minorHAnsi"/>
          <w:b/>
          <w:bCs/>
          <w:i/>
          <w:iCs/>
        </w:rPr>
      </w:pPr>
    </w:p>
    <w:tbl>
      <w:tblPr>
        <w:tblStyle w:val="Tablaconcuadrcula3-nfasis3"/>
        <w:tblW w:w="6940" w:type="dxa"/>
        <w:tblLook w:val="04A0" w:firstRow="1" w:lastRow="0" w:firstColumn="1" w:lastColumn="0" w:noHBand="0" w:noVBand="1"/>
      </w:tblPr>
      <w:tblGrid>
        <w:gridCol w:w="2048"/>
        <w:gridCol w:w="1216"/>
        <w:gridCol w:w="1308"/>
        <w:gridCol w:w="1188"/>
        <w:gridCol w:w="1180"/>
      </w:tblGrid>
      <w:tr w:rsidR="004A5F0E" w:rsidRPr="00DE4B77" w14:paraId="37B14928" w14:textId="77777777" w:rsidTr="004C41B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048" w:type="dxa"/>
            <w:noWrap/>
            <w:hideMark/>
          </w:tcPr>
          <w:p w14:paraId="0FDE669A" w14:textId="77777777" w:rsidR="004A5F0E" w:rsidRPr="00DE4B77" w:rsidRDefault="004A5F0E" w:rsidP="004C41BC">
            <w:pPr>
              <w:rPr>
                <w:rFonts w:ascii="Arial" w:eastAsia="Times New Roman" w:hAnsi="Arial" w:cs="Arial"/>
                <w:color w:val="000000"/>
                <w:kern w:val="0"/>
                <w:sz w:val="18"/>
                <w:szCs w:val="18"/>
                <w:lang w:eastAsia="es-CO"/>
                <w14:ligatures w14:val="none"/>
              </w:rPr>
            </w:pPr>
            <w:r w:rsidRPr="00DE4B77">
              <w:rPr>
                <w:rFonts w:ascii="Arial" w:eastAsia="Times New Roman" w:hAnsi="Arial" w:cs="Arial"/>
                <w:color w:val="000000"/>
                <w:kern w:val="0"/>
                <w:sz w:val="18"/>
                <w:szCs w:val="18"/>
                <w:lang w:eastAsia="es-CO"/>
                <w14:ligatures w14:val="none"/>
              </w:rPr>
              <w:t> </w:t>
            </w:r>
            <w:r>
              <w:rPr>
                <w:rFonts w:ascii="Arial" w:eastAsia="Times New Roman" w:hAnsi="Arial" w:cs="Arial"/>
                <w:color w:val="000000"/>
                <w:kern w:val="0"/>
                <w:sz w:val="18"/>
                <w:szCs w:val="18"/>
                <w:lang w:eastAsia="es-CO"/>
                <w14:ligatures w14:val="none"/>
              </w:rPr>
              <w:t>Año</w:t>
            </w:r>
          </w:p>
        </w:tc>
        <w:tc>
          <w:tcPr>
            <w:tcW w:w="1216" w:type="dxa"/>
            <w:noWrap/>
            <w:hideMark/>
          </w:tcPr>
          <w:p w14:paraId="6212D81E" w14:textId="77777777" w:rsidR="004A5F0E" w:rsidRPr="00DE4B77" w:rsidRDefault="004A5F0E" w:rsidP="004C41B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DE4B77">
              <w:rPr>
                <w:rFonts w:ascii="Arial" w:eastAsia="Times New Roman" w:hAnsi="Arial" w:cs="Arial"/>
                <w:color w:val="000000"/>
                <w:kern w:val="0"/>
                <w:sz w:val="18"/>
                <w:szCs w:val="18"/>
                <w:lang w:eastAsia="es-CO"/>
                <w14:ligatures w14:val="none"/>
              </w:rPr>
              <w:t>2023</w:t>
            </w:r>
          </w:p>
        </w:tc>
        <w:tc>
          <w:tcPr>
            <w:tcW w:w="1308" w:type="dxa"/>
            <w:noWrap/>
            <w:hideMark/>
          </w:tcPr>
          <w:p w14:paraId="07F9DD41" w14:textId="77777777" w:rsidR="004A5F0E" w:rsidRPr="00DE4B77" w:rsidRDefault="004A5F0E" w:rsidP="004C41B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DE4B77">
              <w:rPr>
                <w:rFonts w:ascii="Arial" w:eastAsia="Times New Roman" w:hAnsi="Arial" w:cs="Arial"/>
                <w:color w:val="000000"/>
                <w:kern w:val="0"/>
                <w:sz w:val="18"/>
                <w:szCs w:val="18"/>
                <w:lang w:eastAsia="es-CO"/>
                <w14:ligatures w14:val="none"/>
              </w:rPr>
              <w:t> </w:t>
            </w:r>
          </w:p>
        </w:tc>
        <w:tc>
          <w:tcPr>
            <w:tcW w:w="1188" w:type="dxa"/>
            <w:hideMark/>
          </w:tcPr>
          <w:p w14:paraId="17A9BEBD" w14:textId="77777777" w:rsidR="004A5F0E" w:rsidRPr="00DE4B77" w:rsidRDefault="004A5F0E" w:rsidP="004C41B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E4B77">
              <w:rPr>
                <w:rFonts w:ascii="Calibri" w:eastAsia="Times New Roman" w:hAnsi="Calibri" w:cs="Calibri"/>
                <w:color w:val="000000"/>
                <w:kern w:val="0"/>
                <w:lang w:eastAsia="es-CO"/>
                <w14:ligatures w14:val="none"/>
              </w:rPr>
              <w:t>2022</w:t>
            </w:r>
          </w:p>
        </w:tc>
        <w:tc>
          <w:tcPr>
            <w:tcW w:w="1180" w:type="dxa"/>
            <w:hideMark/>
          </w:tcPr>
          <w:p w14:paraId="66070E02" w14:textId="77777777" w:rsidR="004A5F0E" w:rsidRPr="00DE4B77" w:rsidRDefault="004A5F0E" w:rsidP="004C41B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E4B77">
              <w:rPr>
                <w:rFonts w:ascii="Calibri" w:eastAsia="Times New Roman" w:hAnsi="Calibri" w:cs="Calibri"/>
                <w:color w:val="000000"/>
                <w:kern w:val="0"/>
                <w:lang w:eastAsia="es-CO"/>
                <w14:ligatures w14:val="none"/>
              </w:rPr>
              <w:t> </w:t>
            </w:r>
          </w:p>
        </w:tc>
      </w:tr>
      <w:tr w:rsidR="004A5F0E" w:rsidRPr="00DE4B77" w14:paraId="664ADC5A" w14:textId="77777777" w:rsidTr="004C41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8" w:type="dxa"/>
            <w:noWrap/>
            <w:hideMark/>
          </w:tcPr>
          <w:p w14:paraId="2750429F"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Tipo organización</w:t>
            </w:r>
          </w:p>
        </w:tc>
        <w:tc>
          <w:tcPr>
            <w:tcW w:w="1216" w:type="dxa"/>
            <w:noWrap/>
            <w:hideMark/>
          </w:tcPr>
          <w:p w14:paraId="4D18A55A"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 xml:space="preserve">cantidad </w:t>
            </w:r>
          </w:p>
        </w:tc>
        <w:tc>
          <w:tcPr>
            <w:tcW w:w="1308" w:type="dxa"/>
            <w:noWrap/>
            <w:hideMark/>
          </w:tcPr>
          <w:p w14:paraId="458C547F"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w:t>
            </w:r>
          </w:p>
        </w:tc>
        <w:tc>
          <w:tcPr>
            <w:tcW w:w="1188" w:type="dxa"/>
            <w:noWrap/>
            <w:hideMark/>
          </w:tcPr>
          <w:p w14:paraId="33926E12"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 xml:space="preserve">cantidad </w:t>
            </w:r>
          </w:p>
        </w:tc>
        <w:tc>
          <w:tcPr>
            <w:tcW w:w="1180" w:type="dxa"/>
            <w:noWrap/>
            <w:hideMark/>
          </w:tcPr>
          <w:p w14:paraId="13956B87"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w:t>
            </w:r>
          </w:p>
        </w:tc>
      </w:tr>
      <w:tr w:rsidR="004A5F0E" w:rsidRPr="00DE4B77" w14:paraId="6445A8AF" w14:textId="77777777" w:rsidTr="004C41BC">
        <w:trPr>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60F45F61"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Asociación</w:t>
            </w:r>
          </w:p>
        </w:tc>
        <w:tc>
          <w:tcPr>
            <w:tcW w:w="1216" w:type="dxa"/>
            <w:noWrap/>
            <w:hideMark/>
          </w:tcPr>
          <w:p w14:paraId="19FC01A7"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138</w:t>
            </w:r>
          </w:p>
        </w:tc>
        <w:tc>
          <w:tcPr>
            <w:tcW w:w="1308" w:type="dxa"/>
            <w:noWrap/>
            <w:hideMark/>
          </w:tcPr>
          <w:p w14:paraId="73D82F58"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8%</w:t>
            </w:r>
          </w:p>
        </w:tc>
        <w:tc>
          <w:tcPr>
            <w:tcW w:w="1188" w:type="dxa"/>
            <w:noWrap/>
            <w:hideMark/>
          </w:tcPr>
          <w:p w14:paraId="479D2E57"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102</w:t>
            </w:r>
          </w:p>
        </w:tc>
        <w:tc>
          <w:tcPr>
            <w:tcW w:w="1180" w:type="dxa"/>
            <w:noWrap/>
            <w:hideMark/>
          </w:tcPr>
          <w:p w14:paraId="7407A4AE"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6%</w:t>
            </w:r>
          </w:p>
        </w:tc>
      </w:tr>
      <w:tr w:rsidR="004A5F0E" w:rsidRPr="00DE4B77" w14:paraId="2D194439" w14:textId="77777777" w:rsidTr="004C41B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048" w:type="dxa"/>
            <w:hideMark/>
          </w:tcPr>
          <w:p w14:paraId="5F653CFB"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Asociación de productores campesinos</w:t>
            </w:r>
          </w:p>
        </w:tc>
        <w:tc>
          <w:tcPr>
            <w:tcW w:w="1216" w:type="dxa"/>
            <w:noWrap/>
            <w:hideMark/>
          </w:tcPr>
          <w:p w14:paraId="49E1493E"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7</w:t>
            </w:r>
          </w:p>
        </w:tc>
        <w:tc>
          <w:tcPr>
            <w:tcW w:w="1308" w:type="dxa"/>
            <w:noWrap/>
            <w:hideMark/>
          </w:tcPr>
          <w:p w14:paraId="62C3A41E"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0%</w:t>
            </w:r>
          </w:p>
        </w:tc>
        <w:tc>
          <w:tcPr>
            <w:tcW w:w="1188" w:type="dxa"/>
            <w:noWrap/>
            <w:hideMark/>
          </w:tcPr>
          <w:p w14:paraId="067BEF83"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3</w:t>
            </w:r>
          </w:p>
        </w:tc>
        <w:tc>
          <w:tcPr>
            <w:tcW w:w="1180" w:type="dxa"/>
            <w:noWrap/>
            <w:hideMark/>
          </w:tcPr>
          <w:p w14:paraId="5BA03B8C"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0%</w:t>
            </w:r>
          </w:p>
        </w:tc>
      </w:tr>
      <w:tr w:rsidR="004A5F0E" w:rsidRPr="00DE4B77" w14:paraId="3622BFB3" w14:textId="77777777" w:rsidTr="004C41BC">
        <w:trPr>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3D5B1ACB"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Asociación Mutual</w:t>
            </w:r>
          </w:p>
        </w:tc>
        <w:tc>
          <w:tcPr>
            <w:tcW w:w="1216" w:type="dxa"/>
            <w:noWrap/>
            <w:hideMark/>
          </w:tcPr>
          <w:p w14:paraId="6B1FC0A6"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19</w:t>
            </w:r>
          </w:p>
        </w:tc>
        <w:tc>
          <w:tcPr>
            <w:tcW w:w="1308" w:type="dxa"/>
            <w:noWrap/>
            <w:hideMark/>
          </w:tcPr>
          <w:p w14:paraId="3C2E9784"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w:t>
            </w:r>
          </w:p>
        </w:tc>
        <w:tc>
          <w:tcPr>
            <w:tcW w:w="1188" w:type="dxa"/>
            <w:noWrap/>
            <w:hideMark/>
          </w:tcPr>
          <w:p w14:paraId="62777C7E"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41</w:t>
            </w:r>
          </w:p>
        </w:tc>
        <w:tc>
          <w:tcPr>
            <w:tcW w:w="1180" w:type="dxa"/>
            <w:noWrap/>
            <w:hideMark/>
          </w:tcPr>
          <w:p w14:paraId="1CEFC9F0"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2%</w:t>
            </w:r>
          </w:p>
        </w:tc>
      </w:tr>
      <w:tr w:rsidR="004A5F0E" w:rsidRPr="00DE4B77" w14:paraId="45E74C9B" w14:textId="77777777" w:rsidTr="004C41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6E2102C0"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Cooperativa</w:t>
            </w:r>
          </w:p>
        </w:tc>
        <w:tc>
          <w:tcPr>
            <w:tcW w:w="1216" w:type="dxa"/>
            <w:noWrap/>
            <w:hideMark/>
          </w:tcPr>
          <w:p w14:paraId="03737FF5"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233</w:t>
            </w:r>
          </w:p>
        </w:tc>
        <w:tc>
          <w:tcPr>
            <w:tcW w:w="1308" w:type="dxa"/>
            <w:noWrap/>
            <w:hideMark/>
          </w:tcPr>
          <w:p w14:paraId="01008564"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13%</w:t>
            </w:r>
          </w:p>
        </w:tc>
        <w:tc>
          <w:tcPr>
            <w:tcW w:w="1188" w:type="dxa"/>
            <w:noWrap/>
            <w:hideMark/>
          </w:tcPr>
          <w:p w14:paraId="0C0A0753"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309</w:t>
            </w:r>
          </w:p>
        </w:tc>
        <w:tc>
          <w:tcPr>
            <w:tcW w:w="1180" w:type="dxa"/>
            <w:noWrap/>
            <w:hideMark/>
          </w:tcPr>
          <w:p w14:paraId="77C7C541"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17%</w:t>
            </w:r>
          </w:p>
        </w:tc>
      </w:tr>
      <w:tr w:rsidR="004A5F0E" w:rsidRPr="00DE4B77" w14:paraId="6357878D" w14:textId="77777777" w:rsidTr="004C41BC">
        <w:trPr>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5572AD73"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Corporación</w:t>
            </w:r>
          </w:p>
        </w:tc>
        <w:tc>
          <w:tcPr>
            <w:tcW w:w="1216" w:type="dxa"/>
            <w:noWrap/>
            <w:hideMark/>
          </w:tcPr>
          <w:p w14:paraId="2B74F822"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79</w:t>
            </w:r>
          </w:p>
        </w:tc>
        <w:tc>
          <w:tcPr>
            <w:tcW w:w="1308" w:type="dxa"/>
            <w:noWrap/>
            <w:hideMark/>
          </w:tcPr>
          <w:p w14:paraId="416004A5"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4%</w:t>
            </w:r>
          </w:p>
        </w:tc>
        <w:tc>
          <w:tcPr>
            <w:tcW w:w="1188" w:type="dxa"/>
            <w:noWrap/>
            <w:hideMark/>
          </w:tcPr>
          <w:p w14:paraId="1B9F150C"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143</w:t>
            </w:r>
          </w:p>
        </w:tc>
        <w:tc>
          <w:tcPr>
            <w:tcW w:w="1180" w:type="dxa"/>
            <w:noWrap/>
            <w:hideMark/>
          </w:tcPr>
          <w:p w14:paraId="40F71E70"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8%</w:t>
            </w:r>
          </w:p>
        </w:tc>
      </w:tr>
      <w:tr w:rsidR="004A5F0E" w:rsidRPr="00DE4B77" w14:paraId="40624B6C" w14:textId="77777777" w:rsidTr="004C41B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48" w:type="dxa"/>
            <w:hideMark/>
          </w:tcPr>
          <w:p w14:paraId="2FF81666" w14:textId="2F73DBF2"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 xml:space="preserve">Entidades con </w:t>
            </w:r>
            <w:r w:rsidR="001A1988" w:rsidRPr="00DE4B77">
              <w:rPr>
                <w:rFonts w:ascii="Arial" w:eastAsia="Times New Roman" w:hAnsi="Arial" w:cs="Arial"/>
                <w:b/>
                <w:bCs/>
                <w:color w:val="000000"/>
                <w:kern w:val="0"/>
                <w:sz w:val="18"/>
                <w:szCs w:val="18"/>
                <w:lang w:eastAsia="es-CO"/>
                <w14:ligatures w14:val="none"/>
              </w:rPr>
              <w:t>ánimo</w:t>
            </w:r>
            <w:r w:rsidRPr="00DE4B77">
              <w:rPr>
                <w:rFonts w:ascii="Arial" w:eastAsia="Times New Roman" w:hAnsi="Arial" w:cs="Arial"/>
                <w:b/>
                <w:bCs/>
                <w:color w:val="000000"/>
                <w:kern w:val="0"/>
                <w:sz w:val="18"/>
                <w:szCs w:val="18"/>
                <w:lang w:eastAsia="es-CO"/>
                <w14:ligatures w14:val="none"/>
              </w:rPr>
              <w:t xml:space="preserve"> de lucro</w:t>
            </w:r>
          </w:p>
        </w:tc>
        <w:tc>
          <w:tcPr>
            <w:tcW w:w="1216" w:type="dxa"/>
            <w:noWrap/>
            <w:hideMark/>
          </w:tcPr>
          <w:p w14:paraId="5B80094A"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42</w:t>
            </w:r>
          </w:p>
        </w:tc>
        <w:tc>
          <w:tcPr>
            <w:tcW w:w="1308" w:type="dxa"/>
            <w:noWrap/>
            <w:hideMark/>
          </w:tcPr>
          <w:p w14:paraId="59F14B9A"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2%</w:t>
            </w:r>
          </w:p>
        </w:tc>
        <w:tc>
          <w:tcPr>
            <w:tcW w:w="1188" w:type="dxa"/>
            <w:noWrap/>
            <w:hideMark/>
          </w:tcPr>
          <w:p w14:paraId="18EE261E"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29</w:t>
            </w:r>
          </w:p>
        </w:tc>
        <w:tc>
          <w:tcPr>
            <w:tcW w:w="1180" w:type="dxa"/>
            <w:noWrap/>
            <w:hideMark/>
          </w:tcPr>
          <w:p w14:paraId="03391835"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2%</w:t>
            </w:r>
          </w:p>
        </w:tc>
      </w:tr>
      <w:tr w:rsidR="004A5F0E" w:rsidRPr="00DE4B77" w14:paraId="7515E91B" w14:textId="77777777" w:rsidTr="004C41BC">
        <w:trPr>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15F4417C"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Extranjera</w:t>
            </w:r>
          </w:p>
        </w:tc>
        <w:tc>
          <w:tcPr>
            <w:tcW w:w="1216" w:type="dxa"/>
            <w:noWrap/>
            <w:hideMark/>
          </w:tcPr>
          <w:p w14:paraId="5680F4F5"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4</w:t>
            </w:r>
          </w:p>
        </w:tc>
        <w:tc>
          <w:tcPr>
            <w:tcW w:w="1308" w:type="dxa"/>
            <w:noWrap/>
            <w:hideMark/>
          </w:tcPr>
          <w:p w14:paraId="2C423CB6"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0%</w:t>
            </w:r>
          </w:p>
        </w:tc>
        <w:tc>
          <w:tcPr>
            <w:tcW w:w="1188" w:type="dxa"/>
            <w:noWrap/>
            <w:hideMark/>
          </w:tcPr>
          <w:p w14:paraId="041FE691"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w:t>
            </w:r>
          </w:p>
        </w:tc>
        <w:tc>
          <w:tcPr>
            <w:tcW w:w="1180" w:type="dxa"/>
            <w:noWrap/>
            <w:hideMark/>
          </w:tcPr>
          <w:p w14:paraId="56DCF0FC"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0%</w:t>
            </w:r>
          </w:p>
        </w:tc>
      </w:tr>
      <w:tr w:rsidR="004A5F0E" w:rsidRPr="00DE4B77" w14:paraId="4E414010" w14:textId="77777777" w:rsidTr="004C41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649CB0C9"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Fondo de empleados</w:t>
            </w:r>
          </w:p>
        </w:tc>
        <w:tc>
          <w:tcPr>
            <w:tcW w:w="1216" w:type="dxa"/>
            <w:noWrap/>
            <w:hideMark/>
          </w:tcPr>
          <w:p w14:paraId="6A36F226"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17</w:t>
            </w:r>
          </w:p>
        </w:tc>
        <w:tc>
          <w:tcPr>
            <w:tcW w:w="1308" w:type="dxa"/>
            <w:noWrap/>
            <w:hideMark/>
          </w:tcPr>
          <w:p w14:paraId="58F4818E"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w:t>
            </w:r>
          </w:p>
        </w:tc>
        <w:tc>
          <w:tcPr>
            <w:tcW w:w="1188" w:type="dxa"/>
            <w:noWrap/>
            <w:hideMark/>
          </w:tcPr>
          <w:p w14:paraId="371B180D"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50</w:t>
            </w:r>
          </w:p>
        </w:tc>
        <w:tc>
          <w:tcPr>
            <w:tcW w:w="1180" w:type="dxa"/>
            <w:noWrap/>
            <w:hideMark/>
          </w:tcPr>
          <w:p w14:paraId="2576810B"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3%</w:t>
            </w:r>
          </w:p>
        </w:tc>
      </w:tr>
      <w:tr w:rsidR="004A5F0E" w:rsidRPr="00DE4B77" w14:paraId="0FB0BDFC" w14:textId="77777777" w:rsidTr="004C41BC">
        <w:trPr>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38438113"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Fundación</w:t>
            </w:r>
          </w:p>
        </w:tc>
        <w:tc>
          <w:tcPr>
            <w:tcW w:w="1216" w:type="dxa"/>
            <w:noWrap/>
            <w:hideMark/>
          </w:tcPr>
          <w:p w14:paraId="10BB98E3"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122</w:t>
            </w:r>
          </w:p>
        </w:tc>
        <w:tc>
          <w:tcPr>
            <w:tcW w:w="1308" w:type="dxa"/>
            <w:noWrap/>
            <w:hideMark/>
          </w:tcPr>
          <w:p w14:paraId="07E4EDEC"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7%</w:t>
            </w:r>
          </w:p>
        </w:tc>
        <w:tc>
          <w:tcPr>
            <w:tcW w:w="1188" w:type="dxa"/>
            <w:noWrap/>
            <w:hideMark/>
          </w:tcPr>
          <w:p w14:paraId="748825B6"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144</w:t>
            </w:r>
          </w:p>
        </w:tc>
        <w:tc>
          <w:tcPr>
            <w:tcW w:w="1180" w:type="dxa"/>
            <w:noWrap/>
            <w:hideMark/>
          </w:tcPr>
          <w:p w14:paraId="261BB30D"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8%</w:t>
            </w:r>
          </w:p>
        </w:tc>
      </w:tr>
      <w:tr w:rsidR="004A5F0E" w:rsidRPr="00DE4B77" w14:paraId="127484D4" w14:textId="77777777" w:rsidTr="004C41B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48" w:type="dxa"/>
            <w:hideMark/>
          </w:tcPr>
          <w:p w14:paraId="0A75323C"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Institución auxiliar de la economía solidaria</w:t>
            </w:r>
          </w:p>
        </w:tc>
        <w:tc>
          <w:tcPr>
            <w:tcW w:w="1216" w:type="dxa"/>
            <w:noWrap/>
            <w:hideMark/>
          </w:tcPr>
          <w:p w14:paraId="4D14D86D"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0</w:t>
            </w:r>
          </w:p>
        </w:tc>
        <w:tc>
          <w:tcPr>
            <w:tcW w:w="1308" w:type="dxa"/>
            <w:noWrap/>
            <w:hideMark/>
          </w:tcPr>
          <w:p w14:paraId="33BFA304"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0%</w:t>
            </w:r>
          </w:p>
        </w:tc>
        <w:tc>
          <w:tcPr>
            <w:tcW w:w="1188" w:type="dxa"/>
            <w:noWrap/>
            <w:hideMark/>
          </w:tcPr>
          <w:p w14:paraId="59DDACFD"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14</w:t>
            </w:r>
          </w:p>
        </w:tc>
        <w:tc>
          <w:tcPr>
            <w:tcW w:w="1180" w:type="dxa"/>
            <w:noWrap/>
            <w:hideMark/>
          </w:tcPr>
          <w:p w14:paraId="28424C44"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w:t>
            </w:r>
          </w:p>
        </w:tc>
      </w:tr>
      <w:tr w:rsidR="004A5F0E" w:rsidRPr="00DE4B77" w14:paraId="30457651" w14:textId="77777777" w:rsidTr="004C41BC">
        <w:trPr>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1B186E5E"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No refiere</w:t>
            </w:r>
          </w:p>
        </w:tc>
        <w:tc>
          <w:tcPr>
            <w:tcW w:w="1216" w:type="dxa"/>
            <w:noWrap/>
            <w:hideMark/>
          </w:tcPr>
          <w:p w14:paraId="134ECC37"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632</w:t>
            </w:r>
          </w:p>
        </w:tc>
        <w:tc>
          <w:tcPr>
            <w:tcW w:w="1308" w:type="dxa"/>
            <w:noWrap/>
            <w:hideMark/>
          </w:tcPr>
          <w:p w14:paraId="50FD1912"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35%</w:t>
            </w:r>
          </w:p>
        </w:tc>
        <w:tc>
          <w:tcPr>
            <w:tcW w:w="1188" w:type="dxa"/>
            <w:noWrap/>
            <w:hideMark/>
          </w:tcPr>
          <w:p w14:paraId="18B79F22"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467</w:t>
            </w:r>
          </w:p>
        </w:tc>
        <w:tc>
          <w:tcPr>
            <w:tcW w:w="1180" w:type="dxa"/>
            <w:noWrap/>
            <w:hideMark/>
          </w:tcPr>
          <w:p w14:paraId="57609BCA"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26%</w:t>
            </w:r>
          </w:p>
        </w:tc>
      </w:tr>
      <w:tr w:rsidR="004A5F0E" w:rsidRPr="00DE4B77" w14:paraId="6BD37CC5" w14:textId="77777777" w:rsidTr="004C41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73D8C469"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Organismo comunal</w:t>
            </w:r>
          </w:p>
        </w:tc>
        <w:tc>
          <w:tcPr>
            <w:tcW w:w="1216" w:type="dxa"/>
            <w:noWrap/>
            <w:hideMark/>
          </w:tcPr>
          <w:p w14:paraId="5DF3D8D1"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19</w:t>
            </w:r>
          </w:p>
        </w:tc>
        <w:tc>
          <w:tcPr>
            <w:tcW w:w="1308" w:type="dxa"/>
            <w:noWrap/>
            <w:hideMark/>
          </w:tcPr>
          <w:p w14:paraId="6ED1C0AF"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w:t>
            </w:r>
          </w:p>
        </w:tc>
        <w:tc>
          <w:tcPr>
            <w:tcW w:w="1188" w:type="dxa"/>
            <w:noWrap/>
            <w:hideMark/>
          </w:tcPr>
          <w:p w14:paraId="7FD9F5F4"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17</w:t>
            </w:r>
          </w:p>
        </w:tc>
        <w:tc>
          <w:tcPr>
            <w:tcW w:w="1180" w:type="dxa"/>
            <w:noWrap/>
            <w:hideMark/>
          </w:tcPr>
          <w:p w14:paraId="67BD7F8F"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w:t>
            </w:r>
          </w:p>
        </w:tc>
      </w:tr>
      <w:tr w:rsidR="004A5F0E" w:rsidRPr="00DE4B77" w14:paraId="5DE469C7" w14:textId="77777777" w:rsidTr="004C41BC">
        <w:trPr>
          <w:trHeight w:val="480"/>
        </w:trPr>
        <w:tc>
          <w:tcPr>
            <w:cnfStyle w:val="001000000000" w:firstRow="0" w:lastRow="0" w:firstColumn="1" w:lastColumn="0" w:oddVBand="0" w:evenVBand="0" w:oddHBand="0" w:evenHBand="0" w:firstRowFirstColumn="0" w:firstRowLastColumn="0" w:lastRowFirstColumn="0" w:lastRowLastColumn="0"/>
            <w:tcW w:w="2048" w:type="dxa"/>
            <w:hideMark/>
          </w:tcPr>
          <w:p w14:paraId="2B667A05"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Organización de 2 grado</w:t>
            </w:r>
          </w:p>
        </w:tc>
        <w:tc>
          <w:tcPr>
            <w:tcW w:w="1216" w:type="dxa"/>
            <w:noWrap/>
            <w:hideMark/>
          </w:tcPr>
          <w:p w14:paraId="1563CD63"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27</w:t>
            </w:r>
          </w:p>
        </w:tc>
        <w:tc>
          <w:tcPr>
            <w:tcW w:w="1308" w:type="dxa"/>
            <w:noWrap/>
            <w:hideMark/>
          </w:tcPr>
          <w:p w14:paraId="30CB11F4"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w:t>
            </w:r>
          </w:p>
        </w:tc>
        <w:tc>
          <w:tcPr>
            <w:tcW w:w="1188" w:type="dxa"/>
            <w:noWrap/>
            <w:hideMark/>
          </w:tcPr>
          <w:p w14:paraId="797C7FF3"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3</w:t>
            </w:r>
          </w:p>
        </w:tc>
        <w:tc>
          <w:tcPr>
            <w:tcW w:w="1180" w:type="dxa"/>
            <w:noWrap/>
            <w:hideMark/>
          </w:tcPr>
          <w:p w14:paraId="384583F7"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0%</w:t>
            </w:r>
          </w:p>
        </w:tc>
      </w:tr>
      <w:tr w:rsidR="004A5F0E" w:rsidRPr="00DE4B77" w14:paraId="2206F444" w14:textId="77777777" w:rsidTr="004C41B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48" w:type="dxa"/>
            <w:hideMark/>
          </w:tcPr>
          <w:p w14:paraId="1EBAE956"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Organización de 3 grado</w:t>
            </w:r>
          </w:p>
        </w:tc>
        <w:tc>
          <w:tcPr>
            <w:tcW w:w="1216" w:type="dxa"/>
            <w:noWrap/>
            <w:hideMark/>
          </w:tcPr>
          <w:p w14:paraId="03964D41"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6</w:t>
            </w:r>
          </w:p>
        </w:tc>
        <w:tc>
          <w:tcPr>
            <w:tcW w:w="1308" w:type="dxa"/>
            <w:noWrap/>
            <w:hideMark/>
          </w:tcPr>
          <w:p w14:paraId="381E7541"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0%</w:t>
            </w:r>
          </w:p>
        </w:tc>
        <w:tc>
          <w:tcPr>
            <w:tcW w:w="1188" w:type="dxa"/>
            <w:noWrap/>
            <w:hideMark/>
          </w:tcPr>
          <w:p w14:paraId="038512C3"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28</w:t>
            </w:r>
          </w:p>
        </w:tc>
        <w:tc>
          <w:tcPr>
            <w:tcW w:w="1180" w:type="dxa"/>
            <w:noWrap/>
            <w:hideMark/>
          </w:tcPr>
          <w:p w14:paraId="232D75A5"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w:t>
            </w:r>
          </w:p>
        </w:tc>
      </w:tr>
      <w:tr w:rsidR="004A5F0E" w:rsidRPr="00DE4B77" w14:paraId="4572DCB0" w14:textId="77777777" w:rsidTr="004C41BC">
        <w:trPr>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7FD58674"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Otra</w:t>
            </w:r>
          </w:p>
        </w:tc>
        <w:tc>
          <w:tcPr>
            <w:tcW w:w="1216" w:type="dxa"/>
            <w:noWrap/>
            <w:hideMark/>
          </w:tcPr>
          <w:p w14:paraId="3D94015C"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164</w:t>
            </w:r>
          </w:p>
        </w:tc>
        <w:tc>
          <w:tcPr>
            <w:tcW w:w="1308" w:type="dxa"/>
            <w:noWrap/>
            <w:hideMark/>
          </w:tcPr>
          <w:p w14:paraId="7204EB94"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9%</w:t>
            </w:r>
          </w:p>
        </w:tc>
        <w:tc>
          <w:tcPr>
            <w:tcW w:w="1188" w:type="dxa"/>
            <w:noWrap/>
            <w:hideMark/>
          </w:tcPr>
          <w:p w14:paraId="41CE7FB5"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139</w:t>
            </w:r>
          </w:p>
        </w:tc>
        <w:tc>
          <w:tcPr>
            <w:tcW w:w="1180" w:type="dxa"/>
            <w:noWrap/>
            <w:hideMark/>
          </w:tcPr>
          <w:p w14:paraId="2A060ECF"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8%</w:t>
            </w:r>
          </w:p>
        </w:tc>
      </w:tr>
      <w:tr w:rsidR="004A5F0E" w:rsidRPr="00DE4B77" w14:paraId="5FFF2406" w14:textId="77777777" w:rsidTr="004C41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62891C55"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Precooperativa</w:t>
            </w:r>
          </w:p>
        </w:tc>
        <w:tc>
          <w:tcPr>
            <w:tcW w:w="1216" w:type="dxa"/>
            <w:noWrap/>
            <w:hideMark/>
          </w:tcPr>
          <w:p w14:paraId="4110E543"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4</w:t>
            </w:r>
          </w:p>
        </w:tc>
        <w:tc>
          <w:tcPr>
            <w:tcW w:w="1308" w:type="dxa"/>
            <w:noWrap/>
            <w:hideMark/>
          </w:tcPr>
          <w:p w14:paraId="403802E6"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0%</w:t>
            </w:r>
          </w:p>
        </w:tc>
        <w:tc>
          <w:tcPr>
            <w:tcW w:w="1188" w:type="dxa"/>
            <w:noWrap/>
            <w:hideMark/>
          </w:tcPr>
          <w:p w14:paraId="3FD3F6F0"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8</w:t>
            </w:r>
          </w:p>
        </w:tc>
        <w:tc>
          <w:tcPr>
            <w:tcW w:w="1180" w:type="dxa"/>
            <w:noWrap/>
            <w:hideMark/>
          </w:tcPr>
          <w:p w14:paraId="41B536AB"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0%</w:t>
            </w:r>
          </w:p>
        </w:tc>
      </w:tr>
      <w:tr w:rsidR="004A5F0E" w:rsidRPr="00DE4B77" w14:paraId="320F1823" w14:textId="77777777" w:rsidTr="004C41BC">
        <w:trPr>
          <w:trHeight w:val="480"/>
        </w:trPr>
        <w:tc>
          <w:tcPr>
            <w:cnfStyle w:val="001000000000" w:firstRow="0" w:lastRow="0" w:firstColumn="1" w:lastColumn="0" w:oddVBand="0" w:evenVBand="0" w:oddHBand="0" w:evenHBand="0" w:firstRowFirstColumn="0" w:firstRowLastColumn="0" w:lastRowFirstColumn="0" w:lastRowLastColumn="0"/>
            <w:tcW w:w="2048" w:type="dxa"/>
            <w:hideMark/>
          </w:tcPr>
          <w:p w14:paraId="5A15D537"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Precooperativa de trabajo asociado</w:t>
            </w:r>
          </w:p>
        </w:tc>
        <w:tc>
          <w:tcPr>
            <w:tcW w:w="1216" w:type="dxa"/>
            <w:noWrap/>
            <w:hideMark/>
          </w:tcPr>
          <w:p w14:paraId="12A1936C"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0</w:t>
            </w:r>
          </w:p>
        </w:tc>
        <w:tc>
          <w:tcPr>
            <w:tcW w:w="1308" w:type="dxa"/>
            <w:noWrap/>
            <w:hideMark/>
          </w:tcPr>
          <w:p w14:paraId="5BA1540D"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0%</w:t>
            </w:r>
          </w:p>
        </w:tc>
        <w:tc>
          <w:tcPr>
            <w:tcW w:w="1188" w:type="dxa"/>
            <w:noWrap/>
            <w:hideMark/>
          </w:tcPr>
          <w:p w14:paraId="57224AF1"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0</w:t>
            </w:r>
          </w:p>
        </w:tc>
        <w:tc>
          <w:tcPr>
            <w:tcW w:w="1180" w:type="dxa"/>
            <w:noWrap/>
            <w:hideMark/>
          </w:tcPr>
          <w:p w14:paraId="59A1DFAF"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0%</w:t>
            </w:r>
          </w:p>
        </w:tc>
      </w:tr>
      <w:tr w:rsidR="004A5F0E" w:rsidRPr="00DE4B77" w14:paraId="6BB8060A" w14:textId="77777777" w:rsidTr="004C41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081DCF35"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Pública</w:t>
            </w:r>
          </w:p>
        </w:tc>
        <w:tc>
          <w:tcPr>
            <w:tcW w:w="1216" w:type="dxa"/>
            <w:noWrap/>
            <w:hideMark/>
          </w:tcPr>
          <w:p w14:paraId="7AA2EB95"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258</w:t>
            </w:r>
          </w:p>
        </w:tc>
        <w:tc>
          <w:tcPr>
            <w:tcW w:w="1308" w:type="dxa"/>
            <w:noWrap/>
            <w:hideMark/>
          </w:tcPr>
          <w:p w14:paraId="5734B055"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14%</w:t>
            </w:r>
          </w:p>
        </w:tc>
        <w:tc>
          <w:tcPr>
            <w:tcW w:w="1188" w:type="dxa"/>
            <w:noWrap/>
            <w:hideMark/>
          </w:tcPr>
          <w:p w14:paraId="1B5D9ACD"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216</w:t>
            </w:r>
          </w:p>
        </w:tc>
        <w:tc>
          <w:tcPr>
            <w:tcW w:w="1180" w:type="dxa"/>
            <w:noWrap/>
            <w:hideMark/>
          </w:tcPr>
          <w:p w14:paraId="71086FDB"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12%</w:t>
            </w:r>
          </w:p>
        </w:tc>
      </w:tr>
      <w:tr w:rsidR="004A5F0E" w:rsidRPr="00DE4B77" w14:paraId="7BC76A3C" w14:textId="77777777" w:rsidTr="004C41BC">
        <w:trPr>
          <w:trHeight w:val="300"/>
        </w:trPr>
        <w:tc>
          <w:tcPr>
            <w:cnfStyle w:val="001000000000" w:firstRow="0" w:lastRow="0" w:firstColumn="1" w:lastColumn="0" w:oddVBand="0" w:evenVBand="0" w:oddHBand="0" w:evenHBand="0" w:firstRowFirstColumn="0" w:firstRowLastColumn="0" w:lastRowFirstColumn="0" w:lastRowLastColumn="0"/>
            <w:tcW w:w="2048" w:type="dxa"/>
            <w:hideMark/>
          </w:tcPr>
          <w:p w14:paraId="0DCC939D"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UAEOS</w:t>
            </w:r>
          </w:p>
        </w:tc>
        <w:tc>
          <w:tcPr>
            <w:tcW w:w="1216" w:type="dxa"/>
            <w:noWrap/>
            <w:hideMark/>
          </w:tcPr>
          <w:p w14:paraId="7C47A9C0"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10</w:t>
            </w:r>
          </w:p>
        </w:tc>
        <w:tc>
          <w:tcPr>
            <w:tcW w:w="1308" w:type="dxa"/>
            <w:noWrap/>
            <w:hideMark/>
          </w:tcPr>
          <w:p w14:paraId="64482209"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w:t>
            </w:r>
          </w:p>
        </w:tc>
        <w:tc>
          <w:tcPr>
            <w:tcW w:w="1188" w:type="dxa"/>
            <w:noWrap/>
            <w:hideMark/>
          </w:tcPr>
          <w:p w14:paraId="3E4E93B4"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0</w:t>
            </w:r>
          </w:p>
        </w:tc>
        <w:tc>
          <w:tcPr>
            <w:tcW w:w="1180" w:type="dxa"/>
            <w:noWrap/>
            <w:hideMark/>
          </w:tcPr>
          <w:p w14:paraId="67853176"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0%</w:t>
            </w:r>
          </w:p>
        </w:tc>
      </w:tr>
      <w:tr w:rsidR="004A5F0E" w:rsidRPr="00DE4B77" w14:paraId="372C213F" w14:textId="77777777" w:rsidTr="004C41B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048" w:type="dxa"/>
            <w:hideMark/>
          </w:tcPr>
          <w:p w14:paraId="2C436EFE" w14:textId="5067C791"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 xml:space="preserve">Universidad </w:t>
            </w:r>
            <w:r w:rsidR="006C0432">
              <w:rPr>
                <w:rFonts w:ascii="Arial" w:eastAsia="Times New Roman" w:hAnsi="Arial" w:cs="Arial"/>
                <w:b/>
                <w:bCs/>
                <w:color w:val="000000"/>
                <w:kern w:val="0"/>
                <w:sz w:val="18"/>
                <w:szCs w:val="18"/>
                <w:lang w:eastAsia="es-CO"/>
                <w14:ligatures w14:val="none"/>
              </w:rPr>
              <w:t>–</w:t>
            </w:r>
            <w:r w:rsidRPr="00DE4B77">
              <w:rPr>
                <w:rFonts w:ascii="Arial" w:eastAsia="Times New Roman" w:hAnsi="Arial" w:cs="Arial"/>
                <w:b/>
                <w:bCs/>
                <w:color w:val="000000"/>
                <w:kern w:val="0"/>
                <w:sz w:val="18"/>
                <w:szCs w:val="18"/>
                <w:lang w:eastAsia="es-CO"/>
                <w14:ligatures w14:val="none"/>
              </w:rPr>
              <w:t xml:space="preserve"> Instituciones de Educación</w:t>
            </w:r>
          </w:p>
        </w:tc>
        <w:tc>
          <w:tcPr>
            <w:tcW w:w="1216" w:type="dxa"/>
            <w:noWrap/>
            <w:hideMark/>
          </w:tcPr>
          <w:p w14:paraId="3205CF08"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43</w:t>
            </w:r>
          </w:p>
        </w:tc>
        <w:tc>
          <w:tcPr>
            <w:tcW w:w="1308" w:type="dxa"/>
            <w:noWrap/>
            <w:hideMark/>
          </w:tcPr>
          <w:p w14:paraId="23E427B2"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2%</w:t>
            </w:r>
          </w:p>
        </w:tc>
        <w:tc>
          <w:tcPr>
            <w:tcW w:w="1188" w:type="dxa"/>
            <w:noWrap/>
            <w:hideMark/>
          </w:tcPr>
          <w:p w14:paraId="02D39D94"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82</w:t>
            </w:r>
          </w:p>
        </w:tc>
        <w:tc>
          <w:tcPr>
            <w:tcW w:w="1180" w:type="dxa"/>
            <w:noWrap/>
            <w:hideMark/>
          </w:tcPr>
          <w:p w14:paraId="0B50D5F0"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5%</w:t>
            </w:r>
          </w:p>
        </w:tc>
      </w:tr>
      <w:tr w:rsidR="004A5F0E" w:rsidRPr="00DE4B77" w14:paraId="5E5D9B7B" w14:textId="77777777" w:rsidTr="004C41BC">
        <w:trPr>
          <w:trHeight w:val="300"/>
        </w:trPr>
        <w:tc>
          <w:tcPr>
            <w:cnfStyle w:val="001000000000" w:firstRow="0" w:lastRow="0" w:firstColumn="1" w:lastColumn="0" w:oddVBand="0" w:evenVBand="0" w:oddHBand="0" w:evenHBand="0" w:firstRowFirstColumn="0" w:firstRowLastColumn="0" w:lastRowFirstColumn="0" w:lastRowLastColumn="0"/>
            <w:tcW w:w="2048" w:type="dxa"/>
            <w:noWrap/>
            <w:hideMark/>
          </w:tcPr>
          <w:p w14:paraId="33043C2E"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Voluntariado</w:t>
            </w:r>
          </w:p>
        </w:tc>
        <w:tc>
          <w:tcPr>
            <w:tcW w:w="1216" w:type="dxa"/>
            <w:noWrap/>
            <w:hideMark/>
          </w:tcPr>
          <w:p w14:paraId="44857425"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3</w:t>
            </w:r>
          </w:p>
        </w:tc>
        <w:tc>
          <w:tcPr>
            <w:tcW w:w="1308" w:type="dxa"/>
            <w:noWrap/>
            <w:hideMark/>
          </w:tcPr>
          <w:p w14:paraId="4EC59B90"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0%</w:t>
            </w:r>
          </w:p>
        </w:tc>
        <w:tc>
          <w:tcPr>
            <w:tcW w:w="1188" w:type="dxa"/>
            <w:noWrap/>
            <w:hideMark/>
          </w:tcPr>
          <w:p w14:paraId="0DEDC147"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5</w:t>
            </w:r>
          </w:p>
        </w:tc>
        <w:tc>
          <w:tcPr>
            <w:tcW w:w="1180" w:type="dxa"/>
            <w:noWrap/>
            <w:hideMark/>
          </w:tcPr>
          <w:p w14:paraId="751C6BB9" w14:textId="77777777" w:rsidR="004A5F0E" w:rsidRPr="00DE4B77" w:rsidRDefault="004A5F0E" w:rsidP="004C41B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s-CO"/>
                <w14:ligatures w14:val="none"/>
              </w:rPr>
            </w:pPr>
            <w:r w:rsidRPr="00DE4B77">
              <w:rPr>
                <w:rFonts w:ascii="Calibri" w:eastAsia="Times New Roman" w:hAnsi="Calibri" w:cs="Calibri"/>
                <w:color w:val="000000"/>
                <w:kern w:val="0"/>
                <w:sz w:val="20"/>
                <w:szCs w:val="20"/>
                <w:lang w:eastAsia="es-CO"/>
                <w14:ligatures w14:val="none"/>
              </w:rPr>
              <w:t>0%</w:t>
            </w:r>
          </w:p>
        </w:tc>
      </w:tr>
      <w:tr w:rsidR="004A5F0E" w:rsidRPr="00DE4B77" w14:paraId="6DF26AB8" w14:textId="77777777" w:rsidTr="004C41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8" w:type="dxa"/>
            <w:noWrap/>
            <w:hideMark/>
          </w:tcPr>
          <w:p w14:paraId="4822A084" w14:textId="77777777" w:rsidR="004A5F0E" w:rsidRPr="00DE4B77" w:rsidRDefault="004A5F0E" w:rsidP="004C41BC">
            <w:pPr>
              <w:jc w:val="center"/>
              <w:rPr>
                <w:rFonts w:ascii="Arial" w:eastAsia="Times New Roman" w:hAnsi="Arial" w:cs="Arial"/>
                <w:b/>
                <w:bCs/>
                <w:color w:val="000000"/>
                <w:kern w:val="0"/>
                <w:sz w:val="18"/>
                <w:szCs w:val="18"/>
                <w:lang w:eastAsia="es-CO"/>
                <w14:ligatures w14:val="none"/>
              </w:rPr>
            </w:pPr>
            <w:r w:rsidRPr="00DE4B77">
              <w:rPr>
                <w:rFonts w:ascii="Arial" w:eastAsia="Times New Roman" w:hAnsi="Arial" w:cs="Arial"/>
                <w:b/>
                <w:bCs/>
                <w:color w:val="000000"/>
                <w:kern w:val="0"/>
                <w:sz w:val="18"/>
                <w:szCs w:val="18"/>
                <w:lang w:eastAsia="es-CO"/>
                <w14:ligatures w14:val="none"/>
              </w:rPr>
              <w:t>Total</w:t>
            </w:r>
          </w:p>
        </w:tc>
        <w:tc>
          <w:tcPr>
            <w:tcW w:w="1216" w:type="dxa"/>
            <w:noWrap/>
            <w:hideMark/>
          </w:tcPr>
          <w:p w14:paraId="7374B1D4"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1827</w:t>
            </w:r>
          </w:p>
        </w:tc>
        <w:tc>
          <w:tcPr>
            <w:tcW w:w="1308" w:type="dxa"/>
            <w:noWrap/>
            <w:hideMark/>
          </w:tcPr>
          <w:p w14:paraId="5ED715F6"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100%</w:t>
            </w:r>
          </w:p>
        </w:tc>
        <w:tc>
          <w:tcPr>
            <w:tcW w:w="1188" w:type="dxa"/>
            <w:noWrap/>
            <w:hideMark/>
          </w:tcPr>
          <w:p w14:paraId="7C72799F"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1801</w:t>
            </w:r>
          </w:p>
        </w:tc>
        <w:tc>
          <w:tcPr>
            <w:tcW w:w="1180" w:type="dxa"/>
            <w:noWrap/>
            <w:hideMark/>
          </w:tcPr>
          <w:p w14:paraId="4EB0C13F" w14:textId="77777777" w:rsidR="004A5F0E" w:rsidRPr="00DE4B77" w:rsidRDefault="004A5F0E" w:rsidP="004C4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s-CO"/>
                <w14:ligatures w14:val="none"/>
              </w:rPr>
            </w:pPr>
            <w:r w:rsidRPr="00DE4B77">
              <w:rPr>
                <w:rFonts w:ascii="Calibri" w:eastAsia="Times New Roman" w:hAnsi="Calibri" w:cs="Calibri"/>
                <w:b/>
                <w:bCs/>
                <w:color w:val="000000"/>
                <w:kern w:val="0"/>
                <w:sz w:val="20"/>
                <w:szCs w:val="20"/>
                <w:lang w:eastAsia="es-CO"/>
                <w14:ligatures w14:val="none"/>
              </w:rPr>
              <w:t>100%</w:t>
            </w:r>
          </w:p>
        </w:tc>
      </w:tr>
    </w:tbl>
    <w:p w14:paraId="688E4397" w14:textId="621CAF3E" w:rsidR="006113CA" w:rsidRDefault="006113CA" w:rsidP="006113CA">
      <w:pPr>
        <w:widowControl w:val="0"/>
        <w:tabs>
          <w:tab w:val="left" w:pos="1802"/>
          <w:tab w:val="left" w:pos="8672"/>
        </w:tabs>
        <w:autoSpaceDE w:val="0"/>
        <w:autoSpaceDN w:val="0"/>
        <w:spacing w:before="2" w:after="0" w:line="240" w:lineRule="auto"/>
        <w:ind w:right="599"/>
        <w:jc w:val="both"/>
        <w:rPr>
          <w:rFonts w:eastAsiaTheme="majorEastAsia" w:cstheme="minorHAnsi"/>
          <w:sz w:val="18"/>
          <w:szCs w:val="18"/>
          <w:lang w:val="es-MX"/>
        </w:rPr>
      </w:pPr>
      <w:r w:rsidRPr="00C139D5">
        <w:rPr>
          <w:rFonts w:eastAsiaTheme="majorEastAsia" w:cstheme="minorHAnsi"/>
          <w:sz w:val="18"/>
          <w:szCs w:val="18"/>
          <w:lang w:val="es-MX"/>
        </w:rPr>
        <w:t>Fuente: Reporte de peticiones de atención al ciudadano</w:t>
      </w:r>
      <w:r w:rsidR="004A5F0E">
        <w:rPr>
          <w:rFonts w:eastAsiaTheme="majorEastAsia" w:cstheme="minorHAnsi"/>
          <w:sz w:val="18"/>
          <w:szCs w:val="18"/>
          <w:lang w:val="es-MX"/>
        </w:rPr>
        <w:t xml:space="preserve"> </w:t>
      </w:r>
      <w:r w:rsidRPr="00C139D5">
        <w:rPr>
          <w:rFonts w:eastAsiaTheme="majorEastAsia" w:cstheme="minorHAnsi"/>
          <w:sz w:val="18"/>
          <w:szCs w:val="18"/>
          <w:lang w:val="es-MX"/>
        </w:rPr>
        <w:t>2023</w:t>
      </w:r>
      <w:r w:rsidR="004A5F0E">
        <w:rPr>
          <w:rFonts w:eastAsiaTheme="majorEastAsia" w:cstheme="minorHAnsi"/>
          <w:sz w:val="18"/>
          <w:szCs w:val="18"/>
          <w:lang w:val="es-MX"/>
        </w:rPr>
        <w:t xml:space="preserve"> e Informe publicado 2022</w:t>
      </w:r>
    </w:p>
    <w:p w14:paraId="4E2C1B97" w14:textId="77777777" w:rsidR="005B0323" w:rsidRPr="006B56E9" w:rsidRDefault="005B0323" w:rsidP="0072328D">
      <w:pPr>
        <w:pStyle w:val="Descripcin"/>
        <w:spacing w:line="288" w:lineRule="auto"/>
        <w:jc w:val="center"/>
        <w:rPr>
          <w:b/>
          <w:bCs/>
          <w:sz w:val="24"/>
          <w:szCs w:val="24"/>
        </w:rPr>
      </w:pPr>
    </w:p>
    <w:p w14:paraId="28B2BCEF" w14:textId="10E0BA26" w:rsidR="00A22BFB" w:rsidRDefault="0072328D" w:rsidP="0037023E">
      <w:pPr>
        <w:pStyle w:val="Descripcin"/>
        <w:spacing w:line="288" w:lineRule="auto"/>
        <w:jc w:val="both"/>
        <w:rPr>
          <w:rFonts w:eastAsiaTheme="majorEastAsia" w:cstheme="minorHAnsi"/>
          <w:i w:val="0"/>
          <w:iCs w:val="0"/>
          <w:color w:val="auto"/>
          <w:sz w:val="24"/>
          <w:szCs w:val="24"/>
          <w:lang w:val="es-MX"/>
        </w:rPr>
      </w:pPr>
      <w:r>
        <w:rPr>
          <w:i w:val="0"/>
          <w:iCs w:val="0"/>
          <w:sz w:val="24"/>
          <w:szCs w:val="24"/>
        </w:rPr>
        <w:t xml:space="preserve">          </w:t>
      </w:r>
      <w:r w:rsidRPr="0072328D">
        <w:rPr>
          <w:rFonts w:eastAsiaTheme="majorEastAsia" w:cstheme="minorHAnsi"/>
          <w:i w:val="0"/>
          <w:iCs w:val="0"/>
          <w:color w:val="auto"/>
          <w:sz w:val="24"/>
          <w:szCs w:val="24"/>
          <w:lang w:val="es-MX"/>
        </w:rPr>
        <w:t xml:space="preserve">Al compararse las organizaciones </w:t>
      </w:r>
      <w:r w:rsidR="002C1B8B">
        <w:rPr>
          <w:rFonts w:eastAsiaTheme="majorEastAsia" w:cstheme="minorHAnsi"/>
          <w:i w:val="0"/>
          <w:iCs w:val="0"/>
          <w:color w:val="auto"/>
          <w:sz w:val="24"/>
          <w:szCs w:val="24"/>
          <w:lang w:val="es-MX"/>
        </w:rPr>
        <w:t xml:space="preserve">por tipo de usuario </w:t>
      </w:r>
      <w:r w:rsidRPr="0072328D">
        <w:rPr>
          <w:rFonts w:eastAsiaTheme="majorEastAsia" w:cstheme="minorHAnsi"/>
          <w:i w:val="0"/>
          <w:iCs w:val="0"/>
          <w:color w:val="auto"/>
          <w:sz w:val="24"/>
          <w:szCs w:val="24"/>
          <w:lang w:val="es-MX"/>
        </w:rPr>
        <w:t>d</w:t>
      </w:r>
      <w:r w:rsidR="002C1B8B">
        <w:rPr>
          <w:rFonts w:eastAsiaTheme="majorEastAsia" w:cstheme="minorHAnsi"/>
          <w:i w:val="0"/>
          <w:iCs w:val="0"/>
          <w:color w:val="auto"/>
          <w:sz w:val="24"/>
          <w:szCs w:val="24"/>
          <w:lang w:val="es-MX"/>
        </w:rPr>
        <w:t>urante el</w:t>
      </w:r>
      <w:r w:rsidRPr="0072328D">
        <w:rPr>
          <w:rFonts w:eastAsiaTheme="majorEastAsia" w:cstheme="minorHAnsi"/>
          <w:i w:val="0"/>
          <w:iCs w:val="0"/>
          <w:color w:val="auto"/>
          <w:sz w:val="24"/>
          <w:szCs w:val="24"/>
          <w:lang w:val="es-MX"/>
        </w:rPr>
        <w:t xml:space="preserve"> 2023 y 2022 sin incluir a “No refiere” </w:t>
      </w:r>
      <w:r>
        <w:rPr>
          <w:rFonts w:eastAsiaTheme="majorEastAsia" w:cstheme="minorHAnsi"/>
          <w:i w:val="0"/>
          <w:iCs w:val="0"/>
          <w:color w:val="auto"/>
          <w:sz w:val="24"/>
          <w:szCs w:val="24"/>
          <w:lang w:val="es-MX"/>
        </w:rPr>
        <w:t xml:space="preserve">porque corresponde a los datos de personas naturales, </w:t>
      </w:r>
      <w:r w:rsidR="002C1B8B">
        <w:rPr>
          <w:rFonts w:eastAsiaTheme="majorEastAsia" w:cstheme="minorHAnsi"/>
          <w:i w:val="0"/>
          <w:iCs w:val="0"/>
          <w:color w:val="auto"/>
          <w:sz w:val="24"/>
          <w:szCs w:val="24"/>
          <w:lang w:val="es-MX"/>
        </w:rPr>
        <w:t xml:space="preserve">queda como valor total de peticiones por persona jurídica 1195 y 1334 </w:t>
      </w:r>
      <w:r w:rsidR="00A22BFB">
        <w:rPr>
          <w:rFonts w:eastAsiaTheme="majorEastAsia" w:cstheme="minorHAnsi"/>
          <w:i w:val="0"/>
          <w:iCs w:val="0"/>
          <w:color w:val="auto"/>
          <w:sz w:val="24"/>
          <w:szCs w:val="24"/>
          <w:lang w:val="es-MX"/>
        </w:rPr>
        <w:t>respectivamente</w:t>
      </w:r>
      <w:r w:rsidR="002C1B8B">
        <w:rPr>
          <w:rFonts w:eastAsiaTheme="majorEastAsia" w:cstheme="minorHAnsi"/>
          <w:i w:val="0"/>
          <w:iCs w:val="0"/>
          <w:color w:val="auto"/>
          <w:sz w:val="24"/>
          <w:szCs w:val="24"/>
          <w:lang w:val="es-MX"/>
        </w:rPr>
        <w:t xml:space="preserve">. De esta </w:t>
      </w:r>
      <w:r w:rsidR="00A22BFB">
        <w:rPr>
          <w:rFonts w:eastAsiaTheme="majorEastAsia" w:cstheme="minorHAnsi"/>
          <w:i w:val="0"/>
          <w:iCs w:val="0"/>
          <w:color w:val="auto"/>
          <w:sz w:val="24"/>
          <w:szCs w:val="24"/>
          <w:lang w:val="es-MX"/>
        </w:rPr>
        <w:t>forma podemos</w:t>
      </w:r>
      <w:r w:rsidRPr="0072328D">
        <w:rPr>
          <w:rFonts w:eastAsiaTheme="majorEastAsia" w:cstheme="minorHAnsi"/>
          <w:i w:val="0"/>
          <w:iCs w:val="0"/>
          <w:color w:val="auto"/>
          <w:sz w:val="24"/>
          <w:szCs w:val="24"/>
          <w:lang w:val="es-MX"/>
        </w:rPr>
        <w:t xml:space="preserve"> observar</w:t>
      </w:r>
      <w:r w:rsidR="002C1B8B">
        <w:rPr>
          <w:rFonts w:eastAsiaTheme="majorEastAsia" w:cstheme="minorHAnsi"/>
          <w:i w:val="0"/>
          <w:iCs w:val="0"/>
          <w:color w:val="auto"/>
          <w:sz w:val="24"/>
          <w:szCs w:val="24"/>
          <w:lang w:val="es-MX"/>
        </w:rPr>
        <w:t xml:space="preserve">, como </w:t>
      </w:r>
      <w:r w:rsidR="00A22BFB">
        <w:rPr>
          <w:rFonts w:eastAsiaTheme="majorEastAsia" w:cstheme="minorHAnsi"/>
          <w:i w:val="0"/>
          <w:iCs w:val="0"/>
          <w:color w:val="auto"/>
          <w:sz w:val="24"/>
          <w:szCs w:val="24"/>
          <w:lang w:val="es-MX"/>
        </w:rPr>
        <w:t>lo ilustra</w:t>
      </w:r>
      <w:r w:rsidR="002C1B8B">
        <w:rPr>
          <w:rFonts w:eastAsiaTheme="majorEastAsia" w:cstheme="minorHAnsi"/>
          <w:i w:val="0"/>
          <w:iCs w:val="0"/>
          <w:color w:val="auto"/>
          <w:sz w:val="24"/>
          <w:szCs w:val="24"/>
          <w:lang w:val="es-MX"/>
        </w:rPr>
        <w:t xml:space="preserve"> la gráfica </w:t>
      </w:r>
      <w:r w:rsidR="00A22BFB">
        <w:rPr>
          <w:rFonts w:eastAsiaTheme="majorEastAsia" w:cstheme="minorHAnsi"/>
          <w:i w:val="0"/>
          <w:iCs w:val="0"/>
          <w:color w:val="auto"/>
          <w:sz w:val="24"/>
          <w:szCs w:val="24"/>
          <w:lang w:val="es-MX"/>
        </w:rPr>
        <w:t xml:space="preserve">14, </w:t>
      </w:r>
      <w:r w:rsidR="00A22BFB" w:rsidRPr="0072328D">
        <w:rPr>
          <w:i w:val="0"/>
          <w:iCs w:val="0"/>
          <w:sz w:val="24"/>
          <w:szCs w:val="24"/>
        </w:rPr>
        <w:t>la</w:t>
      </w:r>
      <w:r w:rsidR="002C1B8B">
        <w:rPr>
          <w:i w:val="0"/>
          <w:iCs w:val="0"/>
          <w:sz w:val="24"/>
          <w:szCs w:val="24"/>
        </w:rPr>
        <w:t xml:space="preserve"> </w:t>
      </w:r>
      <w:r w:rsidR="002C1B8B">
        <w:rPr>
          <w:rFonts w:eastAsiaTheme="majorEastAsia" w:cstheme="minorHAnsi"/>
          <w:i w:val="0"/>
          <w:iCs w:val="0"/>
          <w:color w:val="auto"/>
          <w:sz w:val="24"/>
          <w:szCs w:val="24"/>
          <w:lang w:val="es-MX"/>
        </w:rPr>
        <w:t xml:space="preserve">disminución de la </w:t>
      </w:r>
      <w:r w:rsidR="002C1B8B" w:rsidRPr="002C1B8B">
        <w:rPr>
          <w:rFonts w:eastAsiaTheme="majorEastAsia" w:cstheme="minorHAnsi"/>
          <w:i w:val="0"/>
          <w:iCs w:val="0"/>
          <w:color w:val="auto"/>
          <w:sz w:val="24"/>
          <w:szCs w:val="24"/>
          <w:lang w:val="es-MX"/>
        </w:rPr>
        <w:t xml:space="preserve">participación de las </w:t>
      </w:r>
      <w:r w:rsidR="002C1B8B" w:rsidRPr="002C1B8B">
        <w:rPr>
          <w:rFonts w:eastAsiaTheme="majorEastAsia" w:cstheme="minorHAnsi"/>
          <w:i w:val="0"/>
          <w:iCs w:val="0"/>
          <w:color w:val="auto"/>
          <w:sz w:val="24"/>
          <w:szCs w:val="24"/>
          <w:lang w:val="es-MX"/>
        </w:rPr>
        <w:lastRenderedPageBreak/>
        <w:t>organizaciones del</w:t>
      </w:r>
      <w:r w:rsidR="00A22BFB">
        <w:rPr>
          <w:rFonts w:eastAsiaTheme="majorEastAsia" w:cstheme="minorHAnsi"/>
          <w:i w:val="0"/>
          <w:iCs w:val="0"/>
          <w:color w:val="auto"/>
          <w:sz w:val="24"/>
          <w:szCs w:val="24"/>
          <w:lang w:val="es-MX"/>
        </w:rPr>
        <w:t xml:space="preserve"> “S</w:t>
      </w:r>
      <w:r w:rsidR="002C1B8B" w:rsidRPr="002C1B8B">
        <w:rPr>
          <w:rFonts w:eastAsiaTheme="majorEastAsia" w:cstheme="minorHAnsi"/>
          <w:i w:val="0"/>
          <w:iCs w:val="0"/>
          <w:color w:val="auto"/>
          <w:sz w:val="24"/>
          <w:szCs w:val="24"/>
          <w:lang w:val="es-MX"/>
        </w:rPr>
        <w:t xml:space="preserve">ector </w:t>
      </w:r>
      <w:r w:rsidR="00A22BFB" w:rsidRPr="002C1B8B">
        <w:rPr>
          <w:rFonts w:eastAsiaTheme="majorEastAsia" w:cstheme="minorHAnsi"/>
          <w:i w:val="0"/>
          <w:iCs w:val="0"/>
          <w:color w:val="auto"/>
          <w:sz w:val="24"/>
          <w:szCs w:val="24"/>
          <w:lang w:val="es-MX"/>
        </w:rPr>
        <w:t>solidario</w:t>
      </w:r>
      <w:r w:rsidR="00A22BFB">
        <w:rPr>
          <w:rFonts w:eastAsiaTheme="majorEastAsia" w:cstheme="minorHAnsi"/>
          <w:i w:val="0"/>
          <w:iCs w:val="0"/>
          <w:color w:val="auto"/>
          <w:sz w:val="24"/>
          <w:szCs w:val="24"/>
          <w:lang w:val="es-MX"/>
        </w:rPr>
        <w:t>” durante el 2023</w:t>
      </w:r>
      <w:r w:rsidR="002C1B8B" w:rsidRPr="002C1B8B">
        <w:rPr>
          <w:rFonts w:eastAsiaTheme="majorEastAsia" w:cstheme="minorHAnsi"/>
          <w:i w:val="0"/>
          <w:iCs w:val="0"/>
          <w:color w:val="auto"/>
          <w:sz w:val="24"/>
          <w:szCs w:val="24"/>
          <w:lang w:val="es-MX"/>
        </w:rPr>
        <w:t>, es decir, la suma de organizaciones solidarias y organizaciones solidarias de desarrollo</w:t>
      </w:r>
      <w:r w:rsidR="00A22BFB">
        <w:rPr>
          <w:rFonts w:eastAsiaTheme="majorEastAsia" w:cstheme="minorHAnsi"/>
          <w:i w:val="0"/>
          <w:iCs w:val="0"/>
          <w:color w:val="auto"/>
          <w:sz w:val="24"/>
          <w:szCs w:val="24"/>
          <w:lang w:val="es-MX"/>
        </w:rPr>
        <w:t>.</w:t>
      </w:r>
      <w:r w:rsidR="003834C2">
        <w:rPr>
          <w:rFonts w:eastAsiaTheme="majorEastAsia" w:cstheme="minorHAnsi"/>
          <w:i w:val="0"/>
          <w:iCs w:val="0"/>
          <w:color w:val="auto"/>
          <w:sz w:val="24"/>
          <w:szCs w:val="24"/>
          <w:lang w:val="es-MX"/>
        </w:rPr>
        <w:t xml:space="preserve"> Una reducción de 9 puntos </w:t>
      </w:r>
    </w:p>
    <w:p w14:paraId="6C69C973" w14:textId="77777777" w:rsidR="001908D0" w:rsidRDefault="001908D0" w:rsidP="006B56E9">
      <w:pPr>
        <w:pStyle w:val="Descripcin"/>
        <w:jc w:val="center"/>
        <w:rPr>
          <w:b/>
          <w:bCs/>
          <w:sz w:val="24"/>
          <w:szCs w:val="24"/>
        </w:rPr>
      </w:pPr>
    </w:p>
    <w:p w14:paraId="6E600D10" w14:textId="3DAB3700" w:rsidR="00124D49" w:rsidRPr="006B56E9" w:rsidRDefault="54348E90" w:rsidP="006B56E9">
      <w:pPr>
        <w:pStyle w:val="Descripcin"/>
        <w:jc w:val="center"/>
        <w:rPr>
          <w:b/>
          <w:bCs/>
          <w:sz w:val="24"/>
          <w:szCs w:val="24"/>
        </w:rPr>
      </w:pPr>
      <w:r w:rsidRPr="006B56E9">
        <w:rPr>
          <w:b/>
          <w:bCs/>
          <w:sz w:val="24"/>
          <w:szCs w:val="24"/>
        </w:rPr>
        <w:t xml:space="preserve">Gráfica </w:t>
      </w:r>
      <w:r w:rsidR="00124D49" w:rsidRPr="006B56E9">
        <w:rPr>
          <w:b/>
          <w:bCs/>
          <w:sz w:val="24"/>
          <w:szCs w:val="24"/>
        </w:rPr>
        <w:fldChar w:fldCharType="begin"/>
      </w:r>
      <w:r w:rsidR="00124D49" w:rsidRPr="006B56E9">
        <w:rPr>
          <w:b/>
          <w:bCs/>
          <w:sz w:val="24"/>
          <w:szCs w:val="24"/>
        </w:rPr>
        <w:instrText xml:space="preserve"> SEQ Gráfica \* ARABIC </w:instrText>
      </w:r>
      <w:r w:rsidR="00124D49" w:rsidRPr="006B56E9">
        <w:rPr>
          <w:b/>
          <w:bCs/>
          <w:sz w:val="24"/>
          <w:szCs w:val="24"/>
        </w:rPr>
        <w:fldChar w:fldCharType="separate"/>
      </w:r>
      <w:r w:rsidRPr="006B56E9">
        <w:rPr>
          <w:b/>
          <w:bCs/>
          <w:sz w:val="24"/>
          <w:szCs w:val="24"/>
        </w:rPr>
        <w:t>1</w:t>
      </w:r>
      <w:r w:rsidR="006B56E9" w:rsidRPr="006B56E9">
        <w:rPr>
          <w:b/>
          <w:bCs/>
          <w:sz w:val="24"/>
          <w:szCs w:val="24"/>
        </w:rPr>
        <w:t>4</w:t>
      </w:r>
      <w:r w:rsidR="00124D49" w:rsidRPr="006B56E9">
        <w:rPr>
          <w:b/>
          <w:bCs/>
          <w:sz w:val="24"/>
          <w:szCs w:val="24"/>
        </w:rPr>
        <w:fldChar w:fldCharType="end"/>
      </w:r>
    </w:p>
    <w:p w14:paraId="77A27C7D" w14:textId="6BA40942" w:rsidR="006113CA" w:rsidRDefault="00841C5D" w:rsidP="39C7399E">
      <w:pPr>
        <w:spacing w:after="0"/>
        <w:jc w:val="center"/>
      </w:pPr>
      <w:r>
        <w:rPr>
          <w:noProof/>
        </w:rPr>
        <w:drawing>
          <wp:inline distT="0" distB="0" distL="0" distR="0" wp14:anchorId="0F042656" wp14:editId="5359022B">
            <wp:extent cx="5612130" cy="3637915"/>
            <wp:effectExtent l="0" t="0" r="7620" b="635"/>
            <wp:docPr id="1256880973" name="Gráfico 1">
              <a:extLst xmlns:a="http://schemas.openxmlformats.org/drawingml/2006/main">
                <a:ext uri="{FF2B5EF4-FFF2-40B4-BE49-F238E27FC236}">
                  <a16:creationId xmlns:a16="http://schemas.microsoft.com/office/drawing/2014/main" id="{C8C78211-D87C-7400-2B22-BD41620CE4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F66EEC" w14:textId="49DBBAB1" w:rsidR="006113CA" w:rsidRDefault="006113CA" w:rsidP="39C7399E">
      <w:pPr>
        <w:spacing w:after="0"/>
      </w:pPr>
    </w:p>
    <w:p w14:paraId="2E717CB9" w14:textId="5E85A986" w:rsidR="001908D0" w:rsidRPr="002C1B8B" w:rsidRDefault="001908D0" w:rsidP="0037023E">
      <w:pPr>
        <w:pStyle w:val="Descripcin"/>
        <w:spacing w:line="288" w:lineRule="auto"/>
        <w:jc w:val="both"/>
        <w:rPr>
          <w:i w:val="0"/>
          <w:iCs w:val="0"/>
          <w:sz w:val="24"/>
          <w:szCs w:val="24"/>
        </w:rPr>
      </w:pPr>
      <w:r>
        <w:rPr>
          <w:rFonts w:eastAsiaTheme="majorEastAsia" w:cstheme="minorHAnsi"/>
          <w:i w:val="0"/>
          <w:iCs w:val="0"/>
          <w:color w:val="auto"/>
          <w:sz w:val="24"/>
          <w:szCs w:val="24"/>
          <w:lang w:val="es-MX"/>
        </w:rPr>
        <w:t xml:space="preserve">       Al mismo tiempo, </w:t>
      </w:r>
      <w:r w:rsidR="003834C2">
        <w:rPr>
          <w:rFonts w:eastAsiaTheme="majorEastAsia" w:cstheme="minorHAnsi"/>
          <w:i w:val="0"/>
          <w:iCs w:val="0"/>
          <w:color w:val="auto"/>
          <w:sz w:val="24"/>
          <w:szCs w:val="24"/>
          <w:lang w:val="es-MX"/>
        </w:rPr>
        <w:t xml:space="preserve">advertimos </w:t>
      </w:r>
      <w:r>
        <w:rPr>
          <w:rFonts w:eastAsiaTheme="majorEastAsia" w:cstheme="minorHAnsi"/>
          <w:i w:val="0"/>
          <w:iCs w:val="0"/>
          <w:color w:val="auto"/>
          <w:sz w:val="24"/>
          <w:szCs w:val="24"/>
          <w:lang w:val="es-MX"/>
        </w:rPr>
        <w:t>el aument</w:t>
      </w:r>
      <w:r w:rsidR="003834C2">
        <w:rPr>
          <w:rFonts w:eastAsiaTheme="majorEastAsia" w:cstheme="minorHAnsi"/>
          <w:i w:val="0"/>
          <w:iCs w:val="0"/>
          <w:color w:val="auto"/>
          <w:sz w:val="24"/>
          <w:szCs w:val="24"/>
          <w:lang w:val="es-MX"/>
        </w:rPr>
        <w:t>o de</w:t>
      </w:r>
      <w:r>
        <w:rPr>
          <w:rFonts w:eastAsiaTheme="majorEastAsia" w:cstheme="minorHAnsi"/>
          <w:i w:val="0"/>
          <w:iCs w:val="0"/>
          <w:color w:val="auto"/>
          <w:sz w:val="24"/>
          <w:szCs w:val="24"/>
          <w:lang w:val="es-MX"/>
        </w:rPr>
        <w:t xml:space="preserve"> la presencia de “entidades púb</w:t>
      </w:r>
      <w:r w:rsidR="004E51FB">
        <w:rPr>
          <w:rFonts w:eastAsiaTheme="majorEastAsia" w:cstheme="minorHAnsi"/>
          <w:i w:val="0"/>
          <w:iCs w:val="0"/>
          <w:color w:val="auto"/>
          <w:sz w:val="24"/>
          <w:szCs w:val="24"/>
          <w:lang w:val="es-MX"/>
        </w:rPr>
        <w:t>l</w:t>
      </w:r>
      <w:r>
        <w:rPr>
          <w:rFonts w:eastAsiaTheme="majorEastAsia" w:cstheme="minorHAnsi"/>
          <w:i w:val="0"/>
          <w:iCs w:val="0"/>
          <w:color w:val="auto"/>
          <w:sz w:val="24"/>
          <w:szCs w:val="24"/>
          <w:lang w:val="es-MX"/>
        </w:rPr>
        <w:t>icas” en 6 puntos porcentuales, aquí debemos indicar que se incluyó la categoría de UAEOS por ser solicitudes de contratistas; “otras” formas asociativas en 3 puntos; y “entidades con ánimo de lucro” en 2 puntos. Lo que evidencia la dinámica de diálogo que propició la Unidad Solidaria a través de las Asambleas, eventos  con grupos como los medios alternativos y comunitarios que involucraron otras formas asociativas que materializaran el artículo 85 del Plan Nacional de Desarrollo, el cual fortalece las funciones de la Unidad Solidaria para “promover planes, programas y proyectos asociados con la economía solidaria, popular, comunitaria y social en el marco de la Agenda de la Asociatividad Solidaria para la Paz” (Unidad Solidaria, 2023:4)</w:t>
      </w:r>
    </w:p>
    <w:p w14:paraId="13FCCD93" w14:textId="7E8DF713" w:rsidR="006113CA" w:rsidRDefault="00D742E0" w:rsidP="00473F2D">
      <w:pPr>
        <w:rPr>
          <w:sz w:val="24"/>
          <w:szCs w:val="24"/>
        </w:rPr>
      </w:pPr>
      <w:r>
        <w:rPr>
          <w:sz w:val="24"/>
          <w:szCs w:val="24"/>
        </w:rPr>
        <w:t xml:space="preserve">       </w:t>
      </w:r>
    </w:p>
    <w:p w14:paraId="7B9425FC" w14:textId="3CB6ACA4" w:rsidR="00B93905" w:rsidRPr="00B01529" w:rsidRDefault="46843249" w:rsidP="28578743">
      <w:pPr>
        <w:pStyle w:val="Ttulo1"/>
        <w:rPr>
          <w:b/>
          <w:bCs/>
          <w:lang w:val="es-MX"/>
        </w:rPr>
      </w:pPr>
      <w:bookmarkStart w:id="17" w:name="_Toc165585643"/>
      <w:r w:rsidRPr="28578743">
        <w:rPr>
          <w:b/>
          <w:bCs/>
          <w:lang w:val="es-MX"/>
        </w:rPr>
        <w:lastRenderedPageBreak/>
        <w:t xml:space="preserve">1.3 </w:t>
      </w:r>
      <w:r w:rsidR="449A29B9" w:rsidRPr="28578743">
        <w:rPr>
          <w:b/>
          <w:bCs/>
          <w:lang w:val="es-MX"/>
        </w:rPr>
        <w:t>Preferencia en uso de canal de atención</w:t>
      </w:r>
      <w:bookmarkEnd w:id="17"/>
    </w:p>
    <w:p w14:paraId="1688C41E" w14:textId="77777777" w:rsidR="00B93905" w:rsidRDefault="00B93905" w:rsidP="00B93905">
      <w:pPr>
        <w:rPr>
          <w:lang w:val="es-MX"/>
        </w:rPr>
      </w:pPr>
    </w:p>
    <w:p w14:paraId="14152024" w14:textId="51A93FA3" w:rsidR="00627015" w:rsidRPr="00627015" w:rsidRDefault="08CB2E7D" w:rsidP="28578743">
      <w:pPr>
        <w:pStyle w:val="Ttulo2"/>
        <w:rPr>
          <w:b/>
          <w:bCs/>
          <w:sz w:val="28"/>
          <w:szCs w:val="28"/>
          <w:lang w:val="es-MX"/>
        </w:rPr>
      </w:pPr>
      <w:bookmarkStart w:id="18" w:name="_Toc165585644"/>
      <w:r w:rsidRPr="28578743">
        <w:rPr>
          <w:b/>
          <w:bCs/>
          <w:sz w:val="28"/>
          <w:szCs w:val="28"/>
          <w:lang w:val="es-MX"/>
        </w:rPr>
        <w:t xml:space="preserve">1.3.1 </w:t>
      </w:r>
      <w:r w:rsidR="00627015" w:rsidRPr="28578743">
        <w:rPr>
          <w:b/>
          <w:bCs/>
          <w:sz w:val="28"/>
          <w:szCs w:val="28"/>
          <w:lang w:val="es-MX"/>
        </w:rPr>
        <w:t xml:space="preserve">¿Qué canales de atención </w:t>
      </w:r>
      <w:r w:rsidR="58AF9131" w:rsidRPr="28578743">
        <w:rPr>
          <w:b/>
          <w:bCs/>
          <w:sz w:val="28"/>
          <w:szCs w:val="28"/>
          <w:lang w:val="es-MX"/>
        </w:rPr>
        <w:t>fueron los</w:t>
      </w:r>
      <w:r w:rsidR="00627015" w:rsidRPr="28578743">
        <w:rPr>
          <w:b/>
          <w:bCs/>
          <w:sz w:val="28"/>
          <w:szCs w:val="28"/>
          <w:lang w:val="es-MX"/>
        </w:rPr>
        <w:t xml:space="preserve"> </w:t>
      </w:r>
      <w:r w:rsidR="007C7408" w:rsidRPr="28578743">
        <w:rPr>
          <w:b/>
          <w:bCs/>
          <w:sz w:val="28"/>
          <w:szCs w:val="28"/>
          <w:lang w:val="es-MX"/>
        </w:rPr>
        <w:t>más</w:t>
      </w:r>
      <w:r w:rsidR="00627015" w:rsidRPr="28578743">
        <w:rPr>
          <w:b/>
          <w:bCs/>
          <w:sz w:val="28"/>
          <w:szCs w:val="28"/>
          <w:lang w:val="es-MX"/>
        </w:rPr>
        <w:t xml:space="preserve"> preferidos </w:t>
      </w:r>
      <w:r w:rsidR="007C7408" w:rsidRPr="28578743">
        <w:rPr>
          <w:b/>
          <w:bCs/>
          <w:sz w:val="28"/>
          <w:szCs w:val="28"/>
          <w:lang w:val="es-MX"/>
        </w:rPr>
        <w:t xml:space="preserve">por </w:t>
      </w:r>
      <w:r w:rsidR="00627015" w:rsidRPr="28578743">
        <w:rPr>
          <w:b/>
          <w:bCs/>
          <w:sz w:val="28"/>
          <w:szCs w:val="28"/>
          <w:lang w:val="es-MX"/>
        </w:rPr>
        <w:t>nuestros usuarios</w:t>
      </w:r>
      <w:r w:rsidR="08FA80EE" w:rsidRPr="28578743">
        <w:rPr>
          <w:b/>
          <w:bCs/>
          <w:sz w:val="28"/>
          <w:szCs w:val="28"/>
          <w:lang w:val="es-MX"/>
        </w:rPr>
        <w:t xml:space="preserve"> en 2023</w:t>
      </w:r>
      <w:r w:rsidR="00627015" w:rsidRPr="28578743">
        <w:rPr>
          <w:b/>
          <w:bCs/>
          <w:sz w:val="28"/>
          <w:szCs w:val="28"/>
          <w:lang w:val="es-MX"/>
        </w:rPr>
        <w:t>?</w:t>
      </w:r>
      <w:bookmarkEnd w:id="18"/>
    </w:p>
    <w:p w14:paraId="2C46B287" w14:textId="77777777" w:rsidR="00EF4202" w:rsidRDefault="00EF4202" w:rsidP="00C101C5">
      <w:pPr>
        <w:ind w:firstLine="360"/>
        <w:jc w:val="both"/>
        <w:rPr>
          <w:rFonts w:eastAsiaTheme="majorEastAsia" w:cstheme="minorHAnsi"/>
          <w:sz w:val="24"/>
          <w:szCs w:val="24"/>
          <w:lang w:val="es-MX"/>
        </w:rPr>
      </w:pPr>
    </w:p>
    <w:p w14:paraId="0E9A44C0" w14:textId="01476DAA" w:rsidR="001D12D9" w:rsidRDefault="00B93905" w:rsidP="0037023E">
      <w:pPr>
        <w:ind w:firstLine="360"/>
        <w:jc w:val="both"/>
        <w:rPr>
          <w:sz w:val="24"/>
          <w:szCs w:val="24"/>
        </w:rPr>
      </w:pPr>
      <w:r w:rsidRPr="00C101C5">
        <w:rPr>
          <w:rFonts w:eastAsiaTheme="majorEastAsia" w:cstheme="minorHAnsi"/>
          <w:sz w:val="24"/>
          <w:szCs w:val="24"/>
          <w:lang w:val="es-MX"/>
        </w:rPr>
        <w:t xml:space="preserve">Los canales </w:t>
      </w:r>
      <w:r w:rsidR="00F963C7" w:rsidRPr="00C101C5">
        <w:rPr>
          <w:rFonts w:eastAsiaTheme="majorEastAsia" w:cstheme="minorHAnsi"/>
          <w:sz w:val="24"/>
          <w:szCs w:val="24"/>
          <w:lang w:val="es-MX"/>
        </w:rPr>
        <w:t xml:space="preserve">de atención </w:t>
      </w:r>
      <w:r w:rsidR="00C101C5">
        <w:rPr>
          <w:rFonts w:eastAsiaTheme="majorEastAsia" w:cstheme="minorHAnsi"/>
          <w:sz w:val="24"/>
          <w:szCs w:val="24"/>
          <w:lang w:val="es-MX"/>
        </w:rPr>
        <w:t xml:space="preserve">pueden entenderse </w:t>
      </w:r>
      <w:r w:rsidR="00C6095C" w:rsidRPr="00C101C5">
        <w:rPr>
          <w:rFonts w:eastAsiaTheme="majorEastAsia" w:cstheme="minorHAnsi"/>
          <w:sz w:val="24"/>
          <w:szCs w:val="24"/>
          <w:lang w:val="es-MX"/>
        </w:rPr>
        <w:t>como</w:t>
      </w:r>
      <w:r w:rsidR="00C101C5">
        <w:rPr>
          <w:rFonts w:eastAsiaTheme="majorEastAsia" w:cstheme="minorHAnsi"/>
          <w:sz w:val="24"/>
          <w:szCs w:val="24"/>
          <w:lang w:val="es-MX"/>
        </w:rPr>
        <w:t xml:space="preserve"> los</w:t>
      </w:r>
      <w:r w:rsidR="00C6095C" w:rsidRPr="00C101C5">
        <w:rPr>
          <w:rFonts w:eastAsiaTheme="majorEastAsia" w:cstheme="minorHAnsi"/>
          <w:sz w:val="24"/>
          <w:szCs w:val="24"/>
          <w:lang w:val="es-MX"/>
        </w:rPr>
        <w:t xml:space="preserve"> </w:t>
      </w:r>
      <w:r w:rsidR="00C101C5" w:rsidRPr="00C101C5">
        <w:rPr>
          <w:sz w:val="24"/>
          <w:szCs w:val="24"/>
        </w:rPr>
        <w:t>medios, o escenarios a través de los cuales los ciudadanos interactúan con las entidades de la Administración Pública para realizar trámites y servicios, solicitar información, orientación o asistencia relacionada con el quehacer de la entidad y del Estado</w:t>
      </w:r>
      <w:r w:rsidR="00C101C5">
        <w:rPr>
          <w:sz w:val="24"/>
          <w:szCs w:val="24"/>
        </w:rPr>
        <w:t xml:space="preserve">. </w:t>
      </w:r>
    </w:p>
    <w:p w14:paraId="60DF3549" w14:textId="1AA6ECF3" w:rsidR="00FE0674" w:rsidRDefault="00C101C5" w:rsidP="0037023E">
      <w:pPr>
        <w:ind w:firstLine="360"/>
        <w:jc w:val="both"/>
        <w:rPr>
          <w:sz w:val="24"/>
          <w:szCs w:val="24"/>
        </w:rPr>
      </w:pPr>
      <w:r>
        <w:rPr>
          <w:sz w:val="24"/>
          <w:szCs w:val="24"/>
        </w:rPr>
        <w:t>En</w:t>
      </w:r>
      <w:r w:rsidR="001D12D9">
        <w:rPr>
          <w:sz w:val="24"/>
          <w:szCs w:val="24"/>
        </w:rPr>
        <w:t xml:space="preserve"> el año 2023</w:t>
      </w:r>
      <w:r>
        <w:rPr>
          <w:sz w:val="24"/>
          <w:szCs w:val="24"/>
        </w:rPr>
        <w:t xml:space="preserve"> el correo electrónico </w:t>
      </w:r>
      <w:r w:rsidR="001D12D9">
        <w:rPr>
          <w:sz w:val="24"/>
          <w:szCs w:val="24"/>
        </w:rPr>
        <w:t xml:space="preserve">fue </w:t>
      </w:r>
      <w:r>
        <w:rPr>
          <w:sz w:val="24"/>
          <w:szCs w:val="24"/>
        </w:rPr>
        <w:t>el canal preferido de los ciudadanos</w:t>
      </w:r>
      <w:r w:rsidR="001D12D9">
        <w:rPr>
          <w:sz w:val="24"/>
          <w:szCs w:val="24"/>
        </w:rPr>
        <w:t xml:space="preserve"> </w:t>
      </w:r>
      <w:r w:rsidR="00512854">
        <w:rPr>
          <w:sz w:val="24"/>
          <w:szCs w:val="24"/>
        </w:rPr>
        <w:t>y</w:t>
      </w:r>
      <w:r>
        <w:rPr>
          <w:sz w:val="24"/>
          <w:szCs w:val="24"/>
        </w:rPr>
        <w:t xml:space="preserve"> grupos de valor</w:t>
      </w:r>
      <w:r w:rsidR="001908D0">
        <w:rPr>
          <w:sz w:val="24"/>
          <w:szCs w:val="24"/>
        </w:rPr>
        <w:t>, registramos 802 peticiones lo que equivale a</w:t>
      </w:r>
      <w:r>
        <w:rPr>
          <w:sz w:val="24"/>
          <w:szCs w:val="24"/>
        </w:rPr>
        <w:t xml:space="preserve"> un </w:t>
      </w:r>
      <w:r w:rsidR="001D12D9">
        <w:rPr>
          <w:sz w:val="24"/>
          <w:szCs w:val="24"/>
        </w:rPr>
        <w:t>44</w:t>
      </w:r>
      <w:r>
        <w:rPr>
          <w:sz w:val="24"/>
          <w:szCs w:val="24"/>
        </w:rPr>
        <w:t xml:space="preserve"> %</w:t>
      </w:r>
      <w:r w:rsidR="001908D0">
        <w:rPr>
          <w:sz w:val="24"/>
          <w:szCs w:val="24"/>
        </w:rPr>
        <w:t xml:space="preserve"> de total de peticiones</w:t>
      </w:r>
      <w:r>
        <w:rPr>
          <w:sz w:val="24"/>
          <w:szCs w:val="24"/>
        </w:rPr>
        <w:t>, seguido del</w:t>
      </w:r>
      <w:r w:rsidR="001D12D9">
        <w:rPr>
          <w:sz w:val="24"/>
          <w:szCs w:val="24"/>
        </w:rPr>
        <w:t xml:space="preserve"> canal de </w:t>
      </w:r>
      <w:proofErr w:type="spellStart"/>
      <w:r w:rsidR="001D12D9">
        <w:rPr>
          <w:sz w:val="24"/>
          <w:szCs w:val="24"/>
        </w:rPr>
        <w:t>Whatsapp</w:t>
      </w:r>
      <w:proofErr w:type="spellEnd"/>
      <w:r w:rsidR="001D12D9">
        <w:rPr>
          <w:sz w:val="24"/>
          <w:szCs w:val="24"/>
        </w:rPr>
        <w:t>,</w:t>
      </w:r>
      <w:r w:rsidR="00AB6A09">
        <w:rPr>
          <w:sz w:val="24"/>
          <w:szCs w:val="24"/>
        </w:rPr>
        <w:t xml:space="preserve"> con 259 peticiones para un</w:t>
      </w:r>
      <w:r w:rsidR="001D12D9">
        <w:rPr>
          <w:sz w:val="24"/>
          <w:szCs w:val="24"/>
        </w:rPr>
        <w:t xml:space="preserve"> 1</w:t>
      </w:r>
      <w:r w:rsidR="00FE0674">
        <w:rPr>
          <w:sz w:val="24"/>
          <w:szCs w:val="24"/>
        </w:rPr>
        <w:t>4</w:t>
      </w:r>
      <w:r w:rsidR="001D12D9">
        <w:rPr>
          <w:sz w:val="24"/>
          <w:szCs w:val="24"/>
        </w:rPr>
        <w:t>%</w:t>
      </w:r>
      <w:r w:rsidR="00AB6A09">
        <w:rPr>
          <w:sz w:val="24"/>
          <w:szCs w:val="24"/>
        </w:rPr>
        <w:t>,</w:t>
      </w:r>
      <w:r w:rsidR="001D12D9">
        <w:rPr>
          <w:sz w:val="24"/>
          <w:szCs w:val="24"/>
        </w:rPr>
        <w:t xml:space="preserve"> y los canales telefónicos</w:t>
      </w:r>
      <w:r w:rsidR="00FE0674">
        <w:rPr>
          <w:sz w:val="24"/>
          <w:szCs w:val="24"/>
        </w:rPr>
        <w:t>, tanto línea celular como fija,</w:t>
      </w:r>
      <w:r w:rsidR="00AB6A09">
        <w:rPr>
          <w:sz w:val="24"/>
          <w:szCs w:val="24"/>
        </w:rPr>
        <w:t xml:space="preserve"> que registraron 230 peticiones cada uno y</w:t>
      </w:r>
      <w:r w:rsidR="00FE0674">
        <w:rPr>
          <w:sz w:val="24"/>
          <w:szCs w:val="24"/>
        </w:rPr>
        <w:t xml:space="preserve"> alcanzaron un 13%</w:t>
      </w:r>
      <w:r w:rsidR="00512854">
        <w:rPr>
          <w:sz w:val="24"/>
          <w:szCs w:val="24"/>
        </w:rPr>
        <w:t xml:space="preserve">. </w:t>
      </w:r>
      <w:r w:rsidR="00AB6A09">
        <w:rPr>
          <w:sz w:val="24"/>
          <w:szCs w:val="24"/>
        </w:rPr>
        <w:t xml:space="preserve">El canal presencial recibió a 175 solicitudes lo que equivale al 10% total </w:t>
      </w:r>
    </w:p>
    <w:p w14:paraId="188D3EE7" w14:textId="777C5B83" w:rsidR="004122EA" w:rsidRDefault="004122EA" w:rsidP="0037023E">
      <w:pPr>
        <w:jc w:val="both"/>
        <w:rPr>
          <w:sz w:val="24"/>
          <w:szCs w:val="24"/>
        </w:rPr>
      </w:pPr>
      <w:r>
        <w:rPr>
          <w:sz w:val="24"/>
          <w:szCs w:val="24"/>
        </w:rPr>
        <w:t xml:space="preserve">     </w:t>
      </w:r>
      <w:r w:rsidR="00FE0674">
        <w:rPr>
          <w:sz w:val="24"/>
          <w:szCs w:val="24"/>
        </w:rPr>
        <w:t xml:space="preserve">Si comparamos estos resultados con el año anterior, podemos observar la consolidación del correo electrónico como el canal preferido de nuestros usuarios, porque </w:t>
      </w:r>
      <w:r>
        <w:rPr>
          <w:sz w:val="24"/>
          <w:szCs w:val="24"/>
        </w:rPr>
        <w:t xml:space="preserve">aumentó en un 11% con respecto al 2022. </w:t>
      </w:r>
      <w:r w:rsidR="00FE0674">
        <w:rPr>
          <w:sz w:val="24"/>
          <w:szCs w:val="24"/>
        </w:rPr>
        <w:t xml:space="preserve"> </w:t>
      </w:r>
      <w:r>
        <w:rPr>
          <w:sz w:val="24"/>
          <w:szCs w:val="24"/>
        </w:rPr>
        <w:t>Disminuyó la participación de los canales telefónicos tanto fijo y celular en un 4% y 7% respectivamente.</w:t>
      </w:r>
      <w:r w:rsidR="0047186A">
        <w:rPr>
          <w:sz w:val="24"/>
          <w:szCs w:val="24"/>
        </w:rPr>
        <w:t xml:space="preserve"> También se presentó en el uso del chat de la consola por las dificultades técnicas de operación. </w:t>
      </w:r>
      <w:r>
        <w:rPr>
          <w:sz w:val="24"/>
          <w:szCs w:val="24"/>
        </w:rPr>
        <w:t xml:space="preserve"> </w:t>
      </w:r>
    </w:p>
    <w:p w14:paraId="51A01DBC" w14:textId="136C2246" w:rsidR="004122EA" w:rsidRDefault="0047186A" w:rsidP="0037023E">
      <w:pPr>
        <w:jc w:val="both"/>
        <w:rPr>
          <w:rFonts w:eastAsiaTheme="majorEastAsia" w:cstheme="minorHAnsi"/>
          <w:sz w:val="24"/>
          <w:szCs w:val="24"/>
          <w:lang w:val="es-MX"/>
        </w:rPr>
      </w:pPr>
      <w:r>
        <w:rPr>
          <w:sz w:val="24"/>
          <w:szCs w:val="24"/>
        </w:rPr>
        <w:t xml:space="preserve">       </w:t>
      </w:r>
      <w:r w:rsidR="004122EA">
        <w:rPr>
          <w:sz w:val="24"/>
          <w:szCs w:val="24"/>
        </w:rPr>
        <w:t>Además, v</w:t>
      </w:r>
      <w:r w:rsidR="004122EA">
        <w:rPr>
          <w:rFonts w:eastAsiaTheme="majorEastAsia" w:cstheme="minorHAnsi"/>
          <w:sz w:val="24"/>
          <w:szCs w:val="24"/>
          <w:lang w:val="es-MX"/>
        </w:rPr>
        <w:t xml:space="preserve">ale destacar el papel de las redes sociales en la atención del ciudadano brindando información y orientación oportuna, </w:t>
      </w:r>
      <w:r>
        <w:rPr>
          <w:rFonts w:eastAsiaTheme="majorEastAsia" w:cstheme="minorHAnsi"/>
          <w:sz w:val="24"/>
          <w:szCs w:val="24"/>
          <w:lang w:val="es-MX"/>
        </w:rPr>
        <w:t xml:space="preserve">que ofreció el grupo de conectividad solidaria y prensa; ya que el año anterior no se había reportado esta acción. </w:t>
      </w:r>
    </w:p>
    <w:p w14:paraId="50381BF2" w14:textId="3A745E24" w:rsidR="001D12D9" w:rsidRPr="006B56E9" w:rsidRDefault="001D12D9" w:rsidP="001D12D9">
      <w:pPr>
        <w:pStyle w:val="Descripcin"/>
        <w:jc w:val="center"/>
        <w:rPr>
          <w:b/>
          <w:bCs/>
          <w:sz w:val="24"/>
          <w:szCs w:val="24"/>
        </w:rPr>
      </w:pPr>
      <w:r w:rsidRPr="006B56E9">
        <w:rPr>
          <w:b/>
          <w:bCs/>
          <w:sz w:val="24"/>
          <w:szCs w:val="24"/>
        </w:rPr>
        <w:t xml:space="preserve">Gráfica </w:t>
      </w:r>
      <w:r w:rsidR="006B56E9">
        <w:rPr>
          <w:b/>
          <w:bCs/>
          <w:sz w:val="24"/>
          <w:szCs w:val="24"/>
        </w:rPr>
        <w:t>15</w:t>
      </w:r>
    </w:p>
    <w:p w14:paraId="016D473C" w14:textId="1EDC9A87" w:rsidR="007C7408" w:rsidRPr="001F1B37" w:rsidRDefault="00BD7796" w:rsidP="001F1B37">
      <w:pPr>
        <w:spacing w:after="0" w:line="240" w:lineRule="auto"/>
        <w:jc w:val="center"/>
        <w:rPr>
          <w:rFonts w:eastAsiaTheme="majorEastAsia" w:cstheme="minorHAnsi"/>
          <w:sz w:val="24"/>
          <w:szCs w:val="24"/>
          <w:lang w:val="es-MX"/>
        </w:rPr>
      </w:pPr>
      <w:r>
        <w:rPr>
          <w:noProof/>
        </w:rPr>
        <w:lastRenderedPageBreak/>
        <w:drawing>
          <wp:inline distT="0" distB="0" distL="0" distR="0" wp14:anchorId="1020FABF" wp14:editId="793A3C3D">
            <wp:extent cx="5612130" cy="3048000"/>
            <wp:effectExtent l="0" t="0" r="7620" b="0"/>
            <wp:docPr id="1300470544" name="Gráfico 1">
              <a:extLst xmlns:a="http://schemas.openxmlformats.org/drawingml/2006/main">
                <a:ext uri="{FF2B5EF4-FFF2-40B4-BE49-F238E27FC236}">
                  <a16:creationId xmlns:a16="http://schemas.microsoft.com/office/drawing/2014/main" id="{AD4F50DA-D90E-9A56-7A3F-207134FA3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462AF8" w14:textId="5E00832B" w:rsidR="39C7399E" w:rsidRDefault="39C7399E" w:rsidP="39C7399E">
      <w:pPr>
        <w:pStyle w:val="Descripcin"/>
        <w:jc w:val="center"/>
        <w:rPr>
          <w:sz w:val="24"/>
          <w:szCs w:val="24"/>
        </w:rPr>
      </w:pPr>
    </w:p>
    <w:p w14:paraId="11A8AD56" w14:textId="77777777" w:rsidR="00BD7796" w:rsidRDefault="00D03B51" w:rsidP="0047186A">
      <w:pPr>
        <w:rPr>
          <w:rFonts w:eastAsiaTheme="majorEastAsia" w:cstheme="minorHAnsi"/>
          <w:sz w:val="24"/>
          <w:szCs w:val="24"/>
          <w:lang w:val="es-MX"/>
        </w:rPr>
      </w:pPr>
      <w:r>
        <w:rPr>
          <w:rFonts w:eastAsiaTheme="majorEastAsia" w:cstheme="minorHAnsi"/>
          <w:sz w:val="24"/>
          <w:szCs w:val="24"/>
          <w:lang w:val="es-MX"/>
        </w:rPr>
        <w:t xml:space="preserve">        </w:t>
      </w:r>
      <w:r w:rsidR="001D12D9">
        <w:rPr>
          <w:rFonts w:eastAsiaTheme="majorEastAsia" w:cstheme="minorHAnsi"/>
          <w:sz w:val="24"/>
          <w:szCs w:val="24"/>
          <w:lang w:val="es-MX"/>
        </w:rPr>
        <w:t xml:space="preserve">A continuación, revisamos el comportamiento que tuvieron los canales en los meses de 2023. </w:t>
      </w:r>
    </w:p>
    <w:p w14:paraId="0091B678" w14:textId="15234351" w:rsidR="00E826C5" w:rsidRPr="006B56E9" w:rsidRDefault="54348E90" w:rsidP="00124D49">
      <w:pPr>
        <w:pStyle w:val="Descripcin"/>
        <w:jc w:val="center"/>
        <w:rPr>
          <w:b/>
          <w:bCs/>
          <w:sz w:val="24"/>
          <w:szCs w:val="24"/>
        </w:rPr>
      </w:pPr>
      <w:r w:rsidRPr="006B56E9">
        <w:rPr>
          <w:b/>
          <w:bCs/>
          <w:sz w:val="24"/>
          <w:szCs w:val="24"/>
        </w:rPr>
        <w:t xml:space="preserve">Gráfica </w:t>
      </w:r>
      <w:r w:rsidR="006B56E9">
        <w:rPr>
          <w:b/>
          <w:bCs/>
          <w:sz w:val="24"/>
          <w:szCs w:val="24"/>
        </w:rPr>
        <w:t>16</w:t>
      </w:r>
    </w:p>
    <w:p w14:paraId="03088BF9" w14:textId="5C8392FC" w:rsidR="00E9207D" w:rsidRDefault="001D12D9" w:rsidP="39C7399E">
      <w:pPr>
        <w:rPr>
          <w:rFonts w:eastAsiaTheme="majorEastAsia"/>
          <w:sz w:val="24"/>
          <w:szCs w:val="24"/>
          <w:lang w:val="es-MX"/>
        </w:rPr>
      </w:pPr>
      <w:r>
        <w:rPr>
          <w:noProof/>
        </w:rPr>
        <w:lastRenderedPageBreak/>
        <w:drawing>
          <wp:inline distT="0" distB="0" distL="0" distR="0" wp14:anchorId="3EAAC0C9" wp14:editId="1AEC5DF5">
            <wp:extent cx="5612130" cy="4570730"/>
            <wp:effectExtent l="0" t="0" r="7620" b="1270"/>
            <wp:docPr id="1678345533" name="Gráfico 1">
              <a:extLst xmlns:a="http://schemas.openxmlformats.org/drawingml/2006/main">
                <a:ext uri="{FF2B5EF4-FFF2-40B4-BE49-F238E27FC236}">
                  <a16:creationId xmlns:a16="http://schemas.microsoft.com/office/drawing/2014/main" id="{B099ABA7-6CD9-6EC0-6904-85F5A4DB2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37ACC7" w14:textId="77777777" w:rsidR="00DE2889" w:rsidRDefault="00BD7796" w:rsidP="0037023E">
      <w:pPr>
        <w:jc w:val="both"/>
        <w:rPr>
          <w:rFonts w:eastAsiaTheme="majorEastAsia" w:cstheme="minorHAnsi"/>
          <w:sz w:val="24"/>
          <w:szCs w:val="24"/>
          <w:lang w:val="es-MX"/>
        </w:rPr>
      </w:pPr>
      <w:r>
        <w:rPr>
          <w:rFonts w:eastAsiaTheme="majorEastAsia" w:cstheme="minorHAnsi"/>
          <w:sz w:val="24"/>
          <w:szCs w:val="24"/>
          <w:lang w:val="es-MX"/>
        </w:rPr>
        <w:t xml:space="preserve">          El correo electrónico fue más utilizado en el mes de abril con un 66%, mientras que en diciembre solamente alcanzó el 30%. El WhatsApp se utilizó más en diciembre con un 26% de peticiones a través de este canal y no tuvo atenciones en el mes de febrero, cuando se estaba realizando los cambios con el nuevo funcionario de atención al ciudadano del grupo de gestión administrativa. </w:t>
      </w:r>
    </w:p>
    <w:p w14:paraId="333AE95A" w14:textId="08C8CF87" w:rsidR="00DE2889" w:rsidRDefault="00DE2889" w:rsidP="0037023E">
      <w:pPr>
        <w:jc w:val="both"/>
        <w:rPr>
          <w:rFonts w:eastAsiaTheme="majorEastAsia" w:cstheme="minorHAnsi"/>
          <w:sz w:val="24"/>
          <w:szCs w:val="24"/>
          <w:lang w:val="es-MX"/>
        </w:rPr>
      </w:pPr>
      <w:r>
        <w:rPr>
          <w:rFonts w:eastAsiaTheme="majorEastAsia" w:cstheme="minorHAnsi"/>
          <w:sz w:val="24"/>
          <w:szCs w:val="24"/>
          <w:lang w:val="es-MX"/>
        </w:rPr>
        <w:t xml:space="preserve">       En los canales telefónicos que registraron el mismo número de peticiones</w:t>
      </w:r>
      <w:r w:rsidR="00F97E2E">
        <w:rPr>
          <w:rFonts w:eastAsiaTheme="majorEastAsia" w:cstheme="minorHAnsi"/>
          <w:sz w:val="24"/>
          <w:szCs w:val="24"/>
          <w:lang w:val="es-MX"/>
        </w:rPr>
        <w:t xml:space="preserve">, observamos que fue el celular el que alcanzó un mayor uso representado en el mes de septiembre con un 24% mientras que la línea fija solamente alcanzó un 20% en los meses de mayo y diciembre. La menor atención se presentó en la línea celular en febrero con un 1%, similar porcentaje para la línea </w:t>
      </w:r>
    </w:p>
    <w:p w14:paraId="37178092" w14:textId="76E619D0" w:rsidR="00BD7796" w:rsidRDefault="00DE2889" w:rsidP="0037023E">
      <w:pPr>
        <w:jc w:val="both"/>
        <w:rPr>
          <w:rFonts w:eastAsiaTheme="majorEastAsia" w:cstheme="minorHAnsi"/>
          <w:sz w:val="24"/>
          <w:szCs w:val="24"/>
          <w:lang w:val="es-MX"/>
        </w:rPr>
      </w:pPr>
      <w:r>
        <w:rPr>
          <w:rFonts w:eastAsiaTheme="majorEastAsia" w:cstheme="minorHAnsi"/>
          <w:sz w:val="24"/>
          <w:szCs w:val="24"/>
          <w:lang w:val="es-MX"/>
        </w:rPr>
        <w:t xml:space="preserve">       El canal presencial fue más concurrido en el mes de marzo con un 16%, mientras que noviembre lo fue menos, con un 4%. </w:t>
      </w:r>
      <w:r w:rsidR="00BD7796">
        <w:rPr>
          <w:rFonts w:eastAsiaTheme="majorEastAsia" w:cstheme="minorHAnsi"/>
          <w:sz w:val="24"/>
          <w:szCs w:val="24"/>
          <w:lang w:val="es-MX"/>
        </w:rPr>
        <w:t>Las redes sociales comenzaron a reportarse a la oficina de atención a partir del mes de junio, siendo este mes el de mayor interacción con un 6% y diciembre el menos frecuentado</w:t>
      </w:r>
      <w:r>
        <w:rPr>
          <w:rFonts w:eastAsiaTheme="majorEastAsia" w:cstheme="minorHAnsi"/>
          <w:sz w:val="24"/>
          <w:szCs w:val="24"/>
          <w:lang w:val="es-MX"/>
        </w:rPr>
        <w:t>, con un 1%</w:t>
      </w:r>
      <w:r w:rsidR="00BD7796">
        <w:rPr>
          <w:rFonts w:eastAsiaTheme="majorEastAsia" w:cstheme="minorHAnsi"/>
          <w:sz w:val="24"/>
          <w:szCs w:val="24"/>
          <w:lang w:val="es-MX"/>
        </w:rPr>
        <w:t xml:space="preserve">. </w:t>
      </w:r>
    </w:p>
    <w:p w14:paraId="318B8A50" w14:textId="091B9124" w:rsidR="00F97E2E" w:rsidRDefault="00F97E2E" w:rsidP="0037023E">
      <w:pPr>
        <w:jc w:val="both"/>
        <w:rPr>
          <w:rFonts w:eastAsiaTheme="majorEastAsia" w:cstheme="minorHAnsi"/>
          <w:sz w:val="24"/>
          <w:szCs w:val="24"/>
          <w:lang w:val="es-MX"/>
        </w:rPr>
      </w:pPr>
      <w:r>
        <w:rPr>
          <w:rFonts w:eastAsiaTheme="majorEastAsia" w:cstheme="minorHAnsi"/>
          <w:sz w:val="24"/>
          <w:szCs w:val="24"/>
          <w:lang w:val="es-MX"/>
        </w:rPr>
        <w:lastRenderedPageBreak/>
        <w:t xml:space="preserve">    En el canal correo postal </w:t>
      </w:r>
      <w:r w:rsidR="00E65FBC">
        <w:rPr>
          <w:rFonts w:eastAsiaTheme="majorEastAsia" w:cstheme="minorHAnsi"/>
          <w:sz w:val="24"/>
          <w:szCs w:val="24"/>
          <w:lang w:val="es-MX"/>
        </w:rPr>
        <w:t>fue más empleado en el mes de agosto con un 18% de total de peticiones, mostrando la</w:t>
      </w:r>
      <w:r w:rsidR="00FC35CF">
        <w:rPr>
          <w:rFonts w:eastAsiaTheme="majorEastAsia" w:cstheme="minorHAnsi"/>
          <w:sz w:val="24"/>
          <w:szCs w:val="24"/>
          <w:lang w:val="es-MX"/>
        </w:rPr>
        <w:t xml:space="preserve"> correspondencia que generó las solicitudes que ingresaron producto de la realización de la Asamblea Nacional </w:t>
      </w:r>
      <w:r w:rsidR="00782832" w:rsidRPr="00782832">
        <w:rPr>
          <w:rFonts w:eastAsiaTheme="majorEastAsia" w:cstheme="minorHAnsi"/>
          <w:sz w:val="24"/>
          <w:szCs w:val="24"/>
          <w:lang w:val="es-MX"/>
        </w:rPr>
        <w:t>Solidaria, Popular y Comunitaria</w:t>
      </w:r>
      <w:r w:rsidR="00782832">
        <w:rPr>
          <w:rFonts w:eastAsiaTheme="majorEastAsia" w:cstheme="minorHAnsi"/>
          <w:sz w:val="24"/>
          <w:szCs w:val="24"/>
          <w:lang w:val="es-MX"/>
        </w:rPr>
        <w:t xml:space="preserve"> realizada los días 28 y 29 de julio en la ciudad de Neiva. </w:t>
      </w:r>
    </w:p>
    <w:p w14:paraId="6985BEA8" w14:textId="1C6AB638" w:rsidR="00DE2889" w:rsidRDefault="00782832" w:rsidP="0037023E">
      <w:pPr>
        <w:jc w:val="both"/>
        <w:rPr>
          <w:rFonts w:eastAsiaTheme="majorEastAsia" w:cstheme="minorHAnsi"/>
          <w:sz w:val="24"/>
          <w:szCs w:val="24"/>
          <w:lang w:val="es-MX"/>
        </w:rPr>
      </w:pPr>
      <w:r>
        <w:rPr>
          <w:rFonts w:eastAsiaTheme="majorEastAsia" w:cstheme="minorHAnsi"/>
          <w:sz w:val="24"/>
          <w:szCs w:val="24"/>
          <w:lang w:val="es-MX"/>
        </w:rPr>
        <w:t xml:space="preserve">     </w:t>
      </w:r>
      <w:r w:rsidR="00F97E2E">
        <w:rPr>
          <w:rFonts w:eastAsiaTheme="majorEastAsia" w:cstheme="minorHAnsi"/>
          <w:sz w:val="24"/>
          <w:szCs w:val="24"/>
          <w:lang w:val="es-MX"/>
        </w:rPr>
        <w:t xml:space="preserve">Finalmente, por fallas de operación, el formulario web y el chat de la consola no registraron atenciones, excepto en los meses de febrero y marzo para el primer canal y febrero para el segundo canal. </w:t>
      </w:r>
    </w:p>
    <w:p w14:paraId="3290E311" w14:textId="77777777" w:rsidR="001F1B37" w:rsidRDefault="001F1B37" w:rsidP="00B93905">
      <w:pPr>
        <w:rPr>
          <w:rFonts w:eastAsiaTheme="majorEastAsia" w:cstheme="minorHAnsi"/>
          <w:sz w:val="24"/>
          <w:szCs w:val="24"/>
          <w:lang w:val="es-MX"/>
        </w:rPr>
      </w:pPr>
    </w:p>
    <w:p w14:paraId="7D8227DC" w14:textId="418B722A" w:rsidR="00B93905" w:rsidRDefault="34D5D525" w:rsidP="28578743">
      <w:pPr>
        <w:pStyle w:val="Ttulo2"/>
        <w:rPr>
          <w:b/>
          <w:bCs/>
          <w:sz w:val="28"/>
          <w:szCs w:val="28"/>
          <w:lang w:val="es-MX"/>
        </w:rPr>
      </w:pPr>
      <w:bookmarkStart w:id="19" w:name="_Toc165585645"/>
      <w:r w:rsidRPr="28578743">
        <w:rPr>
          <w:b/>
          <w:bCs/>
          <w:sz w:val="28"/>
          <w:szCs w:val="28"/>
          <w:lang w:val="es-MX"/>
        </w:rPr>
        <w:t xml:space="preserve">1.3.2 </w:t>
      </w:r>
      <w:r w:rsidR="00627015" w:rsidRPr="28578743">
        <w:rPr>
          <w:b/>
          <w:bCs/>
          <w:sz w:val="28"/>
          <w:szCs w:val="28"/>
          <w:lang w:val="es-MX"/>
        </w:rPr>
        <w:t xml:space="preserve">¿Qué temas </w:t>
      </w:r>
      <w:r w:rsidR="07DF4D18" w:rsidRPr="28578743">
        <w:rPr>
          <w:b/>
          <w:bCs/>
          <w:sz w:val="28"/>
          <w:szCs w:val="28"/>
          <w:lang w:val="es-MX"/>
        </w:rPr>
        <w:t>fueron</w:t>
      </w:r>
      <w:r w:rsidR="00627015" w:rsidRPr="28578743">
        <w:rPr>
          <w:b/>
          <w:bCs/>
          <w:sz w:val="28"/>
          <w:szCs w:val="28"/>
          <w:lang w:val="es-MX"/>
        </w:rPr>
        <w:t xml:space="preserve"> los más consultados en 2023?</w:t>
      </w:r>
      <w:bookmarkEnd w:id="19"/>
    </w:p>
    <w:p w14:paraId="347BF355" w14:textId="77777777" w:rsidR="00E826C5" w:rsidRPr="00F963C7" w:rsidRDefault="00E826C5" w:rsidP="00E65FBC">
      <w:pPr>
        <w:spacing w:line="288" w:lineRule="auto"/>
        <w:rPr>
          <w:sz w:val="24"/>
          <w:szCs w:val="24"/>
          <w:lang w:val="es-MX"/>
        </w:rPr>
      </w:pPr>
    </w:p>
    <w:p w14:paraId="7A34D39B" w14:textId="0E4EC1E2" w:rsidR="00782832" w:rsidRPr="002C3DD6" w:rsidRDefault="00970366" w:rsidP="0037023E">
      <w:pPr>
        <w:spacing w:line="288" w:lineRule="auto"/>
        <w:ind w:firstLine="360"/>
        <w:jc w:val="both"/>
        <w:rPr>
          <w:color w:val="201F1E"/>
          <w:sz w:val="24"/>
          <w:szCs w:val="24"/>
        </w:rPr>
      </w:pPr>
      <w:r w:rsidRPr="002C3DD6">
        <w:rPr>
          <w:sz w:val="24"/>
          <w:szCs w:val="24"/>
          <w:lang w:val="es-MX"/>
        </w:rPr>
        <w:t xml:space="preserve">De las 1827 peticiones del año 2023, </w:t>
      </w:r>
      <w:r w:rsidR="00124D49" w:rsidRPr="002C3DD6">
        <w:rPr>
          <w:sz w:val="24"/>
          <w:szCs w:val="24"/>
          <w:lang w:val="es-MX"/>
        </w:rPr>
        <w:t>encontramos</w:t>
      </w:r>
      <w:r w:rsidR="00F963C7" w:rsidRPr="002C3DD6">
        <w:rPr>
          <w:sz w:val="24"/>
          <w:szCs w:val="24"/>
          <w:lang w:val="es-MX"/>
        </w:rPr>
        <w:t xml:space="preserve"> que</w:t>
      </w:r>
      <w:r w:rsidR="00124D49" w:rsidRPr="002C3DD6">
        <w:rPr>
          <w:sz w:val="24"/>
          <w:szCs w:val="24"/>
          <w:lang w:val="es-MX"/>
        </w:rPr>
        <w:t xml:space="preserve"> </w:t>
      </w:r>
      <w:r w:rsidR="00940C24" w:rsidRPr="002C3DD6">
        <w:rPr>
          <w:sz w:val="24"/>
          <w:szCs w:val="24"/>
          <w:lang w:val="es-MX"/>
        </w:rPr>
        <w:t>el mayor tema de consulta fue</w:t>
      </w:r>
      <w:r w:rsidRPr="002C3DD6">
        <w:rPr>
          <w:sz w:val="24"/>
          <w:szCs w:val="24"/>
          <w:lang w:val="es-MX"/>
        </w:rPr>
        <w:t xml:space="preserve"> “información institucional” con</w:t>
      </w:r>
      <w:r w:rsidR="00782832" w:rsidRPr="002C3DD6">
        <w:rPr>
          <w:sz w:val="24"/>
          <w:szCs w:val="24"/>
          <w:lang w:val="es-MX"/>
        </w:rPr>
        <w:t xml:space="preserve"> 366 peticiones que representaron</w:t>
      </w:r>
      <w:r w:rsidRPr="002C3DD6">
        <w:rPr>
          <w:sz w:val="24"/>
          <w:szCs w:val="24"/>
          <w:lang w:val="es-MX"/>
        </w:rPr>
        <w:t xml:space="preserve"> un 20%</w:t>
      </w:r>
      <w:r w:rsidR="00E66F24" w:rsidRPr="002C3DD6">
        <w:rPr>
          <w:sz w:val="24"/>
          <w:szCs w:val="24"/>
          <w:lang w:val="es-MX"/>
        </w:rPr>
        <w:t xml:space="preserve"> de total de peticiones. E</w:t>
      </w:r>
      <w:r w:rsidRPr="002C3DD6">
        <w:rPr>
          <w:sz w:val="24"/>
          <w:szCs w:val="24"/>
          <w:lang w:val="es-MX"/>
        </w:rPr>
        <w:t xml:space="preserve">stá relacionada con </w:t>
      </w:r>
      <w:r w:rsidRPr="002C3DD6">
        <w:rPr>
          <w:color w:val="201F1E"/>
          <w:sz w:val="24"/>
          <w:szCs w:val="24"/>
        </w:rPr>
        <w:t>a</w:t>
      </w:r>
      <w:r w:rsidR="00E66F24" w:rsidRPr="002C3DD6">
        <w:rPr>
          <w:color w:val="201F1E"/>
          <w:sz w:val="24"/>
          <w:szCs w:val="24"/>
        </w:rPr>
        <w:t>quellas</w:t>
      </w:r>
      <w:r w:rsidRPr="002C3DD6">
        <w:rPr>
          <w:color w:val="201F1E"/>
          <w:sz w:val="24"/>
          <w:szCs w:val="24"/>
        </w:rPr>
        <w:t xml:space="preserve"> solicitudes realizadas por ciudadanos que desean conocer</w:t>
      </w:r>
      <w:r w:rsidR="00AE6550">
        <w:rPr>
          <w:color w:val="201F1E"/>
          <w:sz w:val="24"/>
          <w:szCs w:val="24"/>
        </w:rPr>
        <w:t xml:space="preserve"> las</w:t>
      </w:r>
      <w:r w:rsidRPr="002C3DD6">
        <w:rPr>
          <w:color w:val="201F1E"/>
          <w:sz w:val="24"/>
          <w:szCs w:val="24"/>
        </w:rPr>
        <w:t xml:space="preserve"> actividades, servicio, productos que ofrece la Unidad Solidaria</w:t>
      </w:r>
      <w:r w:rsidR="00AE6550">
        <w:rPr>
          <w:color w:val="201F1E"/>
          <w:sz w:val="24"/>
          <w:szCs w:val="24"/>
        </w:rPr>
        <w:t xml:space="preserve"> o requerimientos de gestión adelantada.</w:t>
      </w:r>
    </w:p>
    <w:p w14:paraId="2C4811F6" w14:textId="37382125" w:rsidR="00F52D88" w:rsidRPr="002C3DD6" w:rsidRDefault="00970366" w:rsidP="0037023E">
      <w:pPr>
        <w:spacing w:line="288" w:lineRule="auto"/>
        <w:ind w:firstLine="360"/>
        <w:jc w:val="both"/>
        <w:rPr>
          <w:sz w:val="24"/>
          <w:szCs w:val="24"/>
          <w:lang w:val="es-MX"/>
        </w:rPr>
      </w:pPr>
      <w:r w:rsidRPr="002C3DD6">
        <w:rPr>
          <w:color w:val="201F1E"/>
          <w:sz w:val="24"/>
          <w:szCs w:val="24"/>
        </w:rPr>
        <w:t xml:space="preserve"> En segundo </w:t>
      </w:r>
      <w:r w:rsidR="006B56E9" w:rsidRPr="002C3DD6">
        <w:rPr>
          <w:color w:val="201F1E"/>
          <w:sz w:val="24"/>
          <w:szCs w:val="24"/>
        </w:rPr>
        <w:t>lugar,</w:t>
      </w:r>
      <w:r w:rsidRPr="002C3DD6">
        <w:rPr>
          <w:color w:val="201F1E"/>
          <w:sz w:val="24"/>
          <w:szCs w:val="24"/>
        </w:rPr>
        <w:t xml:space="preserve"> </w:t>
      </w:r>
      <w:r w:rsidR="008A5670">
        <w:rPr>
          <w:color w:val="201F1E"/>
          <w:sz w:val="24"/>
          <w:szCs w:val="24"/>
        </w:rPr>
        <w:t xml:space="preserve">ubicamos </w:t>
      </w:r>
      <w:r w:rsidRPr="002C3DD6">
        <w:rPr>
          <w:color w:val="201F1E"/>
          <w:sz w:val="24"/>
          <w:szCs w:val="24"/>
        </w:rPr>
        <w:t>el tema de “</w:t>
      </w:r>
      <w:r w:rsidR="006B56E9" w:rsidRPr="002C3DD6">
        <w:rPr>
          <w:color w:val="201F1E"/>
          <w:sz w:val="24"/>
          <w:szCs w:val="24"/>
        </w:rPr>
        <w:t>acreditación”</w:t>
      </w:r>
      <w:r w:rsidR="00E66F24" w:rsidRPr="002C3DD6">
        <w:rPr>
          <w:color w:val="201F1E"/>
          <w:sz w:val="24"/>
          <w:szCs w:val="24"/>
        </w:rPr>
        <w:t xml:space="preserve"> comprende aquellas </w:t>
      </w:r>
      <w:r w:rsidR="00124D49" w:rsidRPr="002C3DD6">
        <w:rPr>
          <w:sz w:val="24"/>
          <w:szCs w:val="24"/>
          <w:lang w:val="es-MX"/>
        </w:rPr>
        <w:t>peticiones</w:t>
      </w:r>
      <w:r w:rsidR="00E66F24" w:rsidRPr="002C3DD6">
        <w:rPr>
          <w:sz w:val="24"/>
          <w:szCs w:val="24"/>
          <w:lang w:val="es-MX"/>
        </w:rPr>
        <w:t xml:space="preserve"> que indagan sobre el trámite de acreditación, sus requisitos para impartir programas de educación solidaria, por el estado de la solicitud, y solución por fallas técnicas relacionadas con la plataforma del</w:t>
      </w:r>
      <w:r w:rsidR="000C6533">
        <w:rPr>
          <w:sz w:val="24"/>
          <w:szCs w:val="24"/>
          <w:lang w:val="es-MX"/>
        </w:rPr>
        <w:t xml:space="preserve"> Sistema Integrado de Información de Acreditación-</w:t>
      </w:r>
      <w:r w:rsidR="00E66F24" w:rsidRPr="002C3DD6">
        <w:rPr>
          <w:sz w:val="24"/>
          <w:szCs w:val="24"/>
          <w:lang w:val="es-MX"/>
        </w:rPr>
        <w:t xml:space="preserve"> SIIA. Recibimos 311 peticiones que representaron </w:t>
      </w:r>
      <w:r w:rsidR="00F963C7" w:rsidRPr="002C3DD6">
        <w:rPr>
          <w:sz w:val="24"/>
          <w:szCs w:val="24"/>
          <w:lang w:val="es-MX"/>
        </w:rPr>
        <w:t xml:space="preserve">el </w:t>
      </w:r>
      <w:r w:rsidR="00782832" w:rsidRPr="002C3DD6">
        <w:rPr>
          <w:sz w:val="24"/>
          <w:szCs w:val="24"/>
          <w:lang w:val="es-MX"/>
        </w:rPr>
        <w:t>17</w:t>
      </w:r>
      <w:r w:rsidR="00F963C7" w:rsidRPr="002C3DD6">
        <w:rPr>
          <w:sz w:val="24"/>
          <w:szCs w:val="24"/>
          <w:lang w:val="es-MX"/>
        </w:rPr>
        <w:t>% de los temas de consulta</w:t>
      </w:r>
      <w:r w:rsidR="00E66F24" w:rsidRPr="002C3DD6">
        <w:rPr>
          <w:sz w:val="24"/>
          <w:szCs w:val="24"/>
          <w:lang w:val="es-MX"/>
        </w:rPr>
        <w:t xml:space="preserve">. </w:t>
      </w:r>
    </w:p>
    <w:p w14:paraId="7F41A605" w14:textId="7F5C66D9" w:rsidR="0091274B" w:rsidRPr="002C3DD6" w:rsidRDefault="00252D2E" w:rsidP="0037023E">
      <w:pPr>
        <w:spacing w:line="288" w:lineRule="auto"/>
        <w:ind w:firstLine="360"/>
        <w:jc w:val="both"/>
        <w:rPr>
          <w:sz w:val="24"/>
          <w:szCs w:val="24"/>
          <w:lang w:val="es-MX"/>
        </w:rPr>
      </w:pPr>
      <w:r w:rsidRPr="002C3DD6">
        <w:rPr>
          <w:sz w:val="24"/>
          <w:szCs w:val="24"/>
          <w:lang w:val="es-MX"/>
        </w:rPr>
        <w:t xml:space="preserve">En tercer </w:t>
      </w:r>
      <w:r w:rsidR="002C3DD6" w:rsidRPr="002C3DD6">
        <w:rPr>
          <w:sz w:val="24"/>
          <w:szCs w:val="24"/>
          <w:lang w:val="es-MX"/>
        </w:rPr>
        <w:t>lugar,</w:t>
      </w:r>
      <w:r w:rsidRPr="002C3DD6">
        <w:rPr>
          <w:sz w:val="24"/>
          <w:szCs w:val="24"/>
          <w:lang w:val="es-MX"/>
        </w:rPr>
        <w:t xml:space="preserve"> </w:t>
      </w:r>
      <w:r w:rsidR="008A5670">
        <w:rPr>
          <w:sz w:val="24"/>
          <w:szCs w:val="24"/>
        </w:rPr>
        <w:t xml:space="preserve">hallamos </w:t>
      </w:r>
      <w:r w:rsidRPr="002C3DD6">
        <w:rPr>
          <w:sz w:val="24"/>
          <w:szCs w:val="24"/>
        </w:rPr>
        <w:t>el tema “</w:t>
      </w:r>
      <w:bookmarkStart w:id="20" w:name="_Hlk165678968"/>
      <w:r w:rsidRPr="002C3DD6">
        <w:rPr>
          <w:sz w:val="24"/>
          <w:szCs w:val="24"/>
        </w:rPr>
        <w:t>Otro”</w:t>
      </w:r>
      <w:r w:rsidR="00FE53CD">
        <w:rPr>
          <w:sz w:val="24"/>
          <w:szCs w:val="24"/>
        </w:rPr>
        <w:t xml:space="preserve"> </w:t>
      </w:r>
      <w:r w:rsidR="00FE53CD" w:rsidRPr="00FE53CD">
        <w:rPr>
          <w:color w:val="201F1E"/>
          <w:sz w:val="24"/>
          <w:szCs w:val="24"/>
        </w:rPr>
        <w:t xml:space="preserve">con </w:t>
      </w:r>
      <w:r w:rsidR="008A5670">
        <w:rPr>
          <w:color w:val="201F1E"/>
          <w:sz w:val="24"/>
          <w:szCs w:val="24"/>
        </w:rPr>
        <w:t>219 peticiones equivalentes al 12% del total de los temas de consulta y</w:t>
      </w:r>
      <w:r w:rsidR="00FE53CD" w:rsidRPr="00FE53CD">
        <w:rPr>
          <w:color w:val="201F1E"/>
          <w:sz w:val="24"/>
          <w:szCs w:val="24"/>
        </w:rPr>
        <w:t xml:space="preserve"> </w:t>
      </w:r>
      <w:r w:rsidR="00FE53CD">
        <w:rPr>
          <w:color w:val="201F1E"/>
          <w:sz w:val="24"/>
          <w:szCs w:val="24"/>
        </w:rPr>
        <w:t xml:space="preserve">corresponde a </w:t>
      </w:r>
      <w:r w:rsidR="008A5670">
        <w:rPr>
          <w:color w:val="201F1E"/>
          <w:sz w:val="24"/>
          <w:szCs w:val="24"/>
        </w:rPr>
        <w:t xml:space="preserve">aquellas </w:t>
      </w:r>
      <w:r w:rsidR="00FE53CD" w:rsidRPr="00FE53CD">
        <w:rPr>
          <w:color w:val="201F1E"/>
          <w:sz w:val="24"/>
          <w:szCs w:val="24"/>
        </w:rPr>
        <w:t>consultas que no est</w:t>
      </w:r>
      <w:r w:rsidR="00FE53CD">
        <w:rPr>
          <w:color w:val="201F1E"/>
          <w:sz w:val="24"/>
          <w:szCs w:val="24"/>
        </w:rPr>
        <w:t>án</w:t>
      </w:r>
      <w:r w:rsidR="00FE53CD" w:rsidRPr="00FE53CD">
        <w:rPr>
          <w:color w:val="201F1E"/>
          <w:sz w:val="24"/>
          <w:szCs w:val="24"/>
        </w:rPr>
        <w:t xml:space="preserve"> acordes a las funciones de la U</w:t>
      </w:r>
      <w:r w:rsidR="00FE53CD">
        <w:rPr>
          <w:color w:val="201F1E"/>
          <w:sz w:val="24"/>
          <w:szCs w:val="24"/>
        </w:rPr>
        <w:t>nidad Solidaria</w:t>
      </w:r>
      <w:r w:rsidR="00FE53CD" w:rsidRPr="00FE53CD">
        <w:rPr>
          <w:color w:val="201F1E"/>
          <w:sz w:val="24"/>
          <w:szCs w:val="24"/>
        </w:rPr>
        <w:t>, para este caso solicitudes de empleo, solicitudes que corresponden a las funciones de otras entidades del Estado, solicitudes de apoyo económico</w:t>
      </w:r>
      <w:r w:rsidR="000C6533">
        <w:rPr>
          <w:color w:val="201F1E"/>
          <w:sz w:val="24"/>
          <w:szCs w:val="24"/>
        </w:rPr>
        <w:t>.</w:t>
      </w:r>
    </w:p>
    <w:bookmarkEnd w:id="20"/>
    <w:p w14:paraId="0972317C" w14:textId="0863FBB8" w:rsidR="008F5160" w:rsidRDefault="008F5160" w:rsidP="0037023E">
      <w:pPr>
        <w:ind w:firstLine="360"/>
        <w:jc w:val="both"/>
        <w:rPr>
          <w:sz w:val="24"/>
          <w:szCs w:val="24"/>
          <w:lang w:val="es-MX"/>
        </w:rPr>
      </w:pPr>
      <w:r w:rsidRPr="002C3DD6">
        <w:rPr>
          <w:sz w:val="24"/>
          <w:szCs w:val="24"/>
        </w:rPr>
        <w:t xml:space="preserve">En </w:t>
      </w:r>
      <w:r w:rsidR="0091274B" w:rsidRPr="002C3DD6">
        <w:rPr>
          <w:sz w:val="24"/>
          <w:szCs w:val="24"/>
        </w:rPr>
        <w:t xml:space="preserve">cuarto </w:t>
      </w:r>
      <w:r w:rsidR="002C3DD6" w:rsidRPr="002C3DD6">
        <w:rPr>
          <w:sz w:val="24"/>
          <w:szCs w:val="24"/>
        </w:rPr>
        <w:t>lugar,</w:t>
      </w:r>
      <w:r w:rsidR="000C6533">
        <w:rPr>
          <w:sz w:val="24"/>
          <w:szCs w:val="24"/>
        </w:rPr>
        <w:t xml:space="preserve"> </w:t>
      </w:r>
      <w:r w:rsidR="000C6533">
        <w:rPr>
          <w:sz w:val="24"/>
          <w:szCs w:val="24"/>
          <w:lang w:val="es-MX"/>
        </w:rPr>
        <w:t>está el tema de “Creación”</w:t>
      </w:r>
      <w:r w:rsidR="000C6533" w:rsidRPr="002C3DD6">
        <w:rPr>
          <w:sz w:val="24"/>
          <w:szCs w:val="24"/>
          <w:lang w:val="es-MX"/>
        </w:rPr>
        <w:t xml:space="preserve"> con aquellas solicitudes realizadas para </w:t>
      </w:r>
      <w:r w:rsidR="000C6533">
        <w:rPr>
          <w:sz w:val="24"/>
          <w:szCs w:val="24"/>
          <w:lang w:val="es-MX"/>
        </w:rPr>
        <w:t xml:space="preserve">llevar a cabo el proceso </w:t>
      </w:r>
      <w:r w:rsidR="000C6533" w:rsidRPr="002C3DD6">
        <w:rPr>
          <w:sz w:val="24"/>
          <w:szCs w:val="24"/>
          <w:lang w:val="es-MX"/>
        </w:rPr>
        <w:t>conformación de empresas bajo esquemas asociativos y requieren de la formación, capacitación o asistencia técnica para lograrlo.</w:t>
      </w:r>
      <w:r w:rsidR="000C6533">
        <w:rPr>
          <w:color w:val="201F1E"/>
        </w:rPr>
        <w:t xml:space="preserve"> </w:t>
      </w:r>
      <w:r w:rsidRPr="002C3DD6">
        <w:rPr>
          <w:sz w:val="24"/>
          <w:szCs w:val="24"/>
        </w:rPr>
        <w:t xml:space="preserve"> </w:t>
      </w:r>
      <w:r w:rsidR="000C6533">
        <w:rPr>
          <w:sz w:val="24"/>
          <w:szCs w:val="24"/>
        </w:rPr>
        <w:t xml:space="preserve">Recibimos 140 peticiones que representaron el </w:t>
      </w:r>
      <w:r w:rsidR="0065324A">
        <w:rPr>
          <w:sz w:val="24"/>
          <w:szCs w:val="24"/>
        </w:rPr>
        <w:t>8 % del total de consulta.</w:t>
      </w:r>
    </w:p>
    <w:p w14:paraId="01283BC0" w14:textId="7FB6CF4A" w:rsidR="00252D2E" w:rsidRDefault="00252D2E" w:rsidP="0037023E">
      <w:pPr>
        <w:ind w:firstLine="360"/>
        <w:jc w:val="both"/>
        <w:rPr>
          <w:color w:val="201F1E"/>
        </w:rPr>
      </w:pPr>
      <w:r>
        <w:rPr>
          <w:sz w:val="24"/>
          <w:szCs w:val="24"/>
          <w:lang w:val="es-MX"/>
        </w:rPr>
        <w:t xml:space="preserve">En quinto </w:t>
      </w:r>
      <w:r w:rsidR="002C3DD6">
        <w:rPr>
          <w:sz w:val="24"/>
          <w:szCs w:val="24"/>
          <w:lang w:val="es-MX"/>
        </w:rPr>
        <w:t xml:space="preserve">lugar, </w:t>
      </w:r>
      <w:r w:rsidR="000C6533">
        <w:rPr>
          <w:sz w:val="24"/>
          <w:szCs w:val="24"/>
          <w:lang w:val="es-MX"/>
        </w:rPr>
        <w:t>identificamos</w:t>
      </w:r>
      <w:r w:rsidR="00EF4202">
        <w:rPr>
          <w:sz w:val="24"/>
          <w:szCs w:val="24"/>
          <w:lang w:val="es-MX"/>
        </w:rPr>
        <w:t xml:space="preserve"> dos temas. El d</w:t>
      </w:r>
      <w:r w:rsidR="000C6533" w:rsidRPr="002C3DD6">
        <w:rPr>
          <w:sz w:val="24"/>
          <w:szCs w:val="24"/>
          <w:lang w:val="es-MX"/>
        </w:rPr>
        <w:t>e “planes, programas, proyectos institucionales” que agrupa aquellas solicitudes que puntualmente desean conocer los programas que adelantan en el territorio y desarrollan las 12 líneas de acción de la Agenda de Asociatividad Solidaria para la Paz; Proyectos estratégicos de Impacto territorial</w:t>
      </w:r>
      <w:r w:rsidR="000C6533">
        <w:rPr>
          <w:sz w:val="24"/>
          <w:szCs w:val="24"/>
          <w:lang w:val="es-MX"/>
        </w:rPr>
        <w:t>. En esta categoría clasificamos</w:t>
      </w:r>
      <w:r w:rsidR="00EF4202">
        <w:rPr>
          <w:sz w:val="24"/>
          <w:szCs w:val="24"/>
          <w:lang w:val="es-MX"/>
        </w:rPr>
        <w:t xml:space="preserve"> 131 peticiones que equivalen al 7% del total </w:t>
      </w:r>
    </w:p>
    <w:p w14:paraId="1FE1F178" w14:textId="14150F43" w:rsidR="0065324A" w:rsidRDefault="00EF4202" w:rsidP="0037023E">
      <w:pPr>
        <w:ind w:firstLine="360"/>
        <w:jc w:val="both"/>
        <w:rPr>
          <w:sz w:val="24"/>
          <w:szCs w:val="24"/>
          <w:lang w:val="es-MX"/>
        </w:rPr>
      </w:pPr>
      <w:r>
        <w:rPr>
          <w:sz w:val="24"/>
          <w:szCs w:val="24"/>
          <w:lang w:val="es-MX"/>
        </w:rPr>
        <w:lastRenderedPageBreak/>
        <w:t xml:space="preserve">Y </w:t>
      </w:r>
      <w:r w:rsidR="00751E7D" w:rsidRPr="00751E7D">
        <w:rPr>
          <w:sz w:val="24"/>
          <w:szCs w:val="24"/>
          <w:lang w:val="es-MX"/>
        </w:rPr>
        <w:t>el tema “</w:t>
      </w:r>
      <w:r w:rsidR="0091274B" w:rsidRPr="00751E7D">
        <w:rPr>
          <w:sz w:val="24"/>
          <w:szCs w:val="24"/>
          <w:lang w:val="es-MX"/>
        </w:rPr>
        <w:t xml:space="preserve">Formación para el Sector </w:t>
      </w:r>
      <w:r w:rsidR="00751E7D" w:rsidRPr="00751E7D">
        <w:rPr>
          <w:sz w:val="24"/>
          <w:szCs w:val="24"/>
          <w:lang w:val="es-MX"/>
        </w:rPr>
        <w:t>Solidario”</w:t>
      </w:r>
      <w:r>
        <w:rPr>
          <w:sz w:val="24"/>
          <w:szCs w:val="24"/>
          <w:lang w:val="es-MX"/>
        </w:rPr>
        <w:t xml:space="preserve"> con 129 peticiones equivalentes al 7% del total de peticiones de consulta. </w:t>
      </w:r>
      <w:r w:rsidR="004E51FB">
        <w:rPr>
          <w:color w:val="201F1E"/>
        </w:rPr>
        <w:t>C</w:t>
      </w:r>
      <w:r w:rsidR="004E51FB" w:rsidRPr="00155E20">
        <w:rPr>
          <w:color w:val="201F1E"/>
        </w:rPr>
        <w:t>orresponde</w:t>
      </w:r>
      <w:r w:rsidR="0091274B" w:rsidRPr="00751E7D">
        <w:rPr>
          <w:sz w:val="24"/>
          <w:szCs w:val="24"/>
          <w:lang w:val="es-MX"/>
        </w:rPr>
        <w:t xml:space="preserve"> a solicitudes que requieren procesos organizados para generar al interior de sus </w:t>
      </w:r>
      <w:r w:rsidR="00751E7D" w:rsidRPr="00751E7D">
        <w:rPr>
          <w:sz w:val="24"/>
          <w:szCs w:val="24"/>
          <w:lang w:val="es-MX"/>
        </w:rPr>
        <w:t>organizaciones conocimientos</w:t>
      </w:r>
      <w:r w:rsidR="0091274B" w:rsidRPr="00751E7D">
        <w:rPr>
          <w:sz w:val="24"/>
          <w:szCs w:val="24"/>
          <w:lang w:val="es-MX"/>
        </w:rPr>
        <w:t xml:space="preserve"> y desarrollo de habilidades con el fin de incrementar capacidades en sus asociados</w:t>
      </w:r>
      <w:r w:rsidR="00751E7D">
        <w:rPr>
          <w:sz w:val="24"/>
          <w:szCs w:val="24"/>
          <w:lang w:val="es-MX"/>
        </w:rPr>
        <w:t>.</w:t>
      </w:r>
      <w:r w:rsidR="000C6533">
        <w:rPr>
          <w:sz w:val="24"/>
          <w:szCs w:val="24"/>
          <w:lang w:val="es-MX"/>
        </w:rPr>
        <w:t xml:space="preserve"> </w:t>
      </w:r>
    </w:p>
    <w:p w14:paraId="6C9CCADC" w14:textId="7EBC7BAF" w:rsidR="00751E7D" w:rsidRDefault="000C6533" w:rsidP="39C7399E">
      <w:pPr>
        <w:ind w:firstLine="360"/>
        <w:rPr>
          <w:color w:val="201F1E"/>
        </w:rPr>
      </w:pPr>
      <w:r>
        <w:rPr>
          <w:sz w:val="24"/>
          <w:szCs w:val="24"/>
          <w:lang w:val="es-MX"/>
        </w:rPr>
        <w:t>Otros temas atendidos los podemos observar en la siguiente tabla.</w:t>
      </w:r>
    </w:p>
    <w:p w14:paraId="2D502023" w14:textId="5B189EE7" w:rsidR="000A5093" w:rsidRPr="000A5093" w:rsidRDefault="00124D49" w:rsidP="000A5093">
      <w:pPr>
        <w:pStyle w:val="Descripcin"/>
        <w:jc w:val="center"/>
        <w:rPr>
          <w:b/>
          <w:bCs/>
          <w:sz w:val="24"/>
          <w:szCs w:val="24"/>
        </w:rPr>
      </w:pPr>
      <w:r w:rsidRPr="00124D49">
        <w:rPr>
          <w:b/>
          <w:bCs/>
          <w:sz w:val="24"/>
          <w:szCs w:val="24"/>
        </w:rPr>
        <w:t>Tabla</w:t>
      </w:r>
      <w:r w:rsidR="006B56E9">
        <w:rPr>
          <w:b/>
          <w:bCs/>
          <w:sz w:val="24"/>
          <w:szCs w:val="24"/>
        </w:rPr>
        <w:t xml:space="preserve"> 4</w:t>
      </w:r>
      <w:r w:rsidRPr="00124D49">
        <w:rPr>
          <w:b/>
          <w:bCs/>
          <w:sz w:val="24"/>
          <w:szCs w:val="24"/>
        </w:rPr>
        <w:t xml:space="preserve">. Temas más consultados </w:t>
      </w:r>
      <w:r w:rsidR="000A5093">
        <w:rPr>
          <w:b/>
          <w:bCs/>
          <w:sz w:val="24"/>
          <w:szCs w:val="24"/>
        </w:rPr>
        <w:t>comparativo años 2023-2022</w:t>
      </w:r>
    </w:p>
    <w:tbl>
      <w:tblPr>
        <w:tblW w:w="8079" w:type="dxa"/>
        <w:tblCellMar>
          <w:left w:w="70" w:type="dxa"/>
          <w:right w:w="70" w:type="dxa"/>
        </w:tblCellMar>
        <w:tblLook w:val="04A0" w:firstRow="1" w:lastRow="0" w:firstColumn="1" w:lastColumn="0" w:noHBand="0" w:noVBand="1"/>
      </w:tblPr>
      <w:tblGrid>
        <w:gridCol w:w="3477"/>
        <w:gridCol w:w="925"/>
        <w:gridCol w:w="1306"/>
        <w:gridCol w:w="1255"/>
        <w:gridCol w:w="1116"/>
      </w:tblGrid>
      <w:tr w:rsidR="000A5093" w:rsidRPr="000A5093" w14:paraId="20EDF50F" w14:textId="77777777" w:rsidTr="00E65FBC">
        <w:trPr>
          <w:trHeight w:val="181"/>
          <w:tblHeader/>
        </w:trPr>
        <w:tc>
          <w:tcPr>
            <w:tcW w:w="3477" w:type="dxa"/>
            <w:vMerge w:val="restart"/>
            <w:tcBorders>
              <w:top w:val="single" w:sz="8" w:space="0" w:color="F7CAAC"/>
              <w:left w:val="single" w:sz="8" w:space="0" w:color="F7CAAC"/>
              <w:bottom w:val="single" w:sz="8" w:space="0" w:color="F7CAAC"/>
              <w:right w:val="single" w:sz="8" w:space="0" w:color="F7CAAC"/>
            </w:tcBorders>
            <w:shd w:val="clear" w:color="auto" w:fill="auto"/>
            <w:noWrap/>
            <w:vAlign w:val="center"/>
            <w:hideMark/>
          </w:tcPr>
          <w:p w14:paraId="18CA3F0D"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Tema de consulta</w:t>
            </w:r>
          </w:p>
        </w:tc>
        <w:tc>
          <w:tcPr>
            <w:tcW w:w="2231" w:type="dxa"/>
            <w:gridSpan w:val="2"/>
            <w:tcBorders>
              <w:top w:val="single" w:sz="8" w:space="0" w:color="F7CAAC"/>
              <w:left w:val="nil"/>
              <w:bottom w:val="single" w:sz="12" w:space="0" w:color="F4B083"/>
              <w:right w:val="single" w:sz="8" w:space="0" w:color="F7CAAC"/>
            </w:tcBorders>
            <w:shd w:val="clear" w:color="auto" w:fill="auto"/>
            <w:noWrap/>
            <w:vAlign w:val="center"/>
            <w:hideMark/>
          </w:tcPr>
          <w:p w14:paraId="21E18A79"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2023</w:t>
            </w:r>
          </w:p>
        </w:tc>
        <w:tc>
          <w:tcPr>
            <w:tcW w:w="2371" w:type="dxa"/>
            <w:gridSpan w:val="2"/>
            <w:tcBorders>
              <w:top w:val="single" w:sz="8" w:space="0" w:color="F7CAAC"/>
              <w:left w:val="nil"/>
              <w:bottom w:val="single" w:sz="12" w:space="0" w:color="F4B083"/>
              <w:right w:val="single" w:sz="8" w:space="0" w:color="F7CAAC"/>
            </w:tcBorders>
            <w:shd w:val="clear" w:color="auto" w:fill="auto"/>
            <w:noWrap/>
            <w:vAlign w:val="center"/>
            <w:hideMark/>
          </w:tcPr>
          <w:p w14:paraId="648A1900"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2022</w:t>
            </w:r>
          </w:p>
        </w:tc>
      </w:tr>
      <w:tr w:rsidR="000A5093" w:rsidRPr="000A5093" w14:paraId="08B33F3C" w14:textId="77777777" w:rsidTr="00E65FBC">
        <w:trPr>
          <w:trHeight w:val="181"/>
          <w:tblHeader/>
        </w:trPr>
        <w:tc>
          <w:tcPr>
            <w:tcW w:w="3477" w:type="dxa"/>
            <w:vMerge/>
            <w:tcBorders>
              <w:top w:val="single" w:sz="8" w:space="0" w:color="F7CAAC"/>
              <w:left w:val="single" w:sz="8" w:space="0" w:color="F7CAAC"/>
              <w:bottom w:val="single" w:sz="8" w:space="0" w:color="F7CAAC"/>
              <w:right w:val="single" w:sz="8" w:space="0" w:color="F7CAAC"/>
            </w:tcBorders>
            <w:vAlign w:val="center"/>
            <w:hideMark/>
          </w:tcPr>
          <w:p w14:paraId="63DF150B"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p>
        </w:tc>
        <w:tc>
          <w:tcPr>
            <w:tcW w:w="925" w:type="dxa"/>
            <w:tcBorders>
              <w:top w:val="nil"/>
              <w:left w:val="nil"/>
              <w:bottom w:val="single" w:sz="8" w:space="0" w:color="F7CAAC"/>
              <w:right w:val="single" w:sz="8" w:space="0" w:color="F7CAAC"/>
            </w:tcBorders>
            <w:shd w:val="clear" w:color="auto" w:fill="auto"/>
            <w:noWrap/>
            <w:vAlign w:val="center"/>
            <w:hideMark/>
          </w:tcPr>
          <w:p w14:paraId="0037239D"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Cantidad</w:t>
            </w:r>
          </w:p>
        </w:tc>
        <w:tc>
          <w:tcPr>
            <w:tcW w:w="1306" w:type="dxa"/>
            <w:tcBorders>
              <w:top w:val="nil"/>
              <w:left w:val="nil"/>
              <w:bottom w:val="single" w:sz="8" w:space="0" w:color="F7CAAC"/>
              <w:right w:val="single" w:sz="8" w:space="0" w:color="F7CAAC"/>
            </w:tcBorders>
            <w:shd w:val="clear" w:color="auto" w:fill="auto"/>
            <w:noWrap/>
            <w:vAlign w:val="center"/>
            <w:hideMark/>
          </w:tcPr>
          <w:p w14:paraId="5E5DDEA1"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w:t>
            </w:r>
          </w:p>
        </w:tc>
        <w:tc>
          <w:tcPr>
            <w:tcW w:w="1255" w:type="dxa"/>
            <w:tcBorders>
              <w:top w:val="nil"/>
              <w:left w:val="nil"/>
              <w:bottom w:val="single" w:sz="8" w:space="0" w:color="F7CAAC"/>
              <w:right w:val="single" w:sz="8" w:space="0" w:color="F7CAAC"/>
            </w:tcBorders>
            <w:shd w:val="clear" w:color="auto" w:fill="auto"/>
            <w:noWrap/>
            <w:vAlign w:val="center"/>
            <w:hideMark/>
          </w:tcPr>
          <w:p w14:paraId="5232A0DA"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Cantidad</w:t>
            </w:r>
          </w:p>
        </w:tc>
        <w:tc>
          <w:tcPr>
            <w:tcW w:w="1115" w:type="dxa"/>
            <w:tcBorders>
              <w:top w:val="nil"/>
              <w:left w:val="nil"/>
              <w:bottom w:val="single" w:sz="8" w:space="0" w:color="F7CAAC"/>
              <w:right w:val="single" w:sz="8" w:space="0" w:color="F7CAAC"/>
            </w:tcBorders>
            <w:shd w:val="clear" w:color="auto" w:fill="auto"/>
            <w:noWrap/>
            <w:vAlign w:val="center"/>
            <w:hideMark/>
          </w:tcPr>
          <w:p w14:paraId="7B51B5AA"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w:t>
            </w:r>
          </w:p>
        </w:tc>
      </w:tr>
      <w:tr w:rsidR="000A5093" w:rsidRPr="000A5093" w14:paraId="36A87313"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5F8D99AA"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Acreditación</w:t>
            </w:r>
          </w:p>
        </w:tc>
        <w:tc>
          <w:tcPr>
            <w:tcW w:w="925" w:type="dxa"/>
            <w:tcBorders>
              <w:top w:val="nil"/>
              <w:left w:val="nil"/>
              <w:bottom w:val="single" w:sz="8" w:space="0" w:color="F7CAAC"/>
              <w:right w:val="single" w:sz="8" w:space="0" w:color="F7CAAC"/>
            </w:tcBorders>
            <w:shd w:val="clear" w:color="auto" w:fill="auto"/>
            <w:noWrap/>
            <w:vAlign w:val="center"/>
            <w:hideMark/>
          </w:tcPr>
          <w:p w14:paraId="564D09CA"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311</w:t>
            </w:r>
          </w:p>
        </w:tc>
        <w:tc>
          <w:tcPr>
            <w:tcW w:w="1306" w:type="dxa"/>
            <w:tcBorders>
              <w:top w:val="nil"/>
              <w:left w:val="nil"/>
              <w:bottom w:val="single" w:sz="8" w:space="0" w:color="F7CAAC"/>
              <w:right w:val="single" w:sz="8" w:space="0" w:color="F7CAAC"/>
            </w:tcBorders>
            <w:shd w:val="clear" w:color="auto" w:fill="auto"/>
            <w:noWrap/>
            <w:vAlign w:val="center"/>
            <w:hideMark/>
          </w:tcPr>
          <w:p w14:paraId="647D6DF6"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17%</w:t>
            </w:r>
          </w:p>
        </w:tc>
        <w:tc>
          <w:tcPr>
            <w:tcW w:w="1255" w:type="dxa"/>
            <w:tcBorders>
              <w:top w:val="nil"/>
              <w:left w:val="nil"/>
              <w:bottom w:val="single" w:sz="8" w:space="0" w:color="F7CAAC"/>
              <w:right w:val="single" w:sz="8" w:space="0" w:color="F7CAAC"/>
            </w:tcBorders>
            <w:shd w:val="clear" w:color="auto" w:fill="auto"/>
            <w:noWrap/>
            <w:vAlign w:val="center"/>
            <w:hideMark/>
          </w:tcPr>
          <w:p w14:paraId="3AF05F91"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497</w:t>
            </w:r>
          </w:p>
        </w:tc>
        <w:tc>
          <w:tcPr>
            <w:tcW w:w="1115" w:type="dxa"/>
            <w:tcBorders>
              <w:top w:val="nil"/>
              <w:left w:val="nil"/>
              <w:bottom w:val="single" w:sz="8" w:space="0" w:color="F7CAAC"/>
              <w:right w:val="single" w:sz="8" w:space="0" w:color="F7CAAC"/>
            </w:tcBorders>
            <w:shd w:val="clear" w:color="auto" w:fill="auto"/>
            <w:noWrap/>
            <w:vAlign w:val="center"/>
            <w:hideMark/>
          </w:tcPr>
          <w:p w14:paraId="328F186A"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28%</w:t>
            </w:r>
          </w:p>
        </w:tc>
      </w:tr>
      <w:tr w:rsidR="000A5093" w:rsidRPr="000A5093" w14:paraId="12AAF250"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77536E33"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Archivo histórico</w:t>
            </w:r>
          </w:p>
        </w:tc>
        <w:tc>
          <w:tcPr>
            <w:tcW w:w="925" w:type="dxa"/>
            <w:tcBorders>
              <w:top w:val="nil"/>
              <w:left w:val="nil"/>
              <w:bottom w:val="single" w:sz="8" w:space="0" w:color="F7CAAC"/>
              <w:right w:val="single" w:sz="8" w:space="0" w:color="F7CAAC"/>
            </w:tcBorders>
            <w:shd w:val="clear" w:color="auto" w:fill="auto"/>
            <w:noWrap/>
            <w:vAlign w:val="center"/>
            <w:hideMark/>
          </w:tcPr>
          <w:p w14:paraId="56B7939C"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27</w:t>
            </w:r>
          </w:p>
        </w:tc>
        <w:tc>
          <w:tcPr>
            <w:tcW w:w="1306" w:type="dxa"/>
            <w:tcBorders>
              <w:top w:val="nil"/>
              <w:left w:val="nil"/>
              <w:bottom w:val="single" w:sz="8" w:space="0" w:color="F7CAAC"/>
              <w:right w:val="single" w:sz="8" w:space="0" w:color="F7CAAC"/>
            </w:tcBorders>
            <w:shd w:val="clear" w:color="auto" w:fill="auto"/>
            <w:noWrap/>
            <w:vAlign w:val="center"/>
            <w:hideMark/>
          </w:tcPr>
          <w:p w14:paraId="5BA6B5E4"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w:t>
            </w:r>
          </w:p>
        </w:tc>
        <w:tc>
          <w:tcPr>
            <w:tcW w:w="1255" w:type="dxa"/>
            <w:tcBorders>
              <w:top w:val="nil"/>
              <w:left w:val="nil"/>
              <w:bottom w:val="single" w:sz="8" w:space="0" w:color="F7CAAC"/>
              <w:right w:val="single" w:sz="8" w:space="0" w:color="F7CAAC"/>
            </w:tcBorders>
            <w:shd w:val="clear" w:color="auto" w:fill="auto"/>
            <w:noWrap/>
            <w:vAlign w:val="center"/>
            <w:hideMark/>
          </w:tcPr>
          <w:p w14:paraId="259CCD16"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20</w:t>
            </w:r>
          </w:p>
        </w:tc>
        <w:tc>
          <w:tcPr>
            <w:tcW w:w="1115" w:type="dxa"/>
            <w:tcBorders>
              <w:top w:val="nil"/>
              <w:left w:val="nil"/>
              <w:bottom w:val="single" w:sz="8" w:space="0" w:color="F7CAAC"/>
              <w:right w:val="single" w:sz="8" w:space="0" w:color="F7CAAC"/>
            </w:tcBorders>
            <w:shd w:val="clear" w:color="auto" w:fill="auto"/>
            <w:noWrap/>
            <w:vAlign w:val="center"/>
            <w:hideMark/>
          </w:tcPr>
          <w:p w14:paraId="0B7495FE"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1%</w:t>
            </w:r>
          </w:p>
        </w:tc>
      </w:tr>
      <w:tr w:rsidR="000A5093" w:rsidRPr="000A5093" w14:paraId="35CB3AF4"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431EB404"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Asamblea</w:t>
            </w:r>
          </w:p>
        </w:tc>
        <w:tc>
          <w:tcPr>
            <w:tcW w:w="925" w:type="dxa"/>
            <w:tcBorders>
              <w:top w:val="nil"/>
              <w:left w:val="nil"/>
              <w:bottom w:val="single" w:sz="8" w:space="0" w:color="F7CAAC"/>
              <w:right w:val="single" w:sz="8" w:space="0" w:color="F7CAAC"/>
            </w:tcBorders>
            <w:shd w:val="clear" w:color="auto" w:fill="auto"/>
            <w:noWrap/>
            <w:vAlign w:val="center"/>
            <w:hideMark/>
          </w:tcPr>
          <w:p w14:paraId="0BECC5D6"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104</w:t>
            </w:r>
          </w:p>
        </w:tc>
        <w:tc>
          <w:tcPr>
            <w:tcW w:w="1306" w:type="dxa"/>
            <w:tcBorders>
              <w:top w:val="nil"/>
              <w:left w:val="nil"/>
              <w:bottom w:val="single" w:sz="8" w:space="0" w:color="F7CAAC"/>
              <w:right w:val="single" w:sz="8" w:space="0" w:color="F7CAAC"/>
            </w:tcBorders>
            <w:shd w:val="clear" w:color="auto" w:fill="auto"/>
            <w:noWrap/>
            <w:vAlign w:val="center"/>
            <w:hideMark/>
          </w:tcPr>
          <w:p w14:paraId="156E680E"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6%</w:t>
            </w:r>
          </w:p>
        </w:tc>
        <w:tc>
          <w:tcPr>
            <w:tcW w:w="1255" w:type="dxa"/>
            <w:tcBorders>
              <w:top w:val="nil"/>
              <w:left w:val="nil"/>
              <w:bottom w:val="single" w:sz="8" w:space="0" w:color="F7CAAC"/>
              <w:right w:val="single" w:sz="8" w:space="0" w:color="F7CAAC"/>
            </w:tcBorders>
            <w:shd w:val="clear" w:color="auto" w:fill="auto"/>
            <w:noWrap/>
            <w:vAlign w:val="center"/>
            <w:hideMark/>
          </w:tcPr>
          <w:p w14:paraId="479A953C"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4</w:t>
            </w:r>
          </w:p>
        </w:tc>
        <w:tc>
          <w:tcPr>
            <w:tcW w:w="1115" w:type="dxa"/>
            <w:tcBorders>
              <w:top w:val="nil"/>
              <w:left w:val="nil"/>
              <w:bottom w:val="single" w:sz="8" w:space="0" w:color="F7CAAC"/>
              <w:right w:val="single" w:sz="8" w:space="0" w:color="F7CAAC"/>
            </w:tcBorders>
            <w:shd w:val="clear" w:color="auto" w:fill="auto"/>
            <w:noWrap/>
            <w:vAlign w:val="center"/>
            <w:hideMark/>
          </w:tcPr>
          <w:p w14:paraId="105C08D3"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0%</w:t>
            </w:r>
          </w:p>
        </w:tc>
      </w:tr>
      <w:tr w:rsidR="000A5093" w:rsidRPr="000A5093" w14:paraId="54EFC72B" w14:textId="77777777" w:rsidTr="00E65FBC">
        <w:trPr>
          <w:trHeight w:val="190"/>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50A1743D"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Certificaciones procesos de formación</w:t>
            </w:r>
          </w:p>
        </w:tc>
        <w:tc>
          <w:tcPr>
            <w:tcW w:w="925" w:type="dxa"/>
            <w:tcBorders>
              <w:top w:val="nil"/>
              <w:left w:val="nil"/>
              <w:bottom w:val="single" w:sz="8" w:space="0" w:color="F7CAAC"/>
              <w:right w:val="single" w:sz="8" w:space="0" w:color="F7CAAC"/>
            </w:tcBorders>
            <w:shd w:val="clear" w:color="auto" w:fill="auto"/>
            <w:noWrap/>
            <w:vAlign w:val="center"/>
            <w:hideMark/>
          </w:tcPr>
          <w:p w14:paraId="5CF51A94"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25</w:t>
            </w:r>
          </w:p>
        </w:tc>
        <w:tc>
          <w:tcPr>
            <w:tcW w:w="1306" w:type="dxa"/>
            <w:tcBorders>
              <w:top w:val="nil"/>
              <w:left w:val="nil"/>
              <w:bottom w:val="single" w:sz="8" w:space="0" w:color="F7CAAC"/>
              <w:right w:val="single" w:sz="8" w:space="0" w:color="F7CAAC"/>
            </w:tcBorders>
            <w:shd w:val="clear" w:color="auto" w:fill="auto"/>
            <w:noWrap/>
            <w:vAlign w:val="center"/>
            <w:hideMark/>
          </w:tcPr>
          <w:p w14:paraId="4209987A"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w:t>
            </w:r>
          </w:p>
        </w:tc>
        <w:tc>
          <w:tcPr>
            <w:tcW w:w="1255" w:type="dxa"/>
            <w:tcBorders>
              <w:top w:val="nil"/>
              <w:left w:val="nil"/>
              <w:bottom w:val="single" w:sz="8" w:space="0" w:color="F7CAAC"/>
              <w:right w:val="single" w:sz="8" w:space="0" w:color="F7CAAC"/>
            </w:tcBorders>
            <w:shd w:val="clear" w:color="auto" w:fill="auto"/>
            <w:noWrap/>
            <w:vAlign w:val="center"/>
            <w:hideMark/>
          </w:tcPr>
          <w:p w14:paraId="052B4BB4"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37</w:t>
            </w:r>
          </w:p>
        </w:tc>
        <w:tc>
          <w:tcPr>
            <w:tcW w:w="1115" w:type="dxa"/>
            <w:tcBorders>
              <w:top w:val="nil"/>
              <w:left w:val="nil"/>
              <w:bottom w:val="single" w:sz="8" w:space="0" w:color="F7CAAC"/>
              <w:right w:val="single" w:sz="8" w:space="0" w:color="F7CAAC"/>
            </w:tcBorders>
            <w:shd w:val="clear" w:color="auto" w:fill="auto"/>
            <w:noWrap/>
            <w:vAlign w:val="center"/>
            <w:hideMark/>
          </w:tcPr>
          <w:p w14:paraId="6903E186"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2%</w:t>
            </w:r>
          </w:p>
        </w:tc>
      </w:tr>
      <w:tr w:rsidR="000A5093" w:rsidRPr="000A5093" w14:paraId="21DF3B1F" w14:textId="77777777" w:rsidTr="00E65FBC">
        <w:trPr>
          <w:trHeight w:val="357"/>
          <w:tblHeader/>
        </w:trPr>
        <w:tc>
          <w:tcPr>
            <w:tcW w:w="3477" w:type="dxa"/>
            <w:tcBorders>
              <w:top w:val="nil"/>
              <w:left w:val="single" w:sz="8" w:space="0" w:color="F7CAAC"/>
              <w:bottom w:val="single" w:sz="8" w:space="0" w:color="F7CAAC"/>
              <w:right w:val="single" w:sz="8" w:space="0" w:color="F7CAAC"/>
            </w:tcBorders>
            <w:shd w:val="clear" w:color="auto" w:fill="auto"/>
            <w:vAlign w:val="center"/>
            <w:hideMark/>
          </w:tcPr>
          <w:p w14:paraId="0DB88F45"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Certificados de información laboral - exfuncionarios * no pensional</w:t>
            </w:r>
          </w:p>
        </w:tc>
        <w:tc>
          <w:tcPr>
            <w:tcW w:w="925" w:type="dxa"/>
            <w:tcBorders>
              <w:top w:val="nil"/>
              <w:left w:val="nil"/>
              <w:bottom w:val="single" w:sz="8" w:space="0" w:color="F7CAAC"/>
              <w:right w:val="single" w:sz="8" w:space="0" w:color="F7CAAC"/>
            </w:tcBorders>
            <w:shd w:val="clear" w:color="auto" w:fill="auto"/>
            <w:noWrap/>
            <w:vAlign w:val="center"/>
            <w:hideMark/>
          </w:tcPr>
          <w:p w14:paraId="7C5D0AF3"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27</w:t>
            </w:r>
          </w:p>
        </w:tc>
        <w:tc>
          <w:tcPr>
            <w:tcW w:w="1306" w:type="dxa"/>
            <w:tcBorders>
              <w:top w:val="nil"/>
              <w:left w:val="nil"/>
              <w:bottom w:val="single" w:sz="8" w:space="0" w:color="F7CAAC"/>
              <w:right w:val="single" w:sz="8" w:space="0" w:color="F7CAAC"/>
            </w:tcBorders>
            <w:shd w:val="clear" w:color="auto" w:fill="auto"/>
            <w:vAlign w:val="center"/>
            <w:hideMark/>
          </w:tcPr>
          <w:p w14:paraId="187A1805"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w:t>
            </w:r>
          </w:p>
        </w:tc>
        <w:tc>
          <w:tcPr>
            <w:tcW w:w="1255" w:type="dxa"/>
            <w:tcBorders>
              <w:top w:val="nil"/>
              <w:left w:val="nil"/>
              <w:bottom w:val="single" w:sz="8" w:space="0" w:color="F7CAAC"/>
              <w:right w:val="single" w:sz="8" w:space="0" w:color="F7CAAC"/>
            </w:tcBorders>
            <w:shd w:val="clear" w:color="auto" w:fill="auto"/>
            <w:vAlign w:val="center"/>
            <w:hideMark/>
          </w:tcPr>
          <w:p w14:paraId="1EF84884"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12</w:t>
            </w:r>
          </w:p>
        </w:tc>
        <w:tc>
          <w:tcPr>
            <w:tcW w:w="1115" w:type="dxa"/>
            <w:tcBorders>
              <w:top w:val="nil"/>
              <w:left w:val="nil"/>
              <w:bottom w:val="single" w:sz="8" w:space="0" w:color="F7CAAC"/>
              <w:right w:val="single" w:sz="8" w:space="0" w:color="F7CAAC"/>
            </w:tcBorders>
            <w:shd w:val="clear" w:color="auto" w:fill="auto"/>
            <w:vAlign w:val="center"/>
            <w:hideMark/>
          </w:tcPr>
          <w:p w14:paraId="3602BB7B"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1%</w:t>
            </w:r>
          </w:p>
        </w:tc>
      </w:tr>
      <w:tr w:rsidR="000A5093" w:rsidRPr="000A5093" w14:paraId="0C3E5BC0" w14:textId="77777777" w:rsidTr="00E65FBC">
        <w:trPr>
          <w:trHeight w:val="315"/>
          <w:tblHeader/>
        </w:trPr>
        <w:tc>
          <w:tcPr>
            <w:tcW w:w="3477" w:type="dxa"/>
            <w:tcBorders>
              <w:top w:val="nil"/>
              <w:left w:val="single" w:sz="8" w:space="0" w:color="F7CAAC"/>
              <w:bottom w:val="single" w:sz="8" w:space="0" w:color="F7CAAC"/>
              <w:right w:val="single" w:sz="8" w:space="0" w:color="F7CAAC"/>
            </w:tcBorders>
            <w:shd w:val="clear" w:color="auto" w:fill="auto"/>
            <w:vAlign w:val="center"/>
            <w:hideMark/>
          </w:tcPr>
          <w:p w14:paraId="0BEBDB26"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Certificados de información laboral - Pensional</w:t>
            </w:r>
          </w:p>
        </w:tc>
        <w:tc>
          <w:tcPr>
            <w:tcW w:w="925" w:type="dxa"/>
            <w:tcBorders>
              <w:top w:val="nil"/>
              <w:left w:val="nil"/>
              <w:bottom w:val="single" w:sz="8" w:space="0" w:color="F7CAAC"/>
              <w:right w:val="single" w:sz="8" w:space="0" w:color="F7CAAC"/>
            </w:tcBorders>
            <w:shd w:val="clear" w:color="auto" w:fill="auto"/>
            <w:noWrap/>
            <w:vAlign w:val="center"/>
            <w:hideMark/>
          </w:tcPr>
          <w:p w14:paraId="7242EDD5"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47</w:t>
            </w:r>
          </w:p>
        </w:tc>
        <w:tc>
          <w:tcPr>
            <w:tcW w:w="1306" w:type="dxa"/>
            <w:tcBorders>
              <w:top w:val="nil"/>
              <w:left w:val="nil"/>
              <w:bottom w:val="single" w:sz="8" w:space="0" w:color="F7CAAC"/>
              <w:right w:val="single" w:sz="8" w:space="0" w:color="F7CAAC"/>
            </w:tcBorders>
            <w:shd w:val="clear" w:color="auto" w:fill="auto"/>
            <w:noWrap/>
            <w:vAlign w:val="center"/>
            <w:hideMark/>
          </w:tcPr>
          <w:p w14:paraId="0CAB0AF4"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3%</w:t>
            </w:r>
          </w:p>
        </w:tc>
        <w:tc>
          <w:tcPr>
            <w:tcW w:w="1255" w:type="dxa"/>
            <w:tcBorders>
              <w:top w:val="nil"/>
              <w:left w:val="nil"/>
              <w:bottom w:val="single" w:sz="8" w:space="0" w:color="F7CAAC"/>
              <w:right w:val="single" w:sz="8" w:space="0" w:color="F7CAAC"/>
            </w:tcBorders>
            <w:shd w:val="clear" w:color="auto" w:fill="auto"/>
            <w:noWrap/>
            <w:vAlign w:val="center"/>
            <w:hideMark/>
          </w:tcPr>
          <w:p w14:paraId="18CFEED0"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81</w:t>
            </w:r>
          </w:p>
        </w:tc>
        <w:tc>
          <w:tcPr>
            <w:tcW w:w="1115" w:type="dxa"/>
            <w:tcBorders>
              <w:top w:val="nil"/>
              <w:left w:val="nil"/>
              <w:bottom w:val="single" w:sz="8" w:space="0" w:color="F7CAAC"/>
              <w:right w:val="single" w:sz="8" w:space="0" w:color="F7CAAC"/>
            </w:tcBorders>
            <w:shd w:val="clear" w:color="auto" w:fill="auto"/>
            <w:noWrap/>
            <w:vAlign w:val="center"/>
            <w:hideMark/>
          </w:tcPr>
          <w:p w14:paraId="7C094F91"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5%</w:t>
            </w:r>
          </w:p>
        </w:tc>
      </w:tr>
      <w:tr w:rsidR="000A5093" w:rsidRPr="000A5093" w14:paraId="67E030BE"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4F5281C8"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Creación</w:t>
            </w:r>
          </w:p>
        </w:tc>
        <w:tc>
          <w:tcPr>
            <w:tcW w:w="925" w:type="dxa"/>
            <w:tcBorders>
              <w:top w:val="nil"/>
              <w:left w:val="nil"/>
              <w:bottom w:val="single" w:sz="8" w:space="0" w:color="F7CAAC"/>
              <w:right w:val="single" w:sz="8" w:space="0" w:color="F7CAAC"/>
            </w:tcBorders>
            <w:shd w:val="clear" w:color="auto" w:fill="auto"/>
            <w:noWrap/>
            <w:vAlign w:val="center"/>
            <w:hideMark/>
          </w:tcPr>
          <w:p w14:paraId="2B49B5DE"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140</w:t>
            </w:r>
          </w:p>
        </w:tc>
        <w:tc>
          <w:tcPr>
            <w:tcW w:w="1306" w:type="dxa"/>
            <w:tcBorders>
              <w:top w:val="nil"/>
              <w:left w:val="nil"/>
              <w:bottom w:val="single" w:sz="8" w:space="0" w:color="F7CAAC"/>
              <w:right w:val="single" w:sz="8" w:space="0" w:color="F7CAAC"/>
            </w:tcBorders>
            <w:shd w:val="clear" w:color="auto" w:fill="auto"/>
            <w:noWrap/>
            <w:vAlign w:val="center"/>
            <w:hideMark/>
          </w:tcPr>
          <w:p w14:paraId="45D2C1D1"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8%</w:t>
            </w:r>
          </w:p>
        </w:tc>
        <w:tc>
          <w:tcPr>
            <w:tcW w:w="1255" w:type="dxa"/>
            <w:tcBorders>
              <w:top w:val="nil"/>
              <w:left w:val="nil"/>
              <w:bottom w:val="single" w:sz="8" w:space="0" w:color="F7CAAC"/>
              <w:right w:val="single" w:sz="8" w:space="0" w:color="F7CAAC"/>
            </w:tcBorders>
            <w:shd w:val="clear" w:color="auto" w:fill="auto"/>
            <w:noWrap/>
            <w:vAlign w:val="center"/>
            <w:hideMark/>
          </w:tcPr>
          <w:p w14:paraId="4162434C"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119</w:t>
            </w:r>
          </w:p>
        </w:tc>
        <w:tc>
          <w:tcPr>
            <w:tcW w:w="1115" w:type="dxa"/>
            <w:tcBorders>
              <w:top w:val="nil"/>
              <w:left w:val="nil"/>
              <w:bottom w:val="single" w:sz="8" w:space="0" w:color="F7CAAC"/>
              <w:right w:val="single" w:sz="8" w:space="0" w:color="F7CAAC"/>
            </w:tcBorders>
            <w:shd w:val="clear" w:color="auto" w:fill="auto"/>
            <w:noWrap/>
            <w:vAlign w:val="center"/>
            <w:hideMark/>
          </w:tcPr>
          <w:p w14:paraId="71BC8250"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7%</w:t>
            </w:r>
          </w:p>
        </w:tc>
      </w:tr>
      <w:tr w:rsidR="000A5093" w:rsidRPr="000A5093" w14:paraId="0FE66074" w14:textId="77777777" w:rsidTr="00E65FBC">
        <w:trPr>
          <w:trHeight w:val="285"/>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1EBAE8A1"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Desarrollo</w:t>
            </w:r>
          </w:p>
        </w:tc>
        <w:tc>
          <w:tcPr>
            <w:tcW w:w="925" w:type="dxa"/>
            <w:tcBorders>
              <w:top w:val="nil"/>
              <w:left w:val="nil"/>
              <w:bottom w:val="single" w:sz="8" w:space="0" w:color="F7CAAC"/>
              <w:right w:val="single" w:sz="8" w:space="0" w:color="F7CAAC"/>
            </w:tcBorders>
            <w:shd w:val="clear" w:color="auto" w:fill="auto"/>
            <w:noWrap/>
            <w:vAlign w:val="center"/>
            <w:hideMark/>
          </w:tcPr>
          <w:p w14:paraId="037B28C8"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8</w:t>
            </w:r>
          </w:p>
        </w:tc>
        <w:tc>
          <w:tcPr>
            <w:tcW w:w="1306" w:type="dxa"/>
            <w:tcBorders>
              <w:top w:val="nil"/>
              <w:left w:val="nil"/>
              <w:bottom w:val="single" w:sz="8" w:space="0" w:color="F7CAAC"/>
              <w:right w:val="single" w:sz="8" w:space="0" w:color="F7CAAC"/>
            </w:tcBorders>
            <w:shd w:val="clear" w:color="auto" w:fill="auto"/>
            <w:noWrap/>
            <w:vAlign w:val="center"/>
            <w:hideMark/>
          </w:tcPr>
          <w:p w14:paraId="26D82E4A"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0%</w:t>
            </w:r>
          </w:p>
        </w:tc>
        <w:tc>
          <w:tcPr>
            <w:tcW w:w="1255" w:type="dxa"/>
            <w:tcBorders>
              <w:top w:val="nil"/>
              <w:left w:val="nil"/>
              <w:bottom w:val="single" w:sz="8" w:space="0" w:color="F7CAAC"/>
              <w:right w:val="single" w:sz="8" w:space="0" w:color="F7CAAC"/>
            </w:tcBorders>
            <w:shd w:val="clear" w:color="auto" w:fill="auto"/>
            <w:noWrap/>
            <w:vAlign w:val="center"/>
            <w:hideMark/>
          </w:tcPr>
          <w:p w14:paraId="4E74981C"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6</w:t>
            </w:r>
          </w:p>
        </w:tc>
        <w:tc>
          <w:tcPr>
            <w:tcW w:w="1115" w:type="dxa"/>
            <w:tcBorders>
              <w:top w:val="nil"/>
              <w:left w:val="nil"/>
              <w:bottom w:val="single" w:sz="8" w:space="0" w:color="F7CAAC"/>
              <w:right w:val="single" w:sz="8" w:space="0" w:color="F7CAAC"/>
            </w:tcBorders>
            <w:shd w:val="clear" w:color="auto" w:fill="auto"/>
            <w:noWrap/>
            <w:vAlign w:val="center"/>
            <w:hideMark/>
          </w:tcPr>
          <w:p w14:paraId="69FC5218"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0%</w:t>
            </w:r>
          </w:p>
        </w:tc>
      </w:tr>
      <w:tr w:rsidR="000A5093" w:rsidRPr="000A5093" w14:paraId="00A1AC33" w14:textId="77777777" w:rsidTr="00E65FBC">
        <w:trPr>
          <w:trHeight w:val="285"/>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140EEDAD"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Estadísticas sector solidario</w:t>
            </w:r>
          </w:p>
        </w:tc>
        <w:tc>
          <w:tcPr>
            <w:tcW w:w="925" w:type="dxa"/>
            <w:tcBorders>
              <w:top w:val="nil"/>
              <w:left w:val="nil"/>
              <w:bottom w:val="single" w:sz="8" w:space="0" w:color="F7CAAC"/>
              <w:right w:val="single" w:sz="8" w:space="0" w:color="F7CAAC"/>
            </w:tcBorders>
            <w:shd w:val="clear" w:color="auto" w:fill="auto"/>
            <w:noWrap/>
            <w:vAlign w:val="center"/>
            <w:hideMark/>
          </w:tcPr>
          <w:p w14:paraId="1BC0CDC8"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4</w:t>
            </w:r>
          </w:p>
        </w:tc>
        <w:tc>
          <w:tcPr>
            <w:tcW w:w="1306" w:type="dxa"/>
            <w:tcBorders>
              <w:top w:val="nil"/>
              <w:left w:val="nil"/>
              <w:bottom w:val="single" w:sz="8" w:space="0" w:color="F7CAAC"/>
              <w:right w:val="single" w:sz="8" w:space="0" w:color="F7CAAC"/>
            </w:tcBorders>
            <w:shd w:val="clear" w:color="auto" w:fill="auto"/>
            <w:noWrap/>
            <w:vAlign w:val="center"/>
            <w:hideMark/>
          </w:tcPr>
          <w:p w14:paraId="4EA33385"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0%</w:t>
            </w:r>
          </w:p>
        </w:tc>
        <w:tc>
          <w:tcPr>
            <w:tcW w:w="1255" w:type="dxa"/>
            <w:tcBorders>
              <w:top w:val="nil"/>
              <w:left w:val="nil"/>
              <w:bottom w:val="single" w:sz="8" w:space="0" w:color="F7CAAC"/>
              <w:right w:val="single" w:sz="8" w:space="0" w:color="F7CAAC"/>
            </w:tcBorders>
            <w:shd w:val="clear" w:color="auto" w:fill="auto"/>
            <w:noWrap/>
            <w:vAlign w:val="center"/>
            <w:hideMark/>
          </w:tcPr>
          <w:p w14:paraId="65FC4231"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8</w:t>
            </w:r>
          </w:p>
        </w:tc>
        <w:tc>
          <w:tcPr>
            <w:tcW w:w="1115" w:type="dxa"/>
            <w:tcBorders>
              <w:top w:val="nil"/>
              <w:left w:val="nil"/>
              <w:bottom w:val="single" w:sz="8" w:space="0" w:color="F7CAAC"/>
              <w:right w:val="single" w:sz="8" w:space="0" w:color="F7CAAC"/>
            </w:tcBorders>
            <w:shd w:val="clear" w:color="auto" w:fill="auto"/>
            <w:noWrap/>
            <w:vAlign w:val="center"/>
            <w:hideMark/>
          </w:tcPr>
          <w:p w14:paraId="19843994"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0%</w:t>
            </w:r>
          </w:p>
        </w:tc>
      </w:tr>
      <w:tr w:rsidR="000A5093" w:rsidRPr="000A5093" w14:paraId="533EF094"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5557D44D"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Estado de procesos contractuales</w:t>
            </w:r>
          </w:p>
        </w:tc>
        <w:tc>
          <w:tcPr>
            <w:tcW w:w="925" w:type="dxa"/>
            <w:tcBorders>
              <w:top w:val="nil"/>
              <w:left w:val="nil"/>
              <w:bottom w:val="single" w:sz="8" w:space="0" w:color="F7CAAC"/>
              <w:right w:val="single" w:sz="8" w:space="0" w:color="F7CAAC"/>
            </w:tcBorders>
            <w:shd w:val="clear" w:color="auto" w:fill="auto"/>
            <w:noWrap/>
            <w:vAlign w:val="center"/>
            <w:hideMark/>
          </w:tcPr>
          <w:p w14:paraId="25787B85"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14</w:t>
            </w:r>
          </w:p>
        </w:tc>
        <w:tc>
          <w:tcPr>
            <w:tcW w:w="1306" w:type="dxa"/>
            <w:tcBorders>
              <w:top w:val="nil"/>
              <w:left w:val="nil"/>
              <w:bottom w:val="single" w:sz="8" w:space="0" w:color="F7CAAC"/>
              <w:right w:val="single" w:sz="8" w:space="0" w:color="F7CAAC"/>
            </w:tcBorders>
            <w:shd w:val="clear" w:color="auto" w:fill="auto"/>
            <w:noWrap/>
            <w:vAlign w:val="center"/>
            <w:hideMark/>
          </w:tcPr>
          <w:p w14:paraId="1A2771B0"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w:t>
            </w:r>
          </w:p>
        </w:tc>
        <w:tc>
          <w:tcPr>
            <w:tcW w:w="1255" w:type="dxa"/>
            <w:tcBorders>
              <w:top w:val="nil"/>
              <w:left w:val="nil"/>
              <w:bottom w:val="single" w:sz="8" w:space="0" w:color="F7CAAC"/>
              <w:right w:val="single" w:sz="8" w:space="0" w:color="F7CAAC"/>
            </w:tcBorders>
            <w:shd w:val="clear" w:color="auto" w:fill="auto"/>
            <w:noWrap/>
            <w:vAlign w:val="center"/>
            <w:hideMark/>
          </w:tcPr>
          <w:p w14:paraId="764134A4"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3</w:t>
            </w:r>
          </w:p>
        </w:tc>
        <w:tc>
          <w:tcPr>
            <w:tcW w:w="1115" w:type="dxa"/>
            <w:tcBorders>
              <w:top w:val="nil"/>
              <w:left w:val="nil"/>
              <w:bottom w:val="single" w:sz="8" w:space="0" w:color="F7CAAC"/>
              <w:right w:val="single" w:sz="8" w:space="0" w:color="F7CAAC"/>
            </w:tcBorders>
            <w:shd w:val="clear" w:color="auto" w:fill="auto"/>
            <w:noWrap/>
            <w:vAlign w:val="center"/>
            <w:hideMark/>
          </w:tcPr>
          <w:p w14:paraId="3E8D7143"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0%</w:t>
            </w:r>
          </w:p>
        </w:tc>
      </w:tr>
      <w:tr w:rsidR="000A5093" w:rsidRPr="000A5093" w14:paraId="0D30D460"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30A0446B"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Formación para el sector solidario</w:t>
            </w:r>
          </w:p>
        </w:tc>
        <w:tc>
          <w:tcPr>
            <w:tcW w:w="925" w:type="dxa"/>
            <w:tcBorders>
              <w:top w:val="nil"/>
              <w:left w:val="nil"/>
              <w:bottom w:val="single" w:sz="8" w:space="0" w:color="F7CAAC"/>
              <w:right w:val="single" w:sz="8" w:space="0" w:color="F7CAAC"/>
            </w:tcBorders>
            <w:shd w:val="clear" w:color="auto" w:fill="auto"/>
            <w:noWrap/>
            <w:vAlign w:val="center"/>
            <w:hideMark/>
          </w:tcPr>
          <w:p w14:paraId="0F6D90DE"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129</w:t>
            </w:r>
          </w:p>
        </w:tc>
        <w:tc>
          <w:tcPr>
            <w:tcW w:w="1306" w:type="dxa"/>
            <w:tcBorders>
              <w:top w:val="nil"/>
              <w:left w:val="nil"/>
              <w:bottom w:val="single" w:sz="8" w:space="0" w:color="F7CAAC"/>
              <w:right w:val="single" w:sz="8" w:space="0" w:color="F7CAAC"/>
            </w:tcBorders>
            <w:shd w:val="clear" w:color="auto" w:fill="auto"/>
            <w:noWrap/>
            <w:vAlign w:val="center"/>
            <w:hideMark/>
          </w:tcPr>
          <w:p w14:paraId="795B5FE0"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7%</w:t>
            </w:r>
          </w:p>
        </w:tc>
        <w:tc>
          <w:tcPr>
            <w:tcW w:w="1255" w:type="dxa"/>
            <w:tcBorders>
              <w:top w:val="nil"/>
              <w:left w:val="nil"/>
              <w:bottom w:val="single" w:sz="8" w:space="0" w:color="F7CAAC"/>
              <w:right w:val="single" w:sz="8" w:space="0" w:color="F7CAAC"/>
            </w:tcBorders>
            <w:shd w:val="clear" w:color="auto" w:fill="auto"/>
            <w:noWrap/>
            <w:vAlign w:val="center"/>
            <w:hideMark/>
          </w:tcPr>
          <w:p w14:paraId="4179FC4D"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171</w:t>
            </w:r>
          </w:p>
        </w:tc>
        <w:tc>
          <w:tcPr>
            <w:tcW w:w="1115" w:type="dxa"/>
            <w:tcBorders>
              <w:top w:val="nil"/>
              <w:left w:val="nil"/>
              <w:bottom w:val="single" w:sz="8" w:space="0" w:color="F7CAAC"/>
              <w:right w:val="single" w:sz="8" w:space="0" w:color="F7CAAC"/>
            </w:tcBorders>
            <w:shd w:val="clear" w:color="auto" w:fill="auto"/>
            <w:noWrap/>
            <w:vAlign w:val="center"/>
            <w:hideMark/>
          </w:tcPr>
          <w:p w14:paraId="7FD0ED69"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10%</w:t>
            </w:r>
          </w:p>
        </w:tc>
      </w:tr>
      <w:tr w:rsidR="000A5093" w:rsidRPr="000A5093" w14:paraId="36EBF1D1"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25502AD6"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Fortalecimiento</w:t>
            </w:r>
          </w:p>
        </w:tc>
        <w:tc>
          <w:tcPr>
            <w:tcW w:w="925" w:type="dxa"/>
            <w:tcBorders>
              <w:top w:val="nil"/>
              <w:left w:val="nil"/>
              <w:bottom w:val="single" w:sz="8" w:space="0" w:color="F7CAAC"/>
              <w:right w:val="single" w:sz="8" w:space="0" w:color="F7CAAC"/>
            </w:tcBorders>
            <w:shd w:val="clear" w:color="auto" w:fill="auto"/>
            <w:noWrap/>
            <w:vAlign w:val="center"/>
            <w:hideMark/>
          </w:tcPr>
          <w:p w14:paraId="0F8823EB"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74</w:t>
            </w:r>
          </w:p>
        </w:tc>
        <w:tc>
          <w:tcPr>
            <w:tcW w:w="1306" w:type="dxa"/>
            <w:tcBorders>
              <w:top w:val="nil"/>
              <w:left w:val="nil"/>
              <w:bottom w:val="single" w:sz="8" w:space="0" w:color="F7CAAC"/>
              <w:right w:val="single" w:sz="8" w:space="0" w:color="F7CAAC"/>
            </w:tcBorders>
            <w:shd w:val="clear" w:color="auto" w:fill="auto"/>
            <w:noWrap/>
            <w:vAlign w:val="center"/>
            <w:hideMark/>
          </w:tcPr>
          <w:p w14:paraId="74D6AF7B"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4%</w:t>
            </w:r>
          </w:p>
        </w:tc>
        <w:tc>
          <w:tcPr>
            <w:tcW w:w="1255" w:type="dxa"/>
            <w:tcBorders>
              <w:top w:val="nil"/>
              <w:left w:val="nil"/>
              <w:bottom w:val="single" w:sz="8" w:space="0" w:color="F7CAAC"/>
              <w:right w:val="single" w:sz="8" w:space="0" w:color="F7CAAC"/>
            </w:tcBorders>
            <w:shd w:val="clear" w:color="auto" w:fill="auto"/>
            <w:noWrap/>
            <w:vAlign w:val="center"/>
            <w:hideMark/>
          </w:tcPr>
          <w:p w14:paraId="6B16FBF7"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75</w:t>
            </w:r>
          </w:p>
        </w:tc>
        <w:tc>
          <w:tcPr>
            <w:tcW w:w="1115" w:type="dxa"/>
            <w:tcBorders>
              <w:top w:val="nil"/>
              <w:left w:val="nil"/>
              <w:bottom w:val="single" w:sz="8" w:space="0" w:color="F7CAAC"/>
              <w:right w:val="single" w:sz="8" w:space="0" w:color="F7CAAC"/>
            </w:tcBorders>
            <w:shd w:val="clear" w:color="auto" w:fill="auto"/>
            <w:noWrap/>
            <w:vAlign w:val="center"/>
            <w:hideMark/>
          </w:tcPr>
          <w:p w14:paraId="6BCD1D5A"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4%</w:t>
            </w:r>
          </w:p>
        </w:tc>
      </w:tr>
      <w:tr w:rsidR="000A5093" w:rsidRPr="000A5093" w14:paraId="14D59539"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14A8BCF7"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Generalidades del sector solidario</w:t>
            </w:r>
          </w:p>
        </w:tc>
        <w:tc>
          <w:tcPr>
            <w:tcW w:w="925" w:type="dxa"/>
            <w:tcBorders>
              <w:top w:val="nil"/>
              <w:left w:val="nil"/>
              <w:bottom w:val="single" w:sz="8" w:space="0" w:color="F7CAAC"/>
              <w:right w:val="single" w:sz="8" w:space="0" w:color="F7CAAC"/>
            </w:tcBorders>
            <w:shd w:val="clear" w:color="auto" w:fill="auto"/>
            <w:noWrap/>
            <w:vAlign w:val="center"/>
            <w:hideMark/>
          </w:tcPr>
          <w:p w14:paraId="286601A2"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22</w:t>
            </w:r>
          </w:p>
        </w:tc>
        <w:tc>
          <w:tcPr>
            <w:tcW w:w="1306" w:type="dxa"/>
            <w:tcBorders>
              <w:top w:val="nil"/>
              <w:left w:val="nil"/>
              <w:bottom w:val="single" w:sz="8" w:space="0" w:color="F7CAAC"/>
              <w:right w:val="single" w:sz="8" w:space="0" w:color="F7CAAC"/>
            </w:tcBorders>
            <w:shd w:val="clear" w:color="auto" w:fill="auto"/>
            <w:noWrap/>
            <w:vAlign w:val="center"/>
            <w:hideMark/>
          </w:tcPr>
          <w:p w14:paraId="6C597CA4"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w:t>
            </w:r>
          </w:p>
        </w:tc>
        <w:tc>
          <w:tcPr>
            <w:tcW w:w="1255" w:type="dxa"/>
            <w:tcBorders>
              <w:top w:val="nil"/>
              <w:left w:val="nil"/>
              <w:bottom w:val="single" w:sz="8" w:space="0" w:color="F7CAAC"/>
              <w:right w:val="single" w:sz="8" w:space="0" w:color="F7CAAC"/>
            </w:tcBorders>
            <w:shd w:val="clear" w:color="auto" w:fill="auto"/>
            <w:noWrap/>
            <w:vAlign w:val="center"/>
            <w:hideMark/>
          </w:tcPr>
          <w:p w14:paraId="400F82C9"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73</w:t>
            </w:r>
          </w:p>
        </w:tc>
        <w:tc>
          <w:tcPr>
            <w:tcW w:w="1115" w:type="dxa"/>
            <w:tcBorders>
              <w:top w:val="nil"/>
              <w:left w:val="nil"/>
              <w:bottom w:val="single" w:sz="8" w:space="0" w:color="F7CAAC"/>
              <w:right w:val="single" w:sz="8" w:space="0" w:color="F7CAAC"/>
            </w:tcBorders>
            <w:shd w:val="clear" w:color="auto" w:fill="auto"/>
            <w:noWrap/>
            <w:vAlign w:val="center"/>
            <w:hideMark/>
          </w:tcPr>
          <w:p w14:paraId="2E191F61"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4%</w:t>
            </w:r>
          </w:p>
        </w:tc>
      </w:tr>
      <w:tr w:rsidR="000A5093" w:rsidRPr="000A5093" w14:paraId="56C79D85"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60CA5C09"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Herramientas o Investigaciones</w:t>
            </w:r>
          </w:p>
        </w:tc>
        <w:tc>
          <w:tcPr>
            <w:tcW w:w="925" w:type="dxa"/>
            <w:tcBorders>
              <w:top w:val="nil"/>
              <w:left w:val="nil"/>
              <w:bottom w:val="single" w:sz="8" w:space="0" w:color="F7CAAC"/>
              <w:right w:val="single" w:sz="8" w:space="0" w:color="F7CAAC"/>
            </w:tcBorders>
            <w:shd w:val="clear" w:color="auto" w:fill="auto"/>
            <w:noWrap/>
            <w:vAlign w:val="center"/>
            <w:hideMark/>
          </w:tcPr>
          <w:p w14:paraId="4E39A52D"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5</w:t>
            </w:r>
          </w:p>
        </w:tc>
        <w:tc>
          <w:tcPr>
            <w:tcW w:w="1306" w:type="dxa"/>
            <w:tcBorders>
              <w:top w:val="nil"/>
              <w:left w:val="nil"/>
              <w:bottom w:val="single" w:sz="8" w:space="0" w:color="F7CAAC"/>
              <w:right w:val="single" w:sz="8" w:space="0" w:color="F7CAAC"/>
            </w:tcBorders>
            <w:shd w:val="clear" w:color="auto" w:fill="auto"/>
            <w:noWrap/>
            <w:vAlign w:val="center"/>
            <w:hideMark/>
          </w:tcPr>
          <w:p w14:paraId="14829C5F"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0%</w:t>
            </w:r>
          </w:p>
        </w:tc>
        <w:tc>
          <w:tcPr>
            <w:tcW w:w="1255" w:type="dxa"/>
            <w:tcBorders>
              <w:top w:val="nil"/>
              <w:left w:val="nil"/>
              <w:bottom w:val="single" w:sz="8" w:space="0" w:color="F7CAAC"/>
              <w:right w:val="single" w:sz="8" w:space="0" w:color="F7CAAC"/>
            </w:tcBorders>
            <w:shd w:val="clear" w:color="auto" w:fill="auto"/>
            <w:noWrap/>
            <w:vAlign w:val="center"/>
            <w:hideMark/>
          </w:tcPr>
          <w:p w14:paraId="71B5A700"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12</w:t>
            </w:r>
          </w:p>
        </w:tc>
        <w:tc>
          <w:tcPr>
            <w:tcW w:w="1115" w:type="dxa"/>
            <w:tcBorders>
              <w:top w:val="nil"/>
              <w:left w:val="nil"/>
              <w:bottom w:val="single" w:sz="8" w:space="0" w:color="F7CAAC"/>
              <w:right w:val="single" w:sz="8" w:space="0" w:color="F7CAAC"/>
            </w:tcBorders>
            <w:shd w:val="clear" w:color="auto" w:fill="auto"/>
            <w:noWrap/>
            <w:vAlign w:val="center"/>
            <w:hideMark/>
          </w:tcPr>
          <w:p w14:paraId="60D49792"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1%</w:t>
            </w:r>
          </w:p>
        </w:tc>
      </w:tr>
      <w:tr w:rsidR="000A5093" w:rsidRPr="000A5093" w14:paraId="5FCDDEC1"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42F2DD38"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Información Institucional</w:t>
            </w:r>
          </w:p>
        </w:tc>
        <w:tc>
          <w:tcPr>
            <w:tcW w:w="925" w:type="dxa"/>
            <w:tcBorders>
              <w:top w:val="nil"/>
              <w:left w:val="nil"/>
              <w:bottom w:val="single" w:sz="8" w:space="0" w:color="F7CAAC"/>
              <w:right w:val="single" w:sz="8" w:space="0" w:color="F7CAAC"/>
            </w:tcBorders>
            <w:shd w:val="clear" w:color="auto" w:fill="auto"/>
            <w:noWrap/>
            <w:vAlign w:val="center"/>
            <w:hideMark/>
          </w:tcPr>
          <w:p w14:paraId="7A1D8861"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366</w:t>
            </w:r>
          </w:p>
        </w:tc>
        <w:tc>
          <w:tcPr>
            <w:tcW w:w="1306" w:type="dxa"/>
            <w:tcBorders>
              <w:top w:val="nil"/>
              <w:left w:val="nil"/>
              <w:bottom w:val="single" w:sz="8" w:space="0" w:color="F7CAAC"/>
              <w:right w:val="single" w:sz="8" w:space="0" w:color="F7CAAC"/>
            </w:tcBorders>
            <w:shd w:val="clear" w:color="auto" w:fill="auto"/>
            <w:noWrap/>
            <w:vAlign w:val="center"/>
            <w:hideMark/>
          </w:tcPr>
          <w:p w14:paraId="5A05E5AD"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20%</w:t>
            </w:r>
          </w:p>
        </w:tc>
        <w:tc>
          <w:tcPr>
            <w:tcW w:w="1255" w:type="dxa"/>
            <w:tcBorders>
              <w:top w:val="nil"/>
              <w:left w:val="nil"/>
              <w:bottom w:val="single" w:sz="8" w:space="0" w:color="F7CAAC"/>
              <w:right w:val="single" w:sz="8" w:space="0" w:color="F7CAAC"/>
            </w:tcBorders>
            <w:shd w:val="clear" w:color="auto" w:fill="auto"/>
            <w:noWrap/>
            <w:vAlign w:val="center"/>
            <w:hideMark/>
          </w:tcPr>
          <w:p w14:paraId="2F49022E"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301</w:t>
            </w:r>
          </w:p>
        </w:tc>
        <w:tc>
          <w:tcPr>
            <w:tcW w:w="1115" w:type="dxa"/>
            <w:tcBorders>
              <w:top w:val="nil"/>
              <w:left w:val="nil"/>
              <w:bottom w:val="single" w:sz="8" w:space="0" w:color="F7CAAC"/>
              <w:right w:val="single" w:sz="8" w:space="0" w:color="F7CAAC"/>
            </w:tcBorders>
            <w:shd w:val="clear" w:color="auto" w:fill="auto"/>
            <w:noWrap/>
            <w:vAlign w:val="center"/>
            <w:hideMark/>
          </w:tcPr>
          <w:p w14:paraId="1EE55A82"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17%</w:t>
            </w:r>
          </w:p>
        </w:tc>
      </w:tr>
      <w:tr w:rsidR="000A5093" w:rsidRPr="000A5093" w14:paraId="7E350602"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77E76E6C"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Integración</w:t>
            </w:r>
          </w:p>
        </w:tc>
        <w:tc>
          <w:tcPr>
            <w:tcW w:w="925" w:type="dxa"/>
            <w:tcBorders>
              <w:top w:val="nil"/>
              <w:left w:val="nil"/>
              <w:bottom w:val="single" w:sz="8" w:space="0" w:color="F7CAAC"/>
              <w:right w:val="single" w:sz="8" w:space="0" w:color="F7CAAC"/>
            </w:tcBorders>
            <w:shd w:val="clear" w:color="auto" w:fill="auto"/>
            <w:noWrap/>
            <w:vAlign w:val="center"/>
            <w:hideMark/>
          </w:tcPr>
          <w:p w14:paraId="04841D0C"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33</w:t>
            </w:r>
          </w:p>
        </w:tc>
        <w:tc>
          <w:tcPr>
            <w:tcW w:w="1306" w:type="dxa"/>
            <w:tcBorders>
              <w:top w:val="nil"/>
              <w:left w:val="nil"/>
              <w:bottom w:val="single" w:sz="8" w:space="0" w:color="F7CAAC"/>
              <w:right w:val="single" w:sz="8" w:space="0" w:color="F7CAAC"/>
            </w:tcBorders>
            <w:shd w:val="clear" w:color="auto" w:fill="auto"/>
            <w:noWrap/>
            <w:vAlign w:val="center"/>
            <w:hideMark/>
          </w:tcPr>
          <w:p w14:paraId="5B5B19EB"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2%</w:t>
            </w:r>
          </w:p>
        </w:tc>
        <w:tc>
          <w:tcPr>
            <w:tcW w:w="1255" w:type="dxa"/>
            <w:tcBorders>
              <w:top w:val="nil"/>
              <w:left w:val="nil"/>
              <w:bottom w:val="single" w:sz="8" w:space="0" w:color="F7CAAC"/>
              <w:right w:val="single" w:sz="8" w:space="0" w:color="F7CAAC"/>
            </w:tcBorders>
            <w:shd w:val="clear" w:color="auto" w:fill="auto"/>
            <w:noWrap/>
            <w:vAlign w:val="center"/>
            <w:hideMark/>
          </w:tcPr>
          <w:p w14:paraId="50FE2DED"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6</w:t>
            </w:r>
          </w:p>
        </w:tc>
        <w:tc>
          <w:tcPr>
            <w:tcW w:w="1115" w:type="dxa"/>
            <w:tcBorders>
              <w:top w:val="nil"/>
              <w:left w:val="nil"/>
              <w:bottom w:val="single" w:sz="8" w:space="0" w:color="F7CAAC"/>
              <w:right w:val="single" w:sz="8" w:space="0" w:color="F7CAAC"/>
            </w:tcBorders>
            <w:shd w:val="clear" w:color="auto" w:fill="auto"/>
            <w:noWrap/>
            <w:vAlign w:val="center"/>
            <w:hideMark/>
          </w:tcPr>
          <w:p w14:paraId="4234C9F8"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0%</w:t>
            </w:r>
          </w:p>
        </w:tc>
      </w:tr>
      <w:tr w:rsidR="000A5093" w:rsidRPr="000A5093" w14:paraId="74E5A8ED" w14:textId="77777777" w:rsidTr="00E65FBC">
        <w:trPr>
          <w:trHeight w:val="190"/>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53346F8A"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Normatividad del sector solidario</w:t>
            </w:r>
          </w:p>
        </w:tc>
        <w:tc>
          <w:tcPr>
            <w:tcW w:w="925" w:type="dxa"/>
            <w:tcBorders>
              <w:top w:val="nil"/>
              <w:left w:val="nil"/>
              <w:bottom w:val="single" w:sz="8" w:space="0" w:color="F7CAAC"/>
              <w:right w:val="single" w:sz="8" w:space="0" w:color="F7CAAC"/>
            </w:tcBorders>
            <w:shd w:val="clear" w:color="auto" w:fill="auto"/>
            <w:noWrap/>
            <w:vAlign w:val="center"/>
            <w:hideMark/>
          </w:tcPr>
          <w:p w14:paraId="1DA7E1DE"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29</w:t>
            </w:r>
          </w:p>
        </w:tc>
        <w:tc>
          <w:tcPr>
            <w:tcW w:w="1306" w:type="dxa"/>
            <w:tcBorders>
              <w:top w:val="nil"/>
              <w:left w:val="nil"/>
              <w:bottom w:val="single" w:sz="8" w:space="0" w:color="F7CAAC"/>
              <w:right w:val="single" w:sz="8" w:space="0" w:color="F7CAAC"/>
            </w:tcBorders>
            <w:shd w:val="clear" w:color="auto" w:fill="auto"/>
            <w:noWrap/>
            <w:vAlign w:val="center"/>
            <w:hideMark/>
          </w:tcPr>
          <w:p w14:paraId="4C90C83B"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2%</w:t>
            </w:r>
          </w:p>
        </w:tc>
        <w:tc>
          <w:tcPr>
            <w:tcW w:w="1255" w:type="dxa"/>
            <w:tcBorders>
              <w:top w:val="nil"/>
              <w:left w:val="nil"/>
              <w:bottom w:val="single" w:sz="8" w:space="0" w:color="F7CAAC"/>
              <w:right w:val="single" w:sz="8" w:space="0" w:color="F7CAAC"/>
            </w:tcBorders>
            <w:shd w:val="clear" w:color="auto" w:fill="auto"/>
            <w:noWrap/>
            <w:vAlign w:val="center"/>
            <w:hideMark/>
          </w:tcPr>
          <w:p w14:paraId="695E5D51"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40</w:t>
            </w:r>
          </w:p>
        </w:tc>
        <w:tc>
          <w:tcPr>
            <w:tcW w:w="1115" w:type="dxa"/>
            <w:tcBorders>
              <w:top w:val="nil"/>
              <w:left w:val="nil"/>
              <w:bottom w:val="single" w:sz="8" w:space="0" w:color="F7CAAC"/>
              <w:right w:val="single" w:sz="8" w:space="0" w:color="F7CAAC"/>
            </w:tcBorders>
            <w:shd w:val="clear" w:color="auto" w:fill="auto"/>
            <w:noWrap/>
            <w:vAlign w:val="center"/>
            <w:hideMark/>
          </w:tcPr>
          <w:p w14:paraId="642EDD1E"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2%</w:t>
            </w:r>
          </w:p>
        </w:tc>
      </w:tr>
      <w:tr w:rsidR="000A5093" w:rsidRPr="000A5093" w14:paraId="01E70125" w14:textId="77777777" w:rsidTr="00E65FBC">
        <w:trPr>
          <w:trHeight w:val="285"/>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298E94EB"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Otro</w:t>
            </w:r>
          </w:p>
        </w:tc>
        <w:tc>
          <w:tcPr>
            <w:tcW w:w="925" w:type="dxa"/>
            <w:tcBorders>
              <w:top w:val="nil"/>
              <w:left w:val="nil"/>
              <w:bottom w:val="single" w:sz="8" w:space="0" w:color="F7CAAC"/>
              <w:right w:val="single" w:sz="8" w:space="0" w:color="F7CAAC"/>
            </w:tcBorders>
            <w:shd w:val="clear" w:color="auto" w:fill="auto"/>
            <w:noWrap/>
            <w:vAlign w:val="center"/>
            <w:hideMark/>
          </w:tcPr>
          <w:p w14:paraId="5DF3C8EC"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219</w:t>
            </w:r>
          </w:p>
        </w:tc>
        <w:tc>
          <w:tcPr>
            <w:tcW w:w="1306" w:type="dxa"/>
            <w:tcBorders>
              <w:top w:val="nil"/>
              <w:left w:val="nil"/>
              <w:bottom w:val="single" w:sz="8" w:space="0" w:color="F7CAAC"/>
              <w:right w:val="single" w:sz="8" w:space="0" w:color="F7CAAC"/>
            </w:tcBorders>
            <w:shd w:val="clear" w:color="auto" w:fill="auto"/>
            <w:noWrap/>
            <w:vAlign w:val="center"/>
            <w:hideMark/>
          </w:tcPr>
          <w:p w14:paraId="6C6FDF7F"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12%</w:t>
            </w:r>
          </w:p>
        </w:tc>
        <w:tc>
          <w:tcPr>
            <w:tcW w:w="1255" w:type="dxa"/>
            <w:tcBorders>
              <w:top w:val="nil"/>
              <w:left w:val="nil"/>
              <w:bottom w:val="single" w:sz="8" w:space="0" w:color="F7CAAC"/>
              <w:right w:val="single" w:sz="8" w:space="0" w:color="F7CAAC"/>
            </w:tcBorders>
            <w:shd w:val="clear" w:color="auto" w:fill="auto"/>
            <w:noWrap/>
            <w:vAlign w:val="center"/>
            <w:hideMark/>
          </w:tcPr>
          <w:p w14:paraId="1ADDFC35"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150</w:t>
            </w:r>
          </w:p>
        </w:tc>
        <w:tc>
          <w:tcPr>
            <w:tcW w:w="1115" w:type="dxa"/>
            <w:tcBorders>
              <w:top w:val="nil"/>
              <w:left w:val="nil"/>
              <w:bottom w:val="single" w:sz="8" w:space="0" w:color="F7CAAC"/>
              <w:right w:val="single" w:sz="8" w:space="0" w:color="F7CAAC"/>
            </w:tcBorders>
            <w:shd w:val="clear" w:color="auto" w:fill="auto"/>
            <w:noWrap/>
            <w:vAlign w:val="center"/>
            <w:hideMark/>
          </w:tcPr>
          <w:p w14:paraId="5121347A"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8%</w:t>
            </w:r>
          </w:p>
        </w:tc>
      </w:tr>
      <w:tr w:rsidR="000A5093" w:rsidRPr="000A5093" w14:paraId="2DC9B606" w14:textId="77777777" w:rsidTr="00E65FBC">
        <w:trPr>
          <w:trHeight w:val="372"/>
          <w:tblHeader/>
        </w:trPr>
        <w:tc>
          <w:tcPr>
            <w:tcW w:w="3477" w:type="dxa"/>
            <w:tcBorders>
              <w:top w:val="nil"/>
              <w:left w:val="single" w:sz="8" w:space="0" w:color="F7CAAC"/>
              <w:bottom w:val="single" w:sz="8" w:space="0" w:color="F7CAAC"/>
              <w:right w:val="single" w:sz="8" w:space="0" w:color="F7CAAC"/>
            </w:tcBorders>
            <w:shd w:val="clear" w:color="auto" w:fill="auto"/>
            <w:vAlign w:val="center"/>
            <w:hideMark/>
          </w:tcPr>
          <w:p w14:paraId="16238D3C"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Pasos para constituir una organización del sector solidario</w:t>
            </w:r>
          </w:p>
        </w:tc>
        <w:tc>
          <w:tcPr>
            <w:tcW w:w="925" w:type="dxa"/>
            <w:tcBorders>
              <w:top w:val="nil"/>
              <w:left w:val="nil"/>
              <w:bottom w:val="single" w:sz="8" w:space="0" w:color="F7CAAC"/>
              <w:right w:val="single" w:sz="8" w:space="0" w:color="F7CAAC"/>
            </w:tcBorders>
            <w:shd w:val="clear" w:color="auto" w:fill="auto"/>
            <w:noWrap/>
            <w:vAlign w:val="center"/>
            <w:hideMark/>
          </w:tcPr>
          <w:p w14:paraId="6CEDF164"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6</w:t>
            </w:r>
          </w:p>
        </w:tc>
        <w:tc>
          <w:tcPr>
            <w:tcW w:w="1306" w:type="dxa"/>
            <w:tcBorders>
              <w:top w:val="nil"/>
              <w:left w:val="nil"/>
              <w:bottom w:val="single" w:sz="8" w:space="0" w:color="F7CAAC"/>
              <w:right w:val="single" w:sz="8" w:space="0" w:color="F7CAAC"/>
            </w:tcBorders>
            <w:shd w:val="clear" w:color="auto" w:fill="auto"/>
            <w:noWrap/>
            <w:vAlign w:val="center"/>
            <w:hideMark/>
          </w:tcPr>
          <w:p w14:paraId="7F527BD1"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0%</w:t>
            </w:r>
          </w:p>
        </w:tc>
        <w:tc>
          <w:tcPr>
            <w:tcW w:w="1255" w:type="dxa"/>
            <w:tcBorders>
              <w:top w:val="nil"/>
              <w:left w:val="nil"/>
              <w:bottom w:val="single" w:sz="8" w:space="0" w:color="F7CAAC"/>
              <w:right w:val="single" w:sz="8" w:space="0" w:color="F7CAAC"/>
            </w:tcBorders>
            <w:shd w:val="clear" w:color="auto" w:fill="auto"/>
            <w:noWrap/>
            <w:vAlign w:val="center"/>
            <w:hideMark/>
          </w:tcPr>
          <w:p w14:paraId="1A64EFBF"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35</w:t>
            </w:r>
          </w:p>
        </w:tc>
        <w:tc>
          <w:tcPr>
            <w:tcW w:w="1115" w:type="dxa"/>
            <w:tcBorders>
              <w:top w:val="nil"/>
              <w:left w:val="nil"/>
              <w:bottom w:val="single" w:sz="8" w:space="0" w:color="F7CAAC"/>
              <w:right w:val="single" w:sz="8" w:space="0" w:color="F7CAAC"/>
            </w:tcBorders>
            <w:shd w:val="clear" w:color="auto" w:fill="auto"/>
            <w:noWrap/>
            <w:vAlign w:val="center"/>
            <w:hideMark/>
          </w:tcPr>
          <w:p w14:paraId="2D4E3EBD"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2%</w:t>
            </w:r>
          </w:p>
        </w:tc>
      </w:tr>
      <w:tr w:rsidR="000A5093" w:rsidRPr="000A5093" w14:paraId="5ADCBE14" w14:textId="77777777" w:rsidTr="00E65FBC">
        <w:trPr>
          <w:trHeight w:val="320"/>
          <w:tblHeader/>
        </w:trPr>
        <w:tc>
          <w:tcPr>
            <w:tcW w:w="3477" w:type="dxa"/>
            <w:tcBorders>
              <w:top w:val="nil"/>
              <w:left w:val="single" w:sz="8" w:space="0" w:color="F7CAAC"/>
              <w:bottom w:val="single" w:sz="8" w:space="0" w:color="F7CAAC"/>
              <w:right w:val="single" w:sz="8" w:space="0" w:color="F7CAAC"/>
            </w:tcBorders>
            <w:shd w:val="clear" w:color="auto" w:fill="auto"/>
            <w:vAlign w:val="center"/>
            <w:hideMark/>
          </w:tcPr>
          <w:p w14:paraId="2E58C418"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 xml:space="preserve">Planes, programas o proyectos institucionales </w:t>
            </w:r>
          </w:p>
        </w:tc>
        <w:tc>
          <w:tcPr>
            <w:tcW w:w="925" w:type="dxa"/>
            <w:tcBorders>
              <w:top w:val="nil"/>
              <w:left w:val="nil"/>
              <w:bottom w:val="single" w:sz="8" w:space="0" w:color="F7CAAC"/>
              <w:right w:val="single" w:sz="8" w:space="0" w:color="F7CAAC"/>
            </w:tcBorders>
            <w:shd w:val="clear" w:color="auto" w:fill="auto"/>
            <w:noWrap/>
            <w:vAlign w:val="center"/>
            <w:hideMark/>
          </w:tcPr>
          <w:p w14:paraId="1E67A43D"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131</w:t>
            </w:r>
          </w:p>
        </w:tc>
        <w:tc>
          <w:tcPr>
            <w:tcW w:w="1306" w:type="dxa"/>
            <w:tcBorders>
              <w:top w:val="nil"/>
              <w:left w:val="nil"/>
              <w:bottom w:val="single" w:sz="8" w:space="0" w:color="F7CAAC"/>
              <w:right w:val="single" w:sz="8" w:space="0" w:color="F7CAAC"/>
            </w:tcBorders>
            <w:shd w:val="clear" w:color="auto" w:fill="auto"/>
            <w:noWrap/>
            <w:vAlign w:val="center"/>
            <w:hideMark/>
          </w:tcPr>
          <w:p w14:paraId="091471A2"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7%</w:t>
            </w:r>
          </w:p>
        </w:tc>
        <w:tc>
          <w:tcPr>
            <w:tcW w:w="1255" w:type="dxa"/>
            <w:tcBorders>
              <w:top w:val="nil"/>
              <w:left w:val="nil"/>
              <w:bottom w:val="single" w:sz="8" w:space="0" w:color="F7CAAC"/>
              <w:right w:val="single" w:sz="8" w:space="0" w:color="F7CAAC"/>
            </w:tcBorders>
            <w:shd w:val="clear" w:color="auto" w:fill="auto"/>
            <w:noWrap/>
            <w:vAlign w:val="center"/>
            <w:hideMark/>
          </w:tcPr>
          <w:p w14:paraId="7058138A"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57</w:t>
            </w:r>
          </w:p>
        </w:tc>
        <w:tc>
          <w:tcPr>
            <w:tcW w:w="1115" w:type="dxa"/>
            <w:tcBorders>
              <w:top w:val="nil"/>
              <w:left w:val="nil"/>
              <w:bottom w:val="single" w:sz="8" w:space="0" w:color="F7CAAC"/>
              <w:right w:val="single" w:sz="8" w:space="0" w:color="F7CAAC"/>
            </w:tcBorders>
            <w:shd w:val="clear" w:color="auto" w:fill="auto"/>
            <w:noWrap/>
            <w:vAlign w:val="center"/>
            <w:hideMark/>
          </w:tcPr>
          <w:p w14:paraId="7DF27E1B"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3%</w:t>
            </w:r>
          </w:p>
        </w:tc>
      </w:tr>
      <w:tr w:rsidR="000A5093" w:rsidRPr="000A5093" w14:paraId="5A6B945C"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6174F13C"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 xml:space="preserve">Presuntas irregularidades </w:t>
            </w:r>
          </w:p>
        </w:tc>
        <w:tc>
          <w:tcPr>
            <w:tcW w:w="925" w:type="dxa"/>
            <w:tcBorders>
              <w:top w:val="nil"/>
              <w:left w:val="nil"/>
              <w:bottom w:val="single" w:sz="8" w:space="0" w:color="F7CAAC"/>
              <w:right w:val="single" w:sz="8" w:space="0" w:color="F7CAAC"/>
            </w:tcBorders>
            <w:shd w:val="clear" w:color="auto" w:fill="auto"/>
            <w:noWrap/>
            <w:vAlign w:val="center"/>
            <w:hideMark/>
          </w:tcPr>
          <w:p w14:paraId="5E57812F"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6</w:t>
            </w:r>
          </w:p>
        </w:tc>
        <w:tc>
          <w:tcPr>
            <w:tcW w:w="1306" w:type="dxa"/>
            <w:tcBorders>
              <w:top w:val="nil"/>
              <w:left w:val="nil"/>
              <w:bottom w:val="single" w:sz="8" w:space="0" w:color="F7CAAC"/>
              <w:right w:val="single" w:sz="8" w:space="0" w:color="F7CAAC"/>
            </w:tcBorders>
            <w:shd w:val="clear" w:color="auto" w:fill="auto"/>
            <w:noWrap/>
            <w:vAlign w:val="center"/>
            <w:hideMark/>
          </w:tcPr>
          <w:p w14:paraId="5E03C19D"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0%</w:t>
            </w:r>
          </w:p>
        </w:tc>
        <w:tc>
          <w:tcPr>
            <w:tcW w:w="1255" w:type="dxa"/>
            <w:tcBorders>
              <w:top w:val="nil"/>
              <w:left w:val="nil"/>
              <w:bottom w:val="single" w:sz="8" w:space="0" w:color="F7CAAC"/>
              <w:right w:val="single" w:sz="8" w:space="0" w:color="F7CAAC"/>
            </w:tcBorders>
            <w:shd w:val="clear" w:color="auto" w:fill="auto"/>
            <w:noWrap/>
            <w:vAlign w:val="center"/>
            <w:hideMark/>
          </w:tcPr>
          <w:p w14:paraId="51278032"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2</w:t>
            </w:r>
          </w:p>
        </w:tc>
        <w:tc>
          <w:tcPr>
            <w:tcW w:w="1115" w:type="dxa"/>
            <w:tcBorders>
              <w:top w:val="nil"/>
              <w:left w:val="nil"/>
              <w:bottom w:val="single" w:sz="8" w:space="0" w:color="F7CAAC"/>
              <w:right w:val="single" w:sz="8" w:space="0" w:color="F7CAAC"/>
            </w:tcBorders>
            <w:shd w:val="clear" w:color="auto" w:fill="auto"/>
            <w:noWrap/>
            <w:vAlign w:val="center"/>
            <w:hideMark/>
          </w:tcPr>
          <w:p w14:paraId="736DE809"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0%</w:t>
            </w:r>
          </w:p>
        </w:tc>
      </w:tr>
      <w:tr w:rsidR="000A5093" w:rsidRPr="000A5093" w14:paraId="26CE6284"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6C276742"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Promoción</w:t>
            </w:r>
          </w:p>
        </w:tc>
        <w:tc>
          <w:tcPr>
            <w:tcW w:w="925" w:type="dxa"/>
            <w:tcBorders>
              <w:top w:val="nil"/>
              <w:left w:val="nil"/>
              <w:bottom w:val="single" w:sz="8" w:space="0" w:color="F7CAAC"/>
              <w:right w:val="single" w:sz="8" w:space="0" w:color="F7CAAC"/>
            </w:tcBorders>
            <w:shd w:val="clear" w:color="auto" w:fill="auto"/>
            <w:noWrap/>
            <w:vAlign w:val="center"/>
            <w:hideMark/>
          </w:tcPr>
          <w:p w14:paraId="3EB14703"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12</w:t>
            </w:r>
          </w:p>
        </w:tc>
        <w:tc>
          <w:tcPr>
            <w:tcW w:w="1306" w:type="dxa"/>
            <w:tcBorders>
              <w:top w:val="nil"/>
              <w:left w:val="nil"/>
              <w:bottom w:val="single" w:sz="8" w:space="0" w:color="F7CAAC"/>
              <w:right w:val="single" w:sz="8" w:space="0" w:color="F7CAAC"/>
            </w:tcBorders>
            <w:shd w:val="clear" w:color="auto" w:fill="auto"/>
            <w:noWrap/>
            <w:vAlign w:val="center"/>
            <w:hideMark/>
          </w:tcPr>
          <w:p w14:paraId="31FE17A1"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1%</w:t>
            </w:r>
          </w:p>
        </w:tc>
        <w:tc>
          <w:tcPr>
            <w:tcW w:w="1255" w:type="dxa"/>
            <w:tcBorders>
              <w:top w:val="nil"/>
              <w:left w:val="nil"/>
              <w:bottom w:val="single" w:sz="8" w:space="0" w:color="F7CAAC"/>
              <w:right w:val="single" w:sz="8" w:space="0" w:color="F7CAAC"/>
            </w:tcBorders>
            <w:shd w:val="clear" w:color="auto" w:fill="auto"/>
            <w:noWrap/>
            <w:vAlign w:val="center"/>
            <w:hideMark/>
          </w:tcPr>
          <w:p w14:paraId="7BDD57A6"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3</w:t>
            </w:r>
          </w:p>
        </w:tc>
        <w:tc>
          <w:tcPr>
            <w:tcW w:w="1115" w:type="dxa"/>
            <w:tcBorders>
              <w:top w:val="nil"/>
              <w:left w:val="nil"/>
              <w:bottom w:val="single" w:sz="8" w:space="0" w:color="F7CAAC"/>
              <w:right w:val="single" w:sz="8" w:space="0" w:color="F7CAAC"/>
            </w:tcBorders>
            <w:shd w:val="clear" w:color="auto" w:fill="auto"/>
            <w:noWrap/>
            <w:vAlign w:val="center"/>
            <w:hideMark/>
          </w:tcPr>
          <w:p w14:paraId="7578652D"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0%</w:t>
            </w:r>
          </w:p>
        </w:tc>
      </w:tr>
      <w:tr w:rsidR="000A5093" w:rsidRPr="000A5093" w14:paraId="212B250C"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56A61C79"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Protección</w:t>
            </w:r>
          </w:p>
        </w:tc>
        <w:tc>
          <w:tcPr>
            <w:tcW w:w="925" w:type="dxa"/>
            <w:tcBorders>
              <w:top w:val="nil"/>
              <w:left w:val="nil"/>
              <w:bottom w:val="single" w:sz="8" w:space="0" w:color="F7CAAC"/>
              <w:right w:val="single" w:sz="8" w:space="0" w:color="F7CAAC"/>
            </w:tcBorders>
            <w:shd w:val="clear" w:color="auto" w:fill="auto"/>
            <w:noWrap/>
            <w:vAlign w:val="center"/>
            <w:hideMark/>
          </w:tcPr>
          <w:p w14:paraId="3D9F227A"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3</w:t>
            </w:r>
          </w:p>
        </w:tc>
        <w:tc>
          <w:tcPr>
            <w:tcW w:w="1306" w:type="dxa"/>
            <w:tcBorders>
              <w:top w:val="nil"/>
              <w:left w:val="nil"/>
              <w:bottom w:val="single" w:sz="8" w:space="0" w:color="F7CAAC"/>
              <w:right w:val="single" w:sz="8" w:space="0" w:color="F7CAAC"/>
            </w:tcBorders>
            <w:shd w:val="clear" w:color="auto" w:fill="auto"/>
            <w:noWrap/>
            <w:vAlign w:val="center"/>
            <w:hideMark/>
          </w:tcPr>
          <w:p w14:paraId="1CFA77F7"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0%</w:t>
            </w:r>
          </w:p>
        </w:tc>
        <w:tc>
          <w:tcPr>
            <w:tcW w:w="1255" w:type="dxa"/>
            <w:tcBorders>
              <w:top w:val="nil"/>
              <w:left w:val="nil"/>
              <w:bottom w:val="single" w:sz="8" w:space="0" w:color="F7CAAC"/>
              <w:right w:val="single" w:sz="8" w:space="0" w:color="F7CAAC"/>
            </w:tcBorders>
            <w:shd w:val="clear" w:color="auto" w:fill="auto"/>
            <w:noWrap/>
            <w:vAlign w:val="center"/>
            <w:hideMark/>
          </w:tcPr>
          <w:p w14:paraId="4FD909CF"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1</w:t>
            </w:r>
          </w:p>
        </w:tc>
        <w:tc>
          <w:tcPr>
            <w:tcW w:w="1115" w:type="dxa"/>
            <w:tcBorders>
              <w:top w:val="nil"/>
              <w:left w:val="nil"/>
              <w:bottom w:val="single" w:sz="8" w:space="0" w:color="F7CAAC"/>
              <w:right w:val="single" w:sz="8" w:space="0" w:color="F7CAAC"/>
            </w:tcBorders>
            <w:shd w:val="clear" w:color="auto" w:fill="auto"/>
            <w:noWrap/>
            <w:vAlign w:val="center"/>
            <w:hideMark/>
          </w:tcPr>
          <w:p w14:paraId="545A2430"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0%</w:t>
            </w:r>
          </w:p>
        </w:tc>
      </w:tr>
      <w:tr w:rsidR="000A5093" w:rsidRPr="000A5093" w14:paraId="4B939212"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0F390E83" w14:textId="77777777" w:rsidR="000A5093" w:rsidRPr="000A5093" w:rsidRDefault="000A5093" w:rsidP="000A5093">
            <w:pPr>
              <w:spacing w:after="0" w:line="240" w:lineRule="auto"/>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Tramites otras entidades</w:t>
            </w:r>
          </w:p>
        </w:tc>
        <w:tc>
          <w:tcPr>
            <w:tcW w:w="925" w:type="dxa"/>
            <w:tcBorders>
              <w:top w:val="nil"/>
              <w:left w:val="nil"/>
              <w:bottom w:val="single" w:sz="8" w:space="0" w:color="F7CAAC"/>
              <w:right w:val="single" w:sz="8" w:space="0" w:color="F7CAAC"/>
            </w:tcBorders>
            <w:shd w:val="clear" w:color="auto" w:fill="auto"/>
            <w:noWrap/>
            <w:vAlign w:val="center"/>
            <w:hideMark/>
          </w:tcPr>
          <w:p w14:paraId="1AEE6034"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85</w:t>
            </w:r>
          </w:p>
        </w:tc>
        <w:tc>
          <w:tcPr>
            <w:tcW w:w="1306" w:type="dxa"/>
            <w:tcBorders>
              <w:top w:val="nil"/>
              <w:left w:val="nil"/>
              <w:bottom w:val="single" w:sz="8" w:space="0" w:color="F7CAAC"/>
              <w:right w:val="single" w:sz="8" w:space="0" w:color="F7CAAC"/>
            </w:tcBorders>
            <w:shd w:val="clear" w:color="auto" w:fill="auto"/>
            <w:noWrap/>
            <w:vAlign w:val="center"/>
            <w:hideMark/>
          </w:tcPr>
          <w:p w14:paraId="45ED6F9A" w14:textId="77777777" w:rsidR="000A5093" w:rsidRPr="000A5093" w:rsidRDefault="000A5093" w:rsidP="000A5093">
            <w:pPr>
              <w:spacing w:after="0" w:line="240" w:lineRule="auto"/>
              <w:jc w:val="center"/>
              <w:rPr>
                <w:rFonts w:ascii="Arial" w:eastAsia="Times New Roman" w:hAnsi="Arial" w:cs="Arial"/>
                <w:color w:val="000000"/>
                <w:kern w:val="0"/>
                <w:sz w:val="20"/>
                <w:szCs w:val="20"/>
                <w:lang w:eastAsia="es-CO"/>
                <w14:ligatures w14:val="none"/>
              </w:rPr>
            </w:pPr>
            <w:r w:rsidRPr="000A5093">
              <w:rPr>
                <w:rFonts w:ascii="Arial" w:eastAsia="Arial" w:hAnsi="Arial" w:cs="Arial"/>
                <w:color w:val="000000"/>
                <w:kern w:val="0"/>
                <w:sz w:val="20"/>
                <w:szCs w:val="20"/>
                <w:lang w:eastAsia="es-CO"/>
                <w14:ligatures w14:val="none"/>
              </w:rPr>
              <w:t>5%</w:t>
            </w:r>
          </w:p>
        </w:tc>
        <w:tc>
          <w:tcPr>
            <w:tcW w:w="1255" w:type="dxa"/>
            <w:tcBorders>
              <w:top w:val="nil"/>
              <w:left w:val="nil"/>
              <w:bottom w:val="single" w:sz="8" w:space="0" w:color="F7CAAC"/>
              <w:right w:val="single" w:sz="8" w:space="0" w:color="F7CAAC"/>
            </w:tcBorders>
            <w:shd w:val="clear" w:color="auto" w:fill="auto"/>
            <w:noWrap/>
            <w:vAlign w:val="center"/>
            <w:hideMark/>
          </w:tcPr>
          <w:p w14:paraId="40DF3013"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88</w:t>
            </w:r>
          </w:p>
        </w:tc>
        <w:tc>
          <w:tcPr>
            <w:tcW w:w="1115" w:type="dxa"/>
            <w:tcBorders>
              <w:top w:val="nil"/>
              <w:left w:val="nil"/>
              <w:bottom w:val="single" w:sz="8" w:space="0" w:color="F7CAAC"/>
              <w:right w:val="single" w:sz="8" w:space="0" w:color="F7CAAC"/>
            </w:tcBorders>
            <w:shd w:val="clear" w:color="auto" w:fill="auto"/>
            <w:noWrap/>
            <w:vAlign w:val="center"/>
            <w:hideMark/>
          </w:tcPr>
          <w:p w14:paraId="4D442D88" w14:textId="77777777" w:rsidR="000A5093" w:rsidRPr="000A5093" w:rsidRDefault="000A5093" w:rsidP="000A5093">
            <w:pPr>
              <w:spacing w:after="0" w:line="240" w:lineRule="auto"/>
              <w:jc w:val="center"/>
              <w:rPr>
                <w:rFonts w:ascii="Arial" w:eastAsia="Times New Roman" w:hAnsi="Arial" w:cs="Arial"/>
                <w:color w:val="000000"/>
                <w:kern w:val="0"/>
                <w:sz w:val="18"/>
                <w:szCs w:val="18"/>
                <w:lang w:eastAsia="es-CO"/>
                <w14:ligatures w14:val="none"/>
              </w:rPr>
            </w:pPr>
            <w:r w:rsidRPr="000A5093">
              <w:rPr>
                <w:rFonts w:ascii="Arial" w:eastAsia="Times New Roman" w:hAnsi="Arial" w:cs="Arial"/>
                <w:color w:val="000000"/>
                <w:kern w:val="0"/>
                <w:sz w:val="18"/>
                <w:szCs w:val="18"/>
                <w:lang w:eastAsia="es-CO"/>
                <w14:ligatures w14:val="none"/>
              </w:rPr>
              <w:t>5%</w:t>
            </w:r>
          </w:p>
        </w:tc>
      </w:tr>
      <w:tr w:rsidR="000A5093" w:rsidRPr="000A5093" w14:paraId="2B5757D0" w14:textId="77777777" w:rsidTr="00E65FBC">
        <w:trPr>
          <w:trHeight w:val="181"/>
          <w:tblHeader/>
        </w:trPr>
        <w:tc>
          <w:tcPr>
            <w:tcW w:w="3477" w:type="dxa"/>
            <w:tcBorders>
              <w:top w:val="nil"/>
              <w:left w:val="single" w:sz="8" w:space="0" w:color="F7CAAC"/>
              <w:bottom w:val="single" w:sz="8" w:space="0" w:color="F7CAAC"/>
              <w:right w:val="single" w:sz="8" w:space="0" w:color="F7CAAC"/>
            </w:tcBorders>
            <w:shd w:val="clear" w:color="auto" w:fill="auto"/>
            <w:noWrap/>
            <w:vAlign w:val="center"/>
            <w:hideMark/>
          </w:tcPr>
          <w:p w14:paraId="7757AA4E"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Total</w:t>
            </w:r>
          </w:p>
        </w:tc>
        <w:tc>
          <w:tcPr>
            <w:tcW w:w="925" w:type="dxa"/>
            <w:tcBorders>
              <w:top w:val="nil"/>
              <w:left w:val="nil"/>
              <w:bottom w:val="single" w:sz="8" w:space="0" w:color="F7CAAC"/>
              <w:right w:val="single" w:sz="8" w:space="0" w:color="F7CAAC"/>
            </w:tcBorders>
            <w:shd w:val="clear" w:color="auto" w:fill="auto"/>
            <w:noWrap/>
            <w:vAlign w:val="center"/>
            <w:hideMark/>
          </w:tcPr>
          <w:p w14:paraId="792D7682"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Arial" w:hAnsi="Arial" w:cs="Arial"/>
                <w:b/>
                <w:bCs/>
                <w:color w:val="000000"/>
                <w:kern w:val="0"/>
                <w:sz w:val="18"/>
                <w:szCs w:val="18"/>
                <w:lang w:eastAsia="es-CO"/>
                <w14:ligatures w14:val="none"/>
              </w:rPr>
              <w:t>1827</w:t>
            </w:r>
          </w:p>
        </w:tc>
        <w:tc>
          <w:tcPr>
            <w:tcW w:w="1306" w:type="dxa"/>
            <w:tcBorders>
              <w:top w:val="nil"/>
              <w:left w:val="nil"/>
              <w:bottom w:val="single" w:sz="8" w:space="0" w:color="F7CAAC"/>
              <w:right w:val="single" w:sz="8" w:space="0" w:color="F7CAAC"/>
            </w:tcBorders>
            <w:shd w:val="clear" w:color="auto" w:fill="auto"/>
            <w:noWrap/>
            <w:vAlign w:val="center"/>
            <w:hideMark/>
          </w:tcPr>
          <w:p w14:paraId="602842F3"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Arial" w:hAnsi="Arial" w:cs="Arial"/>
                <w:b/>
                <w:bCs/>
                <w:color w:val="000000"/>
                <w:kern w:val="0"/>
                <w:sz w:val="18"/>
                <w:szCs w:val="18"/>
                <w:lang w:eastAsia="es-CO"/>
                <w14:ligatures w14:val="none"/>
              </w:rPr>
              <w:t>100%</w:t>
            </w:r>
          </w:p>
        </w:tc>
        <w:tc>
          <w:tcPr>
            <w:tcW w:w="1255" w:type="dxa"/>
            <w:tcBorders>
              <w:top w:val="nil"/>
              <w:left w:val="nil"/>
              <w:bottom w:val="single" w:sz="8" w:space="0" w:color="F7CAAC"/>
              <w:right w:val="single" w:sz="8" w:space="0" w:color="F7CAAC"/>
            </w:tcBorders>
            <w:shd w:val="clear" w:color="auto" w:fill="auto"/>
            <w:noWrap/>
            <w:vAlign w:val="center"/>
            <w:hideMark/>
          </w:tcPr>
          <w:p w14:paraId="039D4982"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Times New Roman" w:hAnsi="Arial" w:cs="Arial"/>
                <w:b/>
                <w:bCs/>
                <w:color w:val="000000"/>
                <w:kern w:val="0"/>
                <w:sz w:val="18"/>
                <w:szCs w:val="18"/>
                <w:lang w:eastAsia="es-CO"/>
                <w14:ligatures w14:val="none"/>
              </w:rPr>
              <w:t>1801</w:t>
            </w:r>
          </w:p>
        </w:tc>
        <w:tc>
          <w:tcPr>
            <w:tcW w:w="1115" w:type="dxa"/>
            <w:tcBorders>
              <w:top w:val="nil"/>
              <w:left w:val="nil"/>
              <w:bottom w:val="single" w:sz="8" w:space="0" w:color="F7CAAC"/>
              <w:right w:val="single" w:sz="8" w:space="0" w:color="F7CAAC"/>
            </w:tcBorders>
            <w:shd w:val="clear" w:color="auto" w:fill="auto"/>
            <w:noWrap/>
            <w:vAlign w:val="center"/>
            <w:hideMark/>
          </w:tcPr>
          <w:p w14:paraId="4419C2EA" w14:textId="77777777" w:rsidR="000A5093" w:rsidRPr="000A5093" w:rsidRDefault="000A5093" w:rsidP="000A5093">
            <w:pPr>
              <w:spacing w:after="0" w:line="240" w:lineRule="auto"/>
              <w:jc w:val="center"/>
              <w:rPr>
                <w:rFonts w:ascii="Arial" w:eastAsia="Times New Roman" w:hAnsi="Arial" w:cs="Arial"/>
                <w:b/>
                <w:bCs/>
                <w:color w:val="000000"/>
                <w:kern w:val="0"/>
                <w:sz w:val="18"/>
                <w:szCs w:val="18"/>
                <w:lang w:eastAsia="es-CO"/>
                <w14:ligatures w14:val="none"/>
              </w:rPr>
            </w:pPr>
            <w:r w:rsidRPr="000A5093">
              <w:rPr>
                <w:rFonts w:ascii="Arial" w:eastAsia="Arial" w:hAnsi="Arial" w:cs="Arial"/>
                <w:b/>
                <w:bCs/>
                <w:color w:val="000000"/>
                <w:kern w:val="0"/>
                <w:sz w:val="18"/>
                <w:szCs w:val="18"/>
                <w:lang w:eastAsia="es-CO"/>
                <w14:ligatures w14:val="none"/>
              </w:rPr>
              <w:t>100%</w:t>
            </w:r>
          </w:p>
        </w:tc>
      </w:tr>
    </w:tbl>
    <w:p w14:paraId="350CDF9E" w14:textId="141F5F56" w:rsidR="00A936F2" w:rsidRDefault="00A936F2" w:rsidP="000A5093">
      <w:pPr>
        <w:pStyle w:val="Descripcin"/>
        <w:jc w:val="center"/>
        <w:rPr>
          <w:rFonts w:eastAsiaTheme="majorEastAsia" w:cstheme="minorHAnsi"/>
          <w:sz w:val="24"/>
          <w:szCs w:val="24"/>
          <w:lang w:val="es-MX"/>
        </w:rPr>
      </w:pPr>
      <w:r w:rsidRPr="008113E4">
        <w:rPr>
          <w:rFonts w:eastAsiaTheme="majorEastAsia" w:cstheme="minorHAnsi"/>
          <w:sz w:val="20"/>
          <w:szCs w:val="20"/>
          <w:lang w:val="es-MX"/>
        </w:rPr>
        <w:t>Fuente: Reporte de peticiones de atención al ciudadano enero hasta</w:t>
      </w:r>
      <w:r w:rsidR="003949ED">
        <w:rPr>
          <w:rFonts w:eastAsiaTheme="majorEastAsia" w:cstheme="minorHAnsi"/>
          <w:sz w:val="20"/>
          <w:szCs w:val="20"/>
          <w:lang w:val="es-MX"/>
        </w:rPr>
        <w:t xml:space="preserve"> septiembre </w:t>
      </w:r>
      <w:r w:rsidRPr="008113E4">
        <w:rPr>
          <w:rFonts w:eastAsiaTheme="majorEastAsia" w:cstheme="minorHAnsi"/>
          <w:sz w:val="20"/>
          <w:szCs w:val="20"/>
          <w:lang w:val="es-MX"/>
        </w:rPr>
        <w:t>2023</w:t>
      </w:r>
      <w:r w:rsidR="000A5093">
        <w:rPr>
          <w:rFonts w:eastAsiaTheme="majorEastAsia" w:cstheme="minorHAnsi"/>
          <w:sz w:val="20"/>
          <w:szCs w:val="20"/>
          <w:lang w:val="es-MX"/>
        </w:rPr>
        <w:t xml:space="preserve"> y datos consolidados informe 2022</w:t>
      </w:r>
    </w:p>
    <w:p w14:paraId="4D1D7006" w14:textId="4FB00C7A" w:rsidR="00365CE8" w:rsidRDefault="0065324A" w:rsidP="00D3699C">
      <w:pPr>
        <w:ind w:firstLine="708"/>
        <w:rPr>
          <w:sz w:val="24"/>
          <w:szCs w:val="24"/>
          <w:lang w:val="es-MX"/>
        </w:rPr>
      </w:pPr>
      <w:r>
        <w:rPr>
          <w:sz w:val="24"/>
          <w:szCs w:val="24"/>
          <w:lang w:val="es-MX"/>
        </w:rPr>
        <w:t>En la comparación de</w:t>
      </w:r>
      <w:r w:rsidR="00782832">
        <w:rPr>
          <w:sz w:val="24"/>
          <w:szCs w:val="24"/>
          <w:lang w:val="es-MX"/>
        </w:rPr>
        <w:t xml:space="preserve"> los temas consultados </w:t>
      </w:r>
      <w:r w:rsidR="000C6533">
        <w:rPr>
          <w:sz w:val="24"/>
          <w:szCs w:val="24"/>
          <w:lang w:val="es-MX"/>
        </w:rPr>
        <w:t xml:space="preserve">durante 2023 y los del </w:t>
      </w:r>
      <w:r w:rsidR="00782832">
        <w:rPr>
          <w:sz w:val="24"/>
          <w:szCs w:val="24"/>
          <w:lang w:val="es-MX"/>
        </w:rPr>
        <w:t xml:space="preserve">año anterior, </w:t>
      </w:r>
      <w:r w:rsidR="00EF4202">
        <w:rPr>
          <w:sz w:val="24"/>
          <w:szCs w:val="24"/>
          <w:lang w:val="es-MX"/>
        </w:rPr>
        <w:t>encontramos las</w:t>
      </w:r>
      <w:r>
        <w:rPr>
          <w:sz w:val="24"/>
          <w:szCs w:val="24"/>
          <w:lang w:val="es-MX"/>
        </w:rPr>
        <w:t xml:space="preserve"> siguientes variaciones que se ilustran en la</w:t>
      </w:r>
      <w:r w:rsidR="00643409">
        <w:rPr>
          <w:sz w:val="24"/>
          <w:szCs w:val="24"/>
          <w:lang w:val="es-MX"/>
        </w:rPr>
        <w:t xml:space="preserve"> gráfica</w:t>
      </w:r>
      <w:r>
        <w:rPr>
          <w:sz w:val="24"/>
          <w:szCs w:val="24"/>
          <w:lang w:val="es-MX"/>
        </w:rPr>
        <w:t xml:space="preserve"> 17.</w:t>
      </w:r>
    </w:p>
    <w:p w14:paraId="695880E6" w14:textId="77777777" w:rsidR="00E65FBC" w:rsidRDefault="00E65FBC" w:rsidP="00D3699C">
      <w:pPr>
        <w:ind w:firstLine="708"/>
        <w:rPr>
          <w:sz w:val="24"/>
          <w:szCs w:val="24"/>
          <w:lang w:val="es-MX"/>
        </w:rPr>
      </w:pPr>
    </w:p>
    <w:p w14:paraId="13006B4F" w14:textId="49128C8D" w:rsidR="00E65FBC" w:rsidRPr="00D3699C" w:rsidRDefault="00E65FBC" w:rsidP="006260D2">
      <w:pPr>
        <w:pStyle w:val="Descripcin"/>
        <w:jc w:val="center"/>
        <w:rPr>
          <w:b/>
          <w:bCs/>
          <w:sz w:val="24"/>
          <w:szCs w:val="24"/>
          <w:lang w:val="es-MX"/>
        </w:rPr>
      </w:pPr>
      <w:r w:rsidRPr="006B56E9">
        <w:rPr>
          <w:b/>
          <w:bCs/>
          <w:sz w:val="24"/>
          <w:szCs w:val="24"/>
        </w:rPr>
        <w:t>Gráfica 17</w:t>
      </w:r>
    </w:p>
    <w:p w14:paraId="7823B778" w14:textId="52693B34" w:rsidR="00643409" w:rsidRDefault="00BD7796" w:rsidP="0037023E">
      <w:pPr>
        <w:spacing w:line="288" w:lineRule="auto"/>
        <w:ind w:firstLine="709"/>
        <w:jc w:val="both"/>
        <w:rPr>
          <w:sz w:val="24"/>
          <w:szCs w:val="24"/>
          <w:lang w:val="es-MX"/>
        </w:rPr>
      </w:pPr>
      <w:r w:rsidRPr="00643409">
        <w:rPr>
          <w:noProof/>
          <w:sz w:val="24"/>
          <w:szCs w:val="24"/>
        </w:rPr>
        <w:lastRenderedPageBreak/>
        <w:drawing>
          <wp:anchor distT="0" distB="0" distL="114300" distR="114300" simplePos="0" relativeHeight="251661312" behindDoc="1" locked="0" layoutInCell="1" allowOverlap="1" wp14:anchorId="37E1379D" wp14:editId="355C0F35">
            <wp:simplePos x="0" y="0"/>
            <wp:positionH relativeFrom="column">
              <wp:posOffset>72390</wp:posOffset>
            </wp:positionH>
            <wp:positionV relativeFrom="paragraph">
              <wp:posOffset>147955</wp:posOffset>
            </wp:positionV>
            <wp:extent cx="6115050" cy="6772275"/>
            <wp:effectExtent l="0" t="0" r="0" b="9525"/>
            <wp:wrapTight wrapText="bothSides">
              <wp:wrapPolygon edited="0">
                <wp:start x="0" y="0"/>
                <wp:lineTo x="0" y="21570"/>
                <wp:lineTo x="21533" y="21570"/>
                <wp:lineTo x="21533" y="0"/>
                <wp:lineTo x="0" y="0"/>
              </wp:wrapPolygon>
            </wp:wrapTight>
            <wp:docPr id="1037707292" name="Gráfico 1">
              <a:extLst xmlns:a="http://schemas.openxmlformats.org/drawingml/2006/main">
                <a:ext uri="{FF2B5EF4-FFF2-40B4-BE49-F238E27FC236}">
                  <a16:creationId xmlns:a16="http://schemas.microsoft.com/office/drawing/2014/main" id="{F35ACC0C-BDCA-8178-3069-C0AAD59AE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6260D2">
        <w:rPr>
          <w:sz w:val="24"/>
          <w:szCs w:val="24"/>
        </w:rPr>
        <w:t>U</w:t>
      </w:r>
      <w:r w:rsidR="00643409" w:rsidRPr="00643409">
        <w:rPr>
          <w:sz w:val="24"/>
          <w:szCs w:val="24"/>
          <w:lang w:val="es-MX"/>
        </w:rPr>
        <w:t>n aumento</w:t>
      </w:r>
      <w:r w:rsidR="00643409" w:rsidRPr="00643409">
        <w:rPr>
          <w:b/>
          <w:bCs/>
          <w:sz w:val="24"/>
          <w:szCs w:val="24"/>
          <w:lang w:val="es-MX"/>
        </w:rPr>
        <w:t xml:space="preserve"> </w:t>
      </w:r>
      <w:r w:rsidR="00643409">
        <w:rPr>
          <w:sz w:val="24"/>
          <w:szCs w:val="24"/>
          <w:lang w:val="es-MX"/>
        </w:rPr>
        <w:t xml:space="preserve">de </w:t>
      </w:r>
      <w:r w:rsidR="006260D2">
        <w:rPr>
          <w:sz w:val="24"/>
          <w:szCs w:val="24"/>
          <w:lang w:val="es-MX"/>
        </w:rPr>
        <w:t xml:space="preserve">las </w:t>
      </w:r>
      <w:r w:rsidR="00643409">
        <w:rPr>
          <w:sz w:val="24"/>
          <w:szCs w:val="24"/>
          <w:lang w:val="es-MX"/>
        </w:rPr>
        <w:t xml:space="preserve">peticiones relacionadas con </w:t>
      </w:r>
      <w:r w:rsidR="004E51FB">
        <w:rPr>
          <w:sz w:val="24"/>
          <w:szCs w:val="24"/>
          <w:lang w:val="es-MX"/>
        </w:rPr>
        <w:t>la “información</w:t>
      </w:r>
      <w:r w:rsidR="00643409">
        <w:rPr>
          <w:sz w:val="24"/>
          <w:szCs w:val="24"/>
          <w:lang w:val="es-MX"/>
        </w:rPr>
        <w:t xml:space="preserve"> institucional</w:t>
      </w:r>
      <w:r w:rsidR="006260D2">
        <w:rPr>
          <w:sz w:val="24"/>
          <w:szCs w:val="24"/>
          <w:lang w:val="es-MX"/>
        </w:rPr>
        <w:t>”</w:t>
      </w:r>
      <w:r w:rsidR="00643409">
        <w:rPr>
          <w:sz w:val="24"/>
          <w:szCs w:val="24"/>
          <w:lang w:val="es-MX"/>
        </w:rPr>
        <w:t xml:space="preserve"> </w:t>
      </w:r>
      <w:r w:rsidR="006260D2">
        <w:rPr>
          <w:sz w:val="24"/>
          <w:szCs w:val="24"/>
          <w:lang w:val="es-MX"/>
        </w:rPr>
        <w:t xml:space="preserve">en 3 puntos </w:t>
      </w:r>
      <w:r w:rsidR="004E51FB">
        <w:rPr>
          <w:sz w:val="24"/>
          <w:szCs w:val="24"/>
          <w:lang w:val="es-MX"/>
        </w:rPr>
        <w:t>porcentuales; en</w:t>
      </w:r>
      <w:r w:rsidR="006260D2">
        <w:rPr>
          <w:sz w:val="24"/>
          <w:szCs w:val="24"/>
          <w:lang w:val="es-MX"/>
        </w:rPr>
        <w:t xml:space="preserve"> </w:t>
      </w:r>
      <w:r w:rsidR="00643409" w:rsidRPr="00643409">
        <w:rPr>
          <w:sz w:val="24"/>
          <w:szCs w:val="24"/>
          <w:lang w:val="es-MX"/>
        </w:rPr>
        <w:t>el tema de “Planes, programas o proyectos institucionales</w:t>
      </w:r>
      <w:r w:rsidR="006260D2">
        <w:rPr>
          <w:sz w:val="24"/>
          <w:szCs w:val="24"/>
          <w:lang w:val="es-MX"/>
        </w:rPr>
        <w:t>, 4 puntos; en “Asamblea”, 6 puntos</w:t>
      </w:r>
      <w:r w:rsidR="004E51FB">
        <w:rPr>
          <w:sz w:val="24"/>
          <w:szCs w:val="24"/>
          <w:lang w:val="es-MX"/>
        </w:rPr>
        <w:t>; “Otro”, 4 puntos; “Creación” 1 punto</w:t>
      </w:r>
      <w:r w:rsidR="006260D2">
        <w:rPr>
          <w:sz w:val="24"/>
          <w:szCs w:val="24"/>
          <w:lang w:val="es-MX"/>
        </w:rPr>
        <w:t>.</w:t>
      </w:r>
      <w:r w:rsidR="004E51FB">
        <w:rPr>
          <w:sz w:val="24"/>
          <w:szCs w:val="24"/>
          <w:lang w:val="es-MX"/>
        </w:rPr>
        <w:t xml:space="preserve"> Aquí e</w:t>
      </w:r>
      <w:r w:rsidR="006260D2">
        <w:rPr>
          <w:sz w:val="24"/>
          <w:szCs w:val="24"/>
          <w:lang w:val="es-MX"/>
        </w:rPr>
        <w:t xml:space="preserve">l </w:t>
      </w:r>
      <w:r w:rsidR="004E51FB">
        <w:rPr>
          <w:sz w:val="24"/>
          <w:szCs w:val="24"/>
          <w:lang w:val="es-MX"/>
        </w:rPr>
        <w:t xml:space="preserve">incremento, se relaciona con la dinámica de diálogo asumida este año a través de la realización de los </w:t>
      </w:r>
      <w:r w:rsidR="004E51FB">
        <w:rPr>
          <w:sz w:val="24"/>
          <w:szCs w:val="24"/>
          <w:lang w:val="es-MX"/>
        </w:rPr>
        <w:lastRenderedPageBreak/>
        <w:t>espacios de Asambleas y encuentros que promocionaron los servicios y productos de la Unidad Solidaria.</w:t>
      </w:r>
    </w:p>
    <w:p w14:paraId="6E8A6372" w14:textId="7324BE2F" w:rsidR="004E51FB" w:rsidRPr="00643409" w:rsidRDefault="004E51FB" w:rsidP="0037023E">
      <w:pPr>
        <w:spacing w:line="288" w:lineRule="auto"/>
        <w:ind w:firstLine="709"/>
        <w:jc w:val="both"/>
        <w:rPr>
          <w:sz w:val="24"/>
          <w:szCs w:val="24"/>
          <w:lang w:val="es-MX"/>
        </w:rPr>
      </w:pPr>
      <w:r>
        <w:rPr>
          <w:sz w:val="24"/>
          <w:szCs w:val="24"/>
          <w:lang w:val="es-MX"/>
        </w:rPr>
        <w:t>Igualmente, identificamos en esta comparación entre los años 2023 y 2022 una disminución de las peticiones relacionadas con los temas de “Acreditación”</w:t>
      </w:r>
      <w:r w:rsidR="000606FB">
        <w:rPr>
          <w:sz w:val="24"/>
          <w:szCs w:val="24"/>
          <w:lang w:val="es-MX"/>
        </w:rPr>
        <w:t xml:space="preserve"> representados en 11 puntos porcentuales</w:t>
      </w:r>
      <w:r w:rsidR="00D93975">
        <w:rPr>
          <w:sz w:val="24"/>
          <w:szCs w:val="24"/>
          <w:lang w:val="es-MX"/>
        </w:rPr>
        <w:t>;</w:t>
      </w:r>
      <w:r>
        <w:rPr>
          <w:sz w:val="24"/>
          <w:szCs w:val="24"/>
          <w:lang w:val="es-MX"/>
        </w:rPr>
        <w:t xml:space="preserve"> “Formación para el sector”</w:t>
      </w:r>
      <w:r w:rsidR="003D7F79">
        <w:rPr>
          <w:sz w:val="24"/>
          <w:szCs w:val="24"/>
          <w:lang w:val="es-MX"/>
        </w:rPr>
        <w:t>, 3 puntos</w:t>
      </w:r>
      <w:r w:rsidR="00D93975">
        <w:rPr>
          <w:sz w:val="24"/>
          <w:szCs w:val="24"/>
          <w:lang w:val="es-MX"/>
        </w:rPr>
        <w:t>; expedición de “certificados información laboral- Pensional”</w:t>
      </w:r>
      <w:r w:rsidR="003D7F79">
        <w:rPr>
          <w:sz w:val="24"/>
          <w:szCs w:val="24"/>
          <w:lang w:val="es-MX"/>
        </w:rPr>
        <w:t>, 2 puntos</w:t>
      </w:r>
      <w:r w:rsidR="000606FB">
        <w:rPr>
          <w:sz w:val="24"/>
          <w:szCs w:val="24"/>
          <w:lang w:val="es-MX"/>
        </w:rPr>
        <w:t xml:space="preserve">. </w:t>
      </w:r>
    </w:p>
    <w:p w14:paraId="155AF192" w14:textId="0D425C0D" w:rsidR="00357852" w:rsidRDefault="00940C24" w:rsidP="00643409">
      <w:pPr>
        <w:pStyle w:val="Ttulo1"/>
        <w:rPr>
          <w:b/>
          <w:bCs/>
          <w:lang w:val="es-MX"/>
        </w:rPr>
      </w:pPr>
      <w:r>
        <w:rPr>
          <w:b/>
          <w:bCs/>
          <w:lang w:val="es-MX"/>
        </w:rPr>
        <w:br w:type="page"/>
      </w:r>
      <w:bookmarkStart w:id="21" w:name="_Toc165585646"/>
      <w:r w:rsidR="704E8BB1" w:rsidRPr="28578743">
        <w:rPr>
          <w:b/>
          <w:bCs/>
          <w:lang w:val="es-MX"/>
        </w:rPr>
        <w:lastRenderedPageBreak/>
        <w:t xml:space="preserve">1.4 </w:t>
      </w:r>
      <w:r w:rsidR="3F2FE994" w:rsidRPr="28578743">
        <w:rPr>
          <w:b/>
          <w:bCs/>
          <w:lang w:val="es-MX"/>
        </w:rPr>
        <w:t xml:space="preserve">Satisfacción Ciudadana </w:t>
      </w:r>
      <w:r w:rsidR="007E522C">
        <w:rPr>
          <w:b/>
          <w:bCs/>
          <w:lang w:val="es-MX"/>
        </w:rPr>
        <w:t>durante 2023</w:t>
      </w:r>
      <w:bookmarkEnd w:id="21"/>
    </w:p>
    <w:p w14:paraId="4B2727A7" w14:textId="77777777" w:rsidR="00A736BA" w:rsidRDefault="00A736BA" w:rsidP="00A736BA">
      <w:pPr>
        <w:rPr>
          <w:sz w:val="24"/>
          <w:szCs w:val="24"/>
          <w:lang w:val="es-MX"/>
        </w:rPr>
      </w:pPr>
    </w:p>
    <w:p w14:paraId="09882451" w14:textId="7292CCD6" w:rsidR="00FC64A8" w:rsidRPr="00C6095C" w:rsidRDefault="005C29B5" w:rsidP="0037023E">
      <w:pPr>
        <w:pStyle w:val="xmsonormal"/>
        <w:shd w:val="clear" w:color="auto" w:fill="FFFFFF"/>
        <w:spacing w:line="288" w:lineRule="auto"/>
        <w:jc w:val="both"/>
        <w:rPr>
          <w:rFonts w:asciiTheme="minorHAnsi" w:hAnsiTheme="minorHAnsi" w:cstheme="minorBidi"/>
          <w:color w:val="201F1E"/>
        </w:rPr>
      </w:pPr>
      <w:r>
        <w:rPr>
          <w:rFonts w:asciiTheme="minorHAnsi" w:hAnsiTheme="minorHAnsi" w:cstheme="minorBidi"/>
          <w:color w:val="201F1E"/>
        </w:rPr>
        <w:t xml:space="preserve">    </w:t>
      </w:r>
      <w:r w:rsidR="00FC64A8">
        <w:rPr>
          <w:rFonts w:asciiTheme="minorHAnsi" w:hAnsiTheme="minorHAnsi" w:cstheme="minorBidi"/>
          <w:color w:val="201F1E"/>
        </w:rPr>
        <w:t xml:space="preserve">Para conocer la percepción ciudadana sobre el servicio brindado, la Unidad Solidaria </w:t>
      </w:r>
      <w:r w:rsidR="00FC64A8" w:rsidRPr="00C6095C">
        <w:rPr>
          <w:rFonts w:asciiTheme="minorHAnsi" w:hAnsiTheme="minorHAnsi" w:cstheme="minorBidi"/>
          <w:color w:val="201F1E"/>
        </w:rPr>
        <w:t xml:space="preserve">estableció un procedimiento para la captura de la información, mediante la Encuesta de Satisfacción </w:t>
      </w:r>
      <w:r w:rsidR="00FC64A8">
        <w:rPr>
          <w:rFonts w:asciiTheme="minorHAnsi" w:hAnsiTheme="minorHAnsi" w:cstheme="minorBidi"/>
          <w:color w:val="201F1E"/>
        </w:rPr>
        <w:t xml:space="preserve">Atención al </w:t>
      </w:r>
      <w:r w:rsidR="00FC64A8" w:rsidRPr="00C6095C">
        <w:rPr>
          <w:rFonts w:asciiTheme="minorHAnsi" w:hAnsiTheme="minorHAnsi" w:cstheme="minorBidi"/>
          <w:color w:val="201F1E"/>
        </w:rPr>
        <w:t>Ciudadan</w:t>
      </w:r>
      <w:r w:rsidR="00FC64A8">
        <w:rPr>
          <w:rFonts w:asciiTheme="minorHAnsi" w:hAnsiTheme="minorHAnsi" w:cstheme="minorBidi"/>
          <w:color w:val="201F1E"/>
        </w:rPr>
        <w:t>o</w:t>
      </w:r>
      <w:r w:rsidR="00FC64A8" w:rsidRPr="00C6095C">
        <w:rPr>
          <w:rFonts w:asciiTheme="minorHAnsi" w:hAnsiTheme="minorHAnsi" w:cstheme="minorBidi"/>
          <w:color w:val="201F1E"/>
        </w:rPr>
        <w:t>, en la cual se realizan dos preguntas:</w:t>
      </w:r>
    </w:p>
    <w:p w14:paraId="46E5EA3A" w14:textId="77777777" w:rsidR="00FC64A8" w:rsidRPr="00C6095C" w:rsidRDefault="00FC64A8" w:rsidP="0037023E">
      <w:pPr>
        <w:pStyle w:val="xmsonormal"/>
        <w:shd w:val="clear" w:color="auto" w:fill="FFFFFF"/>
        <w:spacing w:line="270" w:lineRule="atLeast"/>
        <w:jc w:val="both"/>
        <w:rPr>
          <w:rFonts w:asciiTheme="minorHAnsi" w:hAnsiTheme="minorHAnsi" w:cstheme="minorBidi"/>
          <w:color w:val="201F1E"/>
        </w:rPr>
      </w:pPr>
    </w:p>
    <w:p w14:paraId="7D5792C0" w14:textId="77777777" w:rsidR="00FC64A8" w:rsidRDefault="00FC64A8" w:rsidP="0037023E">
      <w:pPr>
        <w:pStyle w:val="xmsonormal"/>
        <w:numPr>
          <w:ilvl w:val="0"/>
          <w:numId w:val="25"/>
        </w:numPr>
        <w:shd w:val="clear" w:color="auto" w:fill="FFFFFF"/>
        <w:spacing w:line="270" w:lineRule="atLeast"/>
        <w:jc w:val="both"/>
        <w:rPr>
          <w:rFonts w:asciiTheme="minorHAnsi" w:hAnsiTheme="minorHAnsi" w:cstheme="minorBidi"/>
          <w:color w:val="201F1E"/>
        </w:rPr>
      </w:pPr>
      <w:r w:rsidRPr="00C6095C">
        <w:rPr>
          <w:rFonts w:asciiTheme="minorHAnsi" w:hAnsiTheme="minorHAnsi" w:cstheme="minorBidi"/>
          <w:color w:val="201F1E"/>
        </w:rPr>
        <w:t xml:space="preserve">¿Cómo califica al servidor(a) público(a) que lo atendió?, para lo cual se propone la </w:t>
      </w:r>
      <w:r>
        <w:rPr>
          <w:rFonts w:asciiTheme="minorHAnsi" w:hAnsiTheme="minorHAnsi" w:cstheme="minorBidi"/>
          <w:color w:val="201F1E"/>
        </w:rPr>
        <w:t xml:space="preserve">siguiente </w:t>
      </w:r>
      <w:r w:rsidRPr="00C6095C">
        <w:rPr>
          <w:rFonts w:asciiTheme="minorHAnsi" w:hAnsiTheme="minorHAnsi" w:cstheme="minorBidi"/>
          <w:color w:val="201F1E"/>
        </w:rPr>
        <w:t xml:space="preserve">escala: </w:t>
      </w:r>
    </w:p>
    <w:p w14:paraId="23A5CE3B" w14:textId="77777777" w:rsidR="00FC64A8" w:rsidRDefault="00FC64A8" w:rsidP="0037023E">
      <w:pPr>
        <w:pStyle w:val="xmsonormal"/>
        <w:numPr>
          <w:ilvl w:val="0"/>
          <w:numId w:val="32"/>
        </w:numPr>
        <w:shd w:val="clear" w:color="auto" w:fill="FFFFFF"/>
        <w:spacing w:line="270" w:lineRule="atLeast"/>
        <w:jc w:val="both"/>
        <w:rPr>
          <w:rFonts w:asciiTheme="minorHAnsi" w:hAnsiTheme="minorHAnsi" w:cstheme="minorBidi"/>
          <w:color w:val="201F1E"/>
        </w:rPr>
      </w:pPr>
      <w:r w:rsidRPr="00B90221">
        <w:rPr>
          <w:rFonts w:asciiTheme="minorHAnsi" w:hAnsiTheme="minorHAnsi" w:cstheme="minorBidi"/>
          <w:color w:val="201F1E"/>
        </w:rPr>
        <w:t>Fue amable y respetuoso</w:t>
      </w:r>
      <w:r>
        <w:rPr>
          <w:rFonts w:asciiTheme="minorHAnsi" w:hAnsiTheme="minorHAnsi" w:cstheme="minorBidi"/>
          <w:color w:val="201F1E"/>
        </w:rPr>
        <w:t xml:space="preserve"> (criterio muy bueno)</w:t>
      </w:r>
    </w:p>
    <w:p w14:paraId="2AE5784A" w14:textId="77777777" w:rsidR="00FC64A8" w:rsidRDefault="00FC64A8" w:rsidP="0037023E">
      <w:pPr>
        <w:pStyle w:val="xmsonormal"/>
        <w:numPr>
          <w:ilvl w:val="0"/>
          <w:numId w:val="32"/>
        </w:numPr>
        <w:shd w:val="clear" w:color="auto" w:fill="FFFFFF"/>
        <w:spacing w:line="270" w:lineRule="atLeast"/>
        <w:jc w:val="both"/>
        <w:rPr>
          <w:rFonts w:asciiTheme="minorHAnsi" w:hAnsiTheme="minorHAnsi" w:cstheme="minorBidi"/>
          <w:color w:val="201F1E"/>
        </w:rPr>
      </w:pPr>
      <w:r>
        <w:rPr>
          <w:rFonts w:asciiTheme="minorHAnsi" w:hAnsiTheme="minorHAnsi" w:cstheme="minorBidi"/>
          <w:color w:val="201F1E"/>
        </w:rPr>
        <w:t>Acorde a lo esperado (criterio bueno)</w:t>
      </w:r>
    </w:p>
    <w:p w14:paraId="404473F8" w14:textId="77777777" w:rsidR="00FC64A8" w:rsidRDefault="00FC64A8" w:rsidP="0037023E">
      <w:pPr>
        <w:pStyle w:val="xmsonormal"/>
        <w:numPr>
          <w:ilvl w:val="0"/>
          <w:numId w:val="32"/>
        </w:numPr>
        <w:shd w:val="clear" w:color="auto" w:fill="FFFFFF"/>
        <w:spacing w:line="270" w:lineRule="atLeast"/>
        <w:jc w:val="both"/>
        <w:rPr>
          <w:rFonts w:asciiTheme="minorHAnsi" w:hAnsiTheme="minorHAnsi" w:cstheme="minorBidi"/>
          <w:color w:val="201F1E"/>
        </w:rPr>
      </w:pPr>
      <w:r>
        <w:rPr>
          <w:rFonts w:asciiTheme="minorHAnsi" w:hAnsiTheme="minorHAnsi" w:cstheme="minorBidi"/>
          <w:color w:val="201F1E"/>
        </w:rPr>
        <w:t>Puede mejorar (criterio desfavorable)</w:t>
      </w:r>
    </w:p>
    <w:p w14:paraId="1D21B6B4" w14:textId="77777777" w:rsidR="00FC64A8" w:rsidRDefault="00FC64A8" w:rsidP="0037023E">
      <w:pPr>
        <w:pStyle w:val="xmsonormal"/>
        <w:numPr>
          <w:ilvl w:val="0"/>
          <w:numId w:val="25"/>
        </w:numPr>
        <w:shd w:val="clear" w:color="auto" w:fill="FFFFFF"/>
        <w:spacing w:line="270" w:lineRule="atLeast"/>
        <w:jc w:val="both"/>
        <w:rPr>
          <w:rFonts w:asciiTheme="minorHAnsi" w:hAnsiTheme="minorHAnsi" w:cstheme="minorBidi"/>
          <w:color w:val="201F1E"/>
        </w:rPr>
      </w:pPr>
      <w:r w:rsidRPr="00C6095C">
        <w:rPr>
          <w:rFonts w:asciiTheme="minorHAnsi" w:hAnsiTheme="minorHAnsi" w:cstheme="minorBidi"/>
          <w:color w:val="201F1E"/>
        </w:rPr>
        <w:t xml:space="preserve">¿Cómo califica la atención y respuesta a su solicitud?, para lo cual se propone la escala: </w:t>
      </w:r>
    </w:p>
    <w:p w14:paraId="316AE76A" w14:textId="77777777" w:rsidR="00FC64A8" w:rsidRDefault="00FC64A8" w:rsidP="0037023E">
      <w:pPr>
        <w:pStyle w:val="xmsonormal"/>
        <w:numPr>
          <w:ilvl w:val="0"/>
          <w:numId w:val="32"/>
        </w:numPr>
        <w:shd w:val="clear" w:color="auto" w:fill="FFFFFF"/>
        <w:spacing w:line="270" w:lineRule="atLeast"/>
        <w:jc w:val="both"/>
        <w:rPr>
          <w:rFonts w:asciiTheme="minorHAnsi" w:hAnsiTheme="minorHAnsi" w:cstheme="minorBidi"/>
          <w:color w:val="201F1E"/>
        </w:rPr>
      </w:pPr>
      <w:r w:rsidRPr="00C6095C">
        <w:rPr>
          <w:rFonts w:asciiTheme="minorHAnsi" w:hAnsiTheme="minorHAnsi" w:cstheme="minorBidi"/>
          <w:color w:val="201F1E"/>
        </w:rPr>
        <w:t>Oportuna y con claridad</w:t>
      </w:r>
      <w:r>
        <w:rPr>
          <w:rFonts w:asciiTheme="minorHAnsi" w:hAnsiTheme="minorHAnsi" w:cstheme="minorBidi"/>
          <w:color w:val="201F1E"/>
        </w:rPr>
        <w:t xml:space="preserve"> (criterio muy bueno)</w:t>
      </w:r>
    </w:p>
    <w:p w14:paraId="6D3CA70B" w14:textId="77777777" w:rsidR="00FC64A8" w:rsidRDefault="00FC64A8" w:rsidP="0037023E">
      <w:pPr>
        <w:pStyle w:val="xmsonormal"/>
        <w:numPr>
          <w:ilvl w:val="0"/>
          <w:numId w:val="32"/>
        </w:numPr>
        <w:shd w:val="clear" w:color="auto" w:fill="FFFFFF"/>
        <w:spacing w:line="270" w:lineRule="atLeast"/>
        <w:jc w:val="both"/>
        <w:rPr>
          <w:rFonts w:asciiTheme="minorHAnsi" w:hAnsiTheme="minorHAnsi" w:cstheme="minorBidi"/>
          <w:color w:val="201F1E"/>
        </w:rPr>
      </w:pPr>
      <w:r w:rsidRPr="00C6095C">
        <w:rPr>
          <w:rFonts w:asciiTheme="minorHAnsi" w:hAnsiTheme="minorHAnsi" w:cstheme="minorBidi"/>
          <w:color w:val="201F1E"/>
        </w:rPr>
        <w:t>Acorde a lo esperado</w:t>
      </w:r>
      <w:r>
        <w:rPr>
          <w:rFonts w:asciiTheme="minorHAnsi" w:hAnsiTheme="minorHAnsi" w:cstheme="minorBidi"/>
          <w:color w:val="201F1E"/>
        </w:rPr>
        <w:t xml:space="preserve"> (criterio bueno)</w:t>
      </w:r>
    </w:p>
    <w:p w14:paraId="4AE15385" w14:textId="77777777" w:rsidR="00FC64A8" w:rsidRDefault="00FC64A8" w:rsidP="0037023E">
      <w:pPr>
        <w:pStyle w:val="xmsonormal"/>
        <w:numPr>
          <w:ilvl w:val="0"/>
          <w:numId w:val="32"/>
        </w:numPr>
        <w:shd w:val="clear" w:color="auto" w:fill="FFFFFF"/>
        <w:spacing w:line="270" w:lineRule="atLeast"/>
        <w:jc w:val="both"/>
        <w:rPr>
          <w:rFonts w:asciiTheme="minorHAnsi" w:hAnsiTheme="minorHAnsi" w:cstheme="minorBidi"/>
          <w:color w:val="201F1E"/>
        </w:rPr>
      </w:pPr>
      <w:r w:rsidRPr="00C6095C">
        <w:rPr>
          <w:rFonts w:asciiTheme="minorHAnsi" w:hAnsiTheme="minorHAnsi" w:cstheme="minorBidi"/>
          <w:color w:val="201F1E"/>
        </w:rPr>
        <w:t xml:space="preserve"> Puede mejorar</w:t>
      </w:r>
      <w:r>
        <w:rPr>
          <w:rFonts w:asciiTheme="minorHAnsi" w:hAnsiTheme="minorHAnsi" w:cstheme="minorBidi"/>
          <w:color w:val="201F1E"/>
        </w:rPr>
        <w:t>. (criterio desfavorable)</w:t>
      </w:r>
    </w:p>
    <w:p w14:paraId="414DFF57" w14:textId="77777777" w:rsidR="00FC64A8" w:rsidRDefault="00FC64A8" w:rsidP="0037023E">
      <w:pPr>
        <w:pStyle w:val="xmsonormal"/>
        <w:shd w:val="clear" w:color="auto" w:fill="FFFFFF"/>
        <w:spacing w:line="270" w:lineRule="atLeast"/>
        <w:jc w:val="both"/>
        <w:rPr>
          <w:rFonts w:asciiTheme="minorHAnsi" w:hAnsiTheme="minorHAnsi" w:cstheme="minorBidi"/>
          <w:color w:val="201F1E"/>
        </w:rPr>
      </w:pPr>
    </w:p>
    <w:p w14:paraId="1703D828" w14:textId="28DD04D3" w:rsidR="00FC64A8" w:rsidRPr="005C29B5" w:rsidRDefault="005C29B5" w:rsidP="0037023E">
      <w:pPr>
        <w:jc w:val="both"/>
        <w:rPr>
          <w:rFonts w:eastAsia="Times New Roman"/>
          <w:color w:val="201F1E"/>
          <w:kern w:val="0"/>
          <w:sz w:val="24"/>
          <w:szCs w:val="24"/>
          <w:lang w:eastAsia="es-CO"/>
          <w14:ligatures w14:val="none"/>
        </w:rPr>
      </w:pPr>
      <w:r>
        <w:rPr>
          <w:rFonts w:eastAsia="Times New Roman"/>
          <w:color w:val="201F1E"/>
          <w:kern w:val="0"/>
          <w:sz w:val="24"/>
          <w:szCs w:val="24"/>
          <w:lang w:eastAsia="es-CO"/>
          <w14:ligatures w14:val="none"/>
        </w:rPr>
        <w:t xml:space="preserve">  </w:t>
      </w:r>
      <w:r w:rsidR="00FC64A8" w:rsidRPr="005C29B5">
        <w:rPr>
          <w:rFonts w:eastAsia="Times New Roman"/>
          <w:color w:val="201F1E"/>
          <w:kern w:val="0"/>
          <w:sz w:val="24"/>
          <w:szCs w:val="24"/>
          <w:lang w:eastAsia="es-CO"/>
          <w14:ligatures w14:val="none"/>
        </w:rPr>
        <w:t>Durante el año 2023 se realizaron 1827 atenciones a nuestros usuarios y grupos de valor, se les invitó a diligenciar la encuesta de satisfacción obteniendo 279 respuestas, lo que representó una muestra 15, 25%</w:t>
      </w:r>
      <w:r>
        <w:rPr>
          <w:rFonts w:eastAsia="Times New Roman"/>
          <w:color w:val="201F1E"/>
          <w:kern w:val="0"/>
          <w:sz w:val="24"/>
          <w:szCs w:val="24"/>
          <w:lang w:eastAsia="es-CO"/>
          <w14:ligatures w14:val="none"/>
        </w:rPr>
        <w:t xml:space="preserve"> del total de las atenciones realizadas.</w:t>
      </w:r>
    </w:p>
    <w:p w14:paraId="7B9ABABC" w14:textId="10A0A6EC" w:rsidR="00FC64A8" w:rsidRPr="005C29B5" w:rsidRDefault="00FC64A8" w:rsidP="0037023E">
      <w:pPr>
        <w:jc w:val="both"/>
        <w:rPr>
          <w:rFonts w:eastAsia="Times New Roman"/>
          <w:color w:val="201F1E"/>
          <w:kern w:val="0"/>
          <w:sz w:val="24"/>
          <w:szCs w:val="24"/>
          <w:lang w:eastAsia="es-CO"/>
          <w14:ligatures w14:val="none"/>
        </w:rPr>
      </w:pPr>
      <w:r w:rsidRPr="005C29B5">
        <w:rPr>
          <w:rFonts w:eastAsia="Times New Roman"/>
          <w:color w:val="201F1E"/>
          <w:kern w:val="0"/>
          <w:sz w:val="24"/>
          <w:szCs w:val="24"/>
          <w:lang w:eastAsia="es-CO"/>
          <w14:ligatures w14:val="none"/>
        </w:rPr>
        <w:t xml:space="preserve">Si comparamos </w:t>
      </w:r>
      <w:r w:rsidR="005C29B5" w:rsidRPr="005C29B5">
        <w:rPr>
          <w:rFonts w:eastAsia="Times New Roman"/>
          <w:color w:val="201F1E"/>
          <w:kern w:val="0"/>
          <w:sz w:val="24"/>
          <w:szCs w:val="24"/>
          <w:lang w:eastAsia="es-CO"/>
          <w14:ligatures w14:val="none"/>
        </w:rPr>
        <w:t xml:space="preserve">la percepción de </w:t>
      </w:r>
      <w:r w:rsidR="005C29B5">
        <w:rPr>
          <w:rFonts w:eastAsia="Times New Roman"/>
          <w:color w:val="201F1E"/>
          <w:kern w:val="0"/>
          <w:sz w:val="24"/>
          <w:szCs w:val="24"/>
          <w:lang w:eastAsia="es-CO"/>
          <w14:ligatures w14:val="none"/>
        </w:rPr>
        <w:t xml:space="preserve">los 322, </w:t>
      </w:r>
      <w:r w:rsidR="005C29B5" w:rsidRPr="005C29B5">
        <w:rPr>
          <w:rFonts w:eastAsia="Times New Roman"/>
          <w:color w:val="201F1E"/>
          <w:kern w:val="0"/>
          <w:sz w:val="24"/>
          <w:szCs w:val="24"/>
          <w:lang w:eastAsia="es-CO"/>
          <w14:ligatures w14:val="none"/>
        </w:rPr>
        <w:t>quienes diligenciaron la encuesta de satisfacción</w:t>
      </w:r>
      <w:r w:rsidRPr="005C29B5">
        <w:rPr>
          <w:rFonts w:eastAsia="Times New Roman"/>
          <w:color w:val="201F1E"/>
          <w:kern w:val="0"/>
          <w:sz w:val="24"/>
          <w:szCs w:val="24"/>
          <w:lang w:eastAsia="es-CO"/>
          <w14:ligatures w14:val="none"/>
        </w:rPr>
        <w:t xml:space="preserve"> </w:t>
      </w:r>
      <w:r w:rsidR="005C29B5" w:rsidRPr="005C29B5">
        <w:rPr>
          <w:rFonts w:eastAsia="Times New Roman"/>
          <w:color w:val="201F1E"/>
          <w:kern w:val="0"/>
          <w:sz w:val="24"/>
          <w:szCs w:val="24"/>
          <w:lang w:eastAsia="es-CO"/>
          <w14:ligatures w14:val="none"/>
        </w:rPr>
        <w:t>d</w:t>
      </w:r>
      <w:r w:rsidRPr="005C29B5">
        <w:rPr>
          <w:rFonts w:eastAsia="Times New Roman"/>
          <w:color w:val="201F1E"/>
          <w:kern w:val="0"/>
          <w:sz w:val="24"/>
          <w:szCs w:val="24"/>
          <w:lang w:eastAsia="es-CO"/>
          <w14:ligatures w14:val="none"/>
        </w:rPr>
        <w:t>el año anterior</w:t>
      </w:r>
      <w:r w:rsidR="005C29B5">
        <w:rPr>
          <w:rFonts w:eastAsia="Times New Roman"/>
          <w:color w:val="201F1E"/>
          <w:kern w:val="0"/>
          <w:sz w:val="24"/>
          <w:szCs w:val="24"/>
          <w:lang w:eastAsia="es-CO"/>
          <w14:ligatures w14:val="none"/>
        </w:rPr>
        <w:t>,</w:t>
      </w:r>
      <w:r w:rsidRPr="005C29B5">
        <w:rPr>
          <w:rFonts w:eastAsia="Times New Roman"/>
          <w:color w:val="201F1E"/>
          <w:kern w:val="0"/>
          <w:sz w:val="24"/>
          <w:szCs w:val="24"/>
          <w:lang w:eastAsia="es-CO"/>
          <w14:ligatures w14:val="none"/>
        </w:rPr>
        <w:t xml:space="preserve"> tenemos los siguientes resultados</w:t>
      </w:r>
    </w:p>
    <w:p w14:paraId="7FF32E8E" w14:textId="412339F4" w:rsidR="005C29B5" w:rsidRPr="006B56E9" w:rsidRDefault="005C29B5" w:rsidP="005C29B5">
      <w:pPr>
        <w:pStyle w:val="Descripcin"/>
        <w:jc w:val="center"/>
        <w:rPr>
          <w:b/>
          <w:bCs/>
          <w:sz w:val="24"/>
          <w:szCs w:val="24"/>
        </w:rPr>
      </w:pPr>
      <w:r w:rsidRPr="006B56E9">
        <w:rPr>
          <w:b/>
          <w:bCs/>
          <w:sz w:val="24"/>
          <w:szCs w:val="24"/>
        </w:rPr>
        <w:t xml:space="preserve">Gráfica </w:t>
      </w:r>
      <w:r w:rsidR="006B56E9">
        <w:rPr>
          <w:b/>
          <w:bCs/>
          <w:sz w:val="24"/>
          <w:szCs w:val="24"/>
        </w:rPr>
        <w:t>18</w:t>
      </w:r>
    </w:p>
    <w:p w14:paraId="0CF3F571" w14:textId="6C993B95" w:rsidR="00FC64A8" w:rsidRDefault="0026718A" w:rsidP="00A736BA">
      <w:pPr>
        <w:rPr>
          <w:sz w:val="24"/>
          <w:szCs w:val="24"/>
          <w:lang w:val="es-MX"/>
        </w:rPr>
      </w:pPr>
      <w:r>
        <w:rPr>
          <w:noProof/>
        </w:rPr>
        <w:drawing>
          <wp:inline distT="0" distB="0" distL="0" distR="0" wp14:anchorId="4D8FB758" wp14:editId="54CC0918">
            <wp:extent cx="5010150" cy="2743200"/>
            <wp:effectExtent l="0" t="0" r="0" b="0"/>
            <wp:docPr id="994757230" name="Gráfico 1">
              <a:extLst xmlns:a="http://schemas.openxmlformats.org/drawingml/2006/main">
                <a:ext uri="{FF2B5EF4-FFF2-40B4-BE49-F238E27FC236}">
                  <a16:creationId xmlns:a16="http://schemas.microsoft.com/office/drawing/2014/main" id="{30839B88-7A7D-5D7F-6B61-07433AB82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E74172B" w14:textId="77777777" w:rsidR="00FC64A8" w:rsidRPr="00C6095C" w:rsidRDefault="00FC64A8" w:rsidP="00A736BA">
      <w:pPr>
        <w:rPr>
          <w:sz w:val="24"/>
          <w:szCs w:val="24"/>
          <w:lang w:val="es-MX"/>
        </w:rPr>
      </w:pPr>
    </w:p>
    <w:p w14:paraId="67075576" w14:textId="77777777" w:rsidR="00C6095C" w:rsidRDefault="00C6095C" w:rsidP="00C6095C">
      <w:pPr>
        <w:pStyle w:val="xmsonormal"/>
        <w:shd w:val="clear" w:color="auto" w:fill="FFFFFF"/>
        <w:spacing w:line="270" w:lineRule="atLeast"/>
        <w:jc w:val="both"/>
        <w:rPr>
          <w:rFonts w:asciiTheme="minorHAnsi" w:hAnsiTheme="minorHAnsi" w:cstheme="minorBidi"/>
          <w:color w:val="201F1E"/>
        </w:rPr>
      </w:pPr>
    </w:p>
    <w:p w14:paraId="6AB7E16D" w14:textId="48D04383" w:rsidR="00440C7D" w:rsidRDefault="008266A2" w:rsidP="008127F8">
      <w:pPr>
        <w:pStyle w:val="xmsonormal"/>
        <w:shd w:val="clear" w:color="auto" w:fill="FFFFFF"/>
        <w:spacing w:line="288" w:lineRule="auto"/>
        <w:jc w:val="both"/>
        <w:rPr>
          <w:rFonts w:asciiTheme="minorHAnsi" w:hAnsiTheme="minorHAnsi" w:cstheme="minorBidi"/>
          <w:color w:val="201F1E"/>
        </w:rPr>
      </w:pPr>
      <w:r>
        <w:rPr>
          <w:rFonts w:asciiTheme="minorHAnsi" w:hAnsiTheme="minorHAnsi" w:cstheme="minorBidi"/>
          <w:color w:val="201F1E"/>
        </w:rPr>
        <w:t xml:space="preserve">   </w:t>
      </w:r>
      <w:r w:rsidR="005C29B5">
        <w:rPr>
          <w:rFonts w:asciiTheme="minorHAnsi" w:hAnsiTheme="minorHAnsi" w:cstheme="minorBidi"/>
          <w:color w:val="201F1E"/>
        </w:rPr>
        <w:t xml:space="preserve"> La percepción de la ciudadanía atendida</w:t>
      </w:r>
      <w:r w:rsidR="006518B0">
        <w:rPr>
          <w:rFonts w:asciiTheme="minorHAnsi" w:hAnsiTheme="minorHAnsi" w:cstheme="minorBidi"/>
          <w:color w:val="201F1E"/>
        </w:rPr>
        <w:t xml:space="preserve"> durante el año 2023 </w:t>
      </w:r>
      <w:r w:rsidR="005C29B5">
        <w:rPr>
          <w:rFonts w:asciiTheme="minorHAnsi" w:hAnsiTheme="minorHAnsi" w:cstheme="minorBidi"/>
          <w:color w:val="201F1E"/>
        </w:rPr>
        <w:t>mostró un</w:t>
      </w:r>
      <w:r w:rsidR="0065320F">
        <w:rPr>
          <w:rFonts w:asciiTheme="minorHAnsi" w:hAnsiTheme="minorHAnsi" w:cstheme="minorBidi"/>
          <w:color w:val="201F1E"/>
        </w:rPr>
        <w:t xml:space="preserve">a tendencia a disminuir </w:t>
      </w:r>
      <w:r w:rsidR="005C29B5">
        <w:rPr>
          <w:rFonts w:asciiTheme="minorHAnsi" w:hAnsiTheme="minorHAnsi" w:cstheme="minorBidi"/>
          <w:color w:val="201F1E"/>
        </w:rPr>
        <w:t>la calificación de</w:t>
      </w:r>
      <w:r w:rsidR="008127F8">
        <w:rPr>
          <w:rFonts w:asciiTheme="minorHAnsi" w:hAnsiTheme="minorHAnsi" w:cstheme="minorBidi"/>
          <w:color w:val="201F1E"/>
        </w:rPr>
        <w:t xml:space="preserve"> la categoría “</w:t>
      </w:r>
      <w:r w:rsidR="005C29B5">
        <w:rPr>
          <w:rFonts w:asciiTheme="minorHAnsi" w:hAnsiTheme="minorHAnsi" w:cstheme="minorBidi"/>
          <w:color w:val="201F1E"/>
        </w:rPr>
        <w:t>amable y respetuoso</w:t>
      </w:r>
      <w:r w:rsidR="008127F8">
        <w:rPr>
          <w:rFonts w:asciiTheme="minorHAnsi" w:hAnsiTheme="minorHAnsi" w:cstheme="minorBidi"/>
          <w:color w:val="201F1E"/>
        </w:rPr>
        <w:t>”</w:t>
      </w:r>
      <w:r w:rsidR="005C29B5">
        <w:rPr>
          <w:rFonts w:asciiTheme="minorHAnsi" w:hAnsiTheme="minorHAnsi" w:cstheme="minorBidi"/>
          <w:color w:val="201F1E"/>
        </w:rPr>
        <w:t xml:space="preserve"> en un </w:t>
      </w:r>
      <w:r w:rsidR="006518B0">
        <w:rPr>
          <w:rFonts w:asciiTheme="minorHAnsi" w:hAnsiTheme="minorHAnsi" w:cstheme="minorBidi"/>
          <w:color w:val="201F1E"/>
        </w:rPr>
        <w:t>1</w:t>
      </w:r>
      <w:r w:rsidR="0065320F">
        <w:rPr>
          <w:rFonts w:asciiTheme="minorHAnsi" w:hAnsiTheme="minorHAnsi" w:cstheme="minorBidi"/>
          <w:color w:val="201F1E"/>
        </w:rPr>
        <w:t>1</w:t>
      </w:r>
      <w:r w:rsidR="005C29B5">
        <w:rPr>
          <w:rFonts w:asciiTheme="minorHAnsi" w:hAnsiTheme="minorHAnsi" w:cstheme="minorBidi"/>
          <w:color w:val="201F1E"/>
        </w:rPr>
        <w:t>%</w:t>
      </w:r>
      <w:r w:rsidR="0065320F">
        <w:rPr>
          <w:rFonts w:asciiTheme="minorHAnsi" w:hAnsiTheme="minorHAnsi" w:cstheme="minorBidi"/>
          <w:color w:val="201F1E"/>
        </w:rPr>
        <w:t xml:space="preserve"> con respecto al 2022</w:t>
      </w:r>
      <w:r w:rsidR="005C29B5">
        <w:rPr>
          <w:rFonts w:asciiTheme="minorHAnsi" w:hAnsiTheme="minorHAnsi" w:cstheme="minorBidi"/>
          <w:color w:val="201F1E"/>
        </w:rPr>
        <w:t>,</w:t>
      </w:r>
      <w:r w:rsidR="0065320F">
        <w:rPr>
          <w:rFonts w:asciiTheme="minorHAnsi" w:hAnsiTheme="minorHAnsi" w:cstheme="minorBidi"/>
          <w:color w:val="201F1E"/>
        </w:rPr>
        <w:t xml:space="preserve"> y</w:t>
      </w:r>
      <w:r w:rsidR="005C29B5">
        <w:rPr>
          <w:rFonts w:asciiTheme="minorHAnsi" w:hAnsiTheme="minorHAnsi" w:cstheme="minorBidi"/>
          <w:color w:val="201F1E"/>
        </w:rPr>
        <w:t xml:space="preserve"> aumenta</w:t>
      </w:r>
      <w:r w:rsidR="0065320F">
        <w:rPr>
          <w:rFonts w:asciiTheme="minorHAnsi" w:hAnsiTheme="minorHAnsi" w:cstheme="minorBidi"/>
          <w:color w:val="201F1E"/>
        </w:rPr>
        <w:t>r</w:t>
      </w:r>
      <w:r w:rsidR="006518B0">
        <w:rPr>
          <w:rFonts w:asciiTheme="minorHAnsi" w:hAnsiTheme="minorHAnsi" w:cstheme="minorBidi"/>
          <w:color w:val="201F1E"/>
        </w:rPr>
        <w:t xml:space="preserve"> </w:t>
      </w:r>
      <w:r w:rsidR="005C29B5">
        <w:rPr>
          <w:rFonts w:asciiTheme="minorHAnsi" w:hAnsiTheme="minorHAnsi" w:cstheme="minorBidi"/>
          <w:color w:val="201F1E"/>
        </w:rPr>
        <w:t xml:space="preserve">la calificación de </w:t>
      </w:r>
      <w:r w:rsidR="008127F8">
        <w:rPr>
          <w:rFonts w:asciiTheme="minorHAnsi" w:hAnsiTheme="minorHAnsi" w:cstheme="minorBidi"/>
          <w:color w:val="201F1E"/>
        </w:rPr>
        <w:t>“</w:t>
      </w:r>
      <w:r w:rsidR="005C29B5">
        <w:rPr>
          <w:rFonts w:asciiTheme="minorHAnsi" w:hAnsiTheme="minorHAnsi" w:cstheme="minorBidi"/>
          <w:color w:val="201F1E"/>
        </w:rPr>
        <w:t>puede mejorar</w:t>
      </w:r>
      <w:r w:rsidR="008127F8">
        <w:rPr>
          <w:rFonts w:asciiTheme="minorHAnsi" w:hAnsiTheme="minorHAnsi" w:cstheme="minorBidi"/>
          <w:color w:val="201F1E"/>
        </w:rPr>
        <w:t>”</w:t>
      </w:r>
      <w:r w:rsidR="005C29B5">
        <w:rPr>
          <w:rFonts w:asciiTheme="minorHAnsi" w:hAnsiTheme="minorHAnsi" w:cstheme="minorBidi"/>
          <w:color w:val="201F1E"/>
        </w:rPr>
        <w:t xml:space="preserve"> en un </w:t>
      </w:r>
      <w:r w:rsidR="006518B0">
        <w:rPr>
          <w:rFonts w:asciiTheme="minorHAnsi" w:hAnsiTheme="minorHAnsi" w:cstheme="minorBidi"/>
          <w:color w:val="201F1E"/>
        </w:rPr>
        <w:t>3</w:t>
      </w:r>
      <w:r w:rsidR="005C29B5">
        <w:rPr>
          <w:rFonts w:asciiTheme="minorHAnsi" w:hAnsiTheme="minorHAnsi" w:cstheme="minorBidi"/>
          <w:color w:val="201F1E"/>
        </w:rPr>
        <w:t xml:space="preserve">%. De </w:t>
      </w:r>
      <w:r>
        <w:rPr>
          <w:rFonts w:asciiTheme="minorHAnsi" w:hAnsiTheme="minorHAnsi" w:cstheme="minorBidi"/>
          <w:color w:val="201F1E"/>
        </w:rPr>
        <w:t>acuerdo a los criterios de la escala, podemos apreciar que existe un</w:t>
      </w:r>
      <w:r w:rsidR="00CF6C26">
        <w:rPr>
          <w:rFonts w:asciiTheme="minorHAnsi" w:hAnsiTheme="minorHAnsi" w:cstheme="minorBidi"/>
          <w:color w:val="201F1E"/>
        </w:rPr>
        <w:t xml:space="preserve"> </w:t>
      </w:r>
      <w:r w:rsidR="006518B0">
        <w:rPr>
          <w:rFonts w:asciiTheme="minorHAnsi" w:hAnsiTheme="minorHAnsi" w:cstheme="minorBidi"/>
          <w:color w:val="201F1E"/>
        </w:rPr>
        <w:t xml:space="preserve">nivel de satisfacción muy </w:t>
      </w:r>
      <w:r w:rsidR="006A107B">
        <w:rPr>
          <w:rFonts w:asciiTheme="minorHAnsi" w:hAnsiTheme="minorHAnsi" w:cstheme="minorBidi"/>
          <w:color w:val="201F1E"/>
        </w:rPr>
        <w:t xml:space="preserve">buena atención </w:t>
      </w:r>
      <w:r w:rsidR="006518B0">
        <w:rPr>
          <w:rFonts w:asciiTheme="minorHAnsi" w:hAnsiTheme="minorHAnsi" w:cstheme="minorBidi"/>
          <w:color w:val="201F1E"/>
        </w:rPr>
        <w:t>del 94%,</w:t>
      </w:r>
      <w:r w:rsidR="006A107B">
        <w:rPr>
          <w:rFonts w:asciiTheme="minorHAnsi" w:hAnsiTheme="minorHAnsi" w:cstheme="minorBidi"/>
          <w:color w:val="201F1E"/>
        </w:rPr>
        <w:t xml:space="preserve"> </w:t>
      </w:r>
      <w:r w:rsidR="006518B0">
        <w:rPr>
          <w:rFonts w:asciiTheme="minorHAnsi" w:hAnsiTheme="minorHAnsi" w:cstheme="minorBidi"/>
          <w:color w:val="201F1E"/>
        </w:rPr>
        <w:t xml:space="preserve">brindada por los profesionales </w:t>
      </w:r>
      <w:r w:rsidR="006A107B">
        <w:rPr>
          <w:rFonts w:asciiTheme="minorHAnsi" w:hAnsiTheme="minorHAnsi" w:cstheme="minorBidi"/>
          <w:color w:val="201F1E"/>
        </w:rPr>
        <w:t>de la Oficina de Servicio al Ciudadano</w:t>
      </w:r>
      <w:r w:rsidR="006518B0">
        <w:rPr>
          <w:rFonts w:asciiTheme="minorHAnsi" w:hAnsiTheme="minorHAnsi" w:cstheme="minorBidi"/>
          <w:color w:val="201F1E"/>
        </w:rPr>
        <w:t xml:space="preserve">. </w:t>
      </w:r>
      <w:r w:rsidR="00CF6C26">
        <w:rPr>
          <w:rFonts w:asciiTheme="minorHAnsi" w:hAnsiTheme="minorHAnsi" w:cstheme="minorBidi"/>
          <w:color w:val="201F1E"/>
        </w:rPr>
        <w:t xml:space="preserve">Aunque </w:t>
      </w:r>
      <w:r w:rsidR="008127F8">
        <w:rPr>
          <w:rFonts w:asciiTheme="minorHAnsi" w:hAnsiTheme="minorHAnsi" w:cstheme="minorBidi"/>
          <w:color w:val="201F1E"/>
        </w:rPr>
        <w:t xml:space="preserve">debemos recordar que </w:t>
      </w:r>
      <w:r w:rsidR="00CF6C26">
        <w:rPr>
          <w:rFonts w:asciiTheme="minorHAnsi" w:hAnsiTheme="minorHAnsi" w:cstheme="minorBidi"/>
          <w:color w:val="201F1E"/>
        </w:rPr>
        <w:t>en el 2022 fue del 97,</w:t>
      </w:r>
      <w:r w:rsidR="006A107B">
        <w:rPr>
          <w:rFonts w:asciiTheme="minorHAnsi" w:hAnsiTheme="minorHAnsi" w:cstheme="minorBidi"/>
          <w:color w:val="201F1E"/>
        </w:rPr>
        <w:t>2</w:t>
      </w:r>
      <w:r w:rsidR="00CF6C26">
        <w:rPr>
          <w:rFonts w:asciiTheme="minorHAnsi" w:hAnsiTheme="minorHAnsi" w:cstheme="minorBidi"/>
          <w:color w:val="201F1E"/>
        </w:rPr>
        <w:t>%</w:t>
      </w:r>
    </w:p>
    <w:p w14:paraId="5FA90DB6" w14:textId="77777777" w:rsidR="005C29B5" w:rsidRDefault="005C29B5" w:rsidP="008127F8">
      <w:pPr>
        <w:pStyle w:val="xmsonormal"/>
        <w:shd w:val="clear" w:color="auto" w:fill="FFFFFF"/>
        <w:spacing w:line="288" w:lineRule="auto"/>
        <w:jc w:val="both"/>
        <w:rPr>
          <w:rFonts w:asciiTheme="minorHAnsi" w:hAnsiTheme="minorHAnsi" w:cstheme="minorBidi"/>
          <w:color w:val="201F1E"/>
        </w:rPr>
      </w:pPr>
    </w:p>
    <w:p w14:paraId="6C75B5E7" w14:textId="7BF66119" w:rsidR="0065320F" w:rsidRPr="006B56E9" w:rsidRDefault="0065320F" w:rsidP="0065320F">
      <w:pPr>
        <w:pStyle w:val="Descripcin"/>
        <w:jc w:val="center"/>
        <w:rPr>
          <w:b/>
          <w:bCs/>
          <w:sz w:val="24"/>
          <w:szCs w:val="24"/>
        </w:rPr>
      </w:pPr>
      <w:r w:rsidRPr="006B56E9">
        <w:rPr>
          <w:b/>
          <w:bCs/>
          <w:sz w:val="24"/>
          <w:szCs w:val="24"/>
        </w:rPr>
        <w:t xml:space="preserve">Gráfica </w:t>
      </w:r>
      <w:r w:rsidR="006B56E9">
        <w:rPr>
          <w:b/>
          <w:bCs/>
          <w:sz w:val="24"/>
          <w:szCs w:val="24"/>
        </w:rPr>
        <w:t>19</w:t>
      </w:r>
    </w:p>
    <w:p w14:paraId="4A7E6891" w14:textId="18352E5C" w:rsidR="0026718A" w:rsidRDefault="0065320F" w:rsidP="00682563">
      <w:pPr>
        <w:rPr>
          <w:sz w:val="24"/>
          <w:szCs w:val="24"/>
          <w:lang w:val="es-MX"/>
        </w:rPr>
      </w:pPr>
      <w:r>
        <w:rPr>
          <w:noProof/>
        </w:rPr>
        <w:drawing>
          <wp:inline distT="0" distB="0" distL="0" distR="0" wp14:anchorId="4B40493A" wp14:editId="20222CE8">
            <wp:extent cx="4981575" cy="2743200"/>
            <wp:effectExtent l="0" t="0" r="9525" b="0"/>
            <wp:docPr id="2022535782" name="Gráfico 1">
              <a:extLst xmlns:a="http://schemas.openxmlformats.org/drawingml/2006/main">
                <a:ext uri="{FF2B5EF4-FFF2-40B4-BE49-F238E27FC236}">
                  <a16:creationId xmlns:a16="http://schemas.microsoft.com/office/drawing/2014/main" id="{4ACD2AF3-AEA1-DB58-FFB9-9EE4D1B77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57FF8D3" w14:textId="77777777" w:rsidR="0026718A" w:rsidRDefault="0026718A" w:rsidP="00682563">
      <w:pPr>
        <w:rPr>
          <w:sz w:val="24"/>
          <w:szCs w:val="24"/>
          <w:lang w:val="es-MX"/>
        </w:rPr>
      </w:pPr>
    </w:p>
    <w:p w14:paraId="713B2AEA" w14:textId="3A51B845" w:rsidR="007E522C" w:rsidRDefault="00710764" w:rsidP="0037023E">
      <w:pPr>
        <w:spacing w:line="288" w:lineRule="auto"/>
        <w:jc w:val="both"/>
        <w:rPr>
          <w:sz w:val="24"/>
          <w:szCs w:val="24"/>
          <w:lang w:val="es-MX"/>
        </w:rPr>
      </w:pPr>
      <w:r>
        <w:rPr>
          <w:sz w:val="24"/>
          <w:szCs w:val="24"/>
          <w:lang w:val="es-MX"/>
        </w:rPr>
        <w:t xml:space="preserve">         </w:t>
      </w:r>
      <w:r w:rsidR="007E522C">
        <w:rPr>
          <w:sz w:val="24"/>
          <w:szCs w:val="24"/>
          <w:lang w:val="es-MX"/>
        </w:rPr>
        <w:t>En</w:t>
      </w:r>
      <w:r w:rsidR="008127F8">
        <w:rPr>
          <w:sz w:val="24"/>
          <w:szCs w:val="24"/>
          <w:lang w:val="es-MX"/>
        </w:rPr>
        <w:t xml:space="preserve"> cuanto a la atención y respuesta brindada, la percepción ciudadana mostró en 2023 la diminución de la calificación de la categoría “oportuna y con claridad” </w:t>
      </w:r>
      <w:r w:rsidR="007E522C">
        <w:rPr>
          <w:sz w:val="24"/>
          <w:szCs w:val="24"/>
          <w:lang w:val="es-MX"/>
        </w:rPr>
        <w:t xml:space="preserve"> </w:t>
      </w:r>
      <w:r>
        <w:rPr>
          <w:sz w:val="24"/>
          <w:szCs w:val="24"/>
          <w:lang w:val="es-MX"/>
        </w:rPr>
        <w:t xml:space="preserve">en un 18% con respecto al año anterior, y un aumento  en la calificación de la categoría “acorde a lo esperado” en un 4%. Siguiendo los criterios de la escala, </w:t>
      </w:r>
      <w:r w:rsidR="006A107B">
        <w:rPr>
          <w:sz w:val="24"/>
          <w:szCs w:val="24"/>
          <w:lang w:val="es-MX"/>
        </w:rPr>
        <w:t>existe un nivel de satisfacción de buen servicio en un 92,4%;  valor relativamente menor al registrado en 2022 que fue del 94%</w:t>
      </w:r>
    </w:p>
    <w:p w14:paraId="2CC5A893" w14:textId="6BFB0C29" w:rsidR="00C04ED2" w:rsidRDefault="00C04ED2" w:rsidP="00682563">
      <w:pPr>
        <w:rPr>
          <w:sz w:val="24"/>
          <w:szCs w:val="24"/>
          <w:lang w:val="es-MX"/>
        </w:rPr>
      </w:pPr>
      <w:r>
        <w:rPr>
          <w:noProof/>
        </w:rPr>
        <w:lastRenderedPageBreak/>
        <w:drawing>
          <wp:inline distT="0" distB="0" distL="0" distR="0" wp14:anchorId="190E68BF" wp14:editId="6D4A6126">
            <wp:extent cx="4724400" cy="3762375"/>
            <wp:effectExtent l="0" t="0" r="0" b="9525"/>
            <wp:docPr id="307988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88851" name=""/>
                    <pic:cNvPicPr/>
                  </pic:nvPicPr>
                  <pic:blipFill rotWithShape="1">
                    <a:blip r:embed="rId44"/>
                    <a:srcRect l="32247" t="8449" r="33809" b="3803"/>
                    <a:stretch/>
                  </pic:blipFill>
                  <pic:spPr bwMode="auto">
                    <a:xfrm>
                      <a:off x="0" y="0"/>
                      <a:ext cx="4724400" cy="3762375"/>
                    </a:xfrm>
                    <a:prstGeom prst="rect">
                      <a:avLst/>
                    </a:prstGeom>
                    <a:ln>
                      <a:noFill/>
                    </a:ln>
                    <a:extLst>
                      <a:ext uri="{53640926-AAD7-44D8-BBD7-CCE9431645EC}">
                        <a14:shadowObscured xmlns:a14="http://schemas.microsoft.com/office/drawing/2010/main"/>
                      </a:ext>
                    </a:extLst>
                  </pic:spPr>
                </pic:pic>
              </a:graphicData>
            </a:graphic>
          </wp:inline>
        </w:drawing>
      </w:r>
    </w:p>
    <w:p w14:paraId="3FC9D5CC" w14:textId="3D1BC2AF" w:rsidR="00C04ED2" w:rsidRPr="00682563" w:rsidRDefault="00C04ED2" w:rsidP="00682563">
      <w:pPr>
        <w:rPr>
          <w:sz w:val="24"/>
          <w:szCs w:val="24"/>
          <w:lang w:val="es-MX"/>
        </w:rPr>
      </w:pPr>
      <w:r>
        <w:rPr>
          <w:noProof/>
        </w:rPr>
        <w:drawing>
          <wp:inline distT="0" distB="0" distL="0" distR="0" wp14:anchorId="6D0889AA" wp14:editId="5DA7E13F">
            <wp:extent cx="5612130" cy="3241959"/>
            <wp:effectExtent l="0" t="0" r="7620" b="0"/>
            <wp:docPr id="638451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01492" name=""/>
                    <pic:cNvPicPr/>
                  </pic:nvPicPr>
                  <pic:blipFill rotWithShape="1">
                    <a:blip r:embed="rId45"/>
                    <a:srcRect l="23421" t="56729" r="24984" b="8268"/>
                    <a:stretch/>
                  </pic:blipFill>
                  <pic:spPr bwMode="auto">
                    <a:xfrm>
                      <a:off x="0" y="0"/>
                      <a:ext cx="5612130" cy="3241959"/>
                    </a:xfrm>
                    <a:prstGeom prst="rect">
                      <a:avLst/>
                    </a:prstGeom>
                    <a:ln>
                      <a:noFill/>
                    </a:ln>
                    <a:extLst>
                      <a:ext uri="{53640926-AAD7-44D8-BBD7-CCE9431645EC}">
                        <a14:shadowObscured xmlns:a14="http://schemas.microsoft.com/office/drawing/2010/main"/>
                      </a:ext>
                    </a:extLst>
                  </pic:spPr>
                </pic:pic>
              </a:graphicData>
            </a:graphic>
          </wp:inline>
        </w:drawing>
      </w:r>
    </w:p>
    <w:p w14:paraId="4720F9DC" w14:textId="77777777" w:rsidR="00C04ED2" w:rsidRDefault="00C04ED2">
      <w:pPr>
        <w:rPr>
          <w:b/>
          <w:bCs/>
          <w:lang w:val="es-MX"/>
        </w:rPr>
      </w:pPr>
    </w:p>
    <w:p w14:paraId="59CE293B" w14:textId="0C791BCF" w:rsidR="0069453C" w:rsidRDefault="0069453C">
      <w:pPr>
        <w:rPr>
          <w:rFonts w:asciiTheme="majorHAnsi" w:eastAsiaTheme="majorEastAsia" w:hAnsiTheme="majorHAnsi" w:cstheme="majorBidi"/>
          <w:b/>
          <w:bCs/>
          <w:color w:val="2F5496" w:themeColor="accent1" w:themeShade="BF"/>
          <w:sz w:val="32"/>
          <w:szCs w:val="32"/>
          <w:lang w:val="es-MX"/>
        </w:rPr>
      </w:pPr>
      <w:r>
        <w:rPr>
          <w:b/>
          <w:bCs/>
          <w:lang w:val="es-MX"/>
        </w:rPr>
        <w:br w:type="page"/>
      </w:r>
    </w:p>
    <w:p w14:paraId="2BCCFA92" w14:textId="77777777" w:rsidR="0069453C" w:rsidRDefault="0069453C" w:rsidP="00AE5EDE">
      <w:pPr>
        <w:pStyle w:val="Ttulo1"/>
        <w:rPr>
          <w:b/>
          <w:bCs/>
          <w:lang w:val="es-MX"/>
        </w:rPr>
      </w:pPr>
    </w:p>
    <w:p w14:paraId="5C44F72A" w14:textId="38BED3D5" w:rsidR="00746976" w:rsidRDefault="00746976" w:rsidP="00AE5EDE">
      <w:pPr>
        <w:pStyle w:val="Ttulo1"/>
        <w:rPr>
          <w:b/>
          <w:bCs/>
          <w:lang w:val="es-MX"/>
        </w:rPr>
      </w:pPr>
      <w:bookmarkStart w:id="22" w:name="_Toc165585647"/>
      <w:r w:rsidRPr="28578743">
        <w:rPr>
          <w:b/>
          <w:bCs/>
          <w:lang w:val="es-MX"/>
        </w:rPr>
        <w:t xml:space="preserve">II. </w:t>
      </w:r>
      <w:r w:rsidR="5D8CF4BE" w:rsidRPr="28578743">
        <w:rPr>
          <w:b/>
          <w:bCs/>
          <w:lang w:val="es-MX"/>
        </w:rPr>
        <w:t xml:space="preserve">      </w:t>
      </w:r>
      <w:r w:rsidRPr="28578743">
        <w:rPr>
          <w:b/>
          <w:bCs/>
          <w:lang w:val="es-MX"/>
        </w:rPr>
        <w:t>Trámite de acreditación</w:t>
      </w:r>
      <w:bookmarkEnd w:id="22"/>
      <w:r w:rsidRPr="28578743">
        <w:rPr>
          <w:b/>
          <w:bCs/>
          <w:lang w:val="es-MX"/>
        </w:rPr>
        <w:t xml:space="preserve"> </w:t>
      </w:r>
    </w:p>
    <w:p w14:paraId="1D1A2CF4" w14:textId="77777777" w:rsidR="00746976" w:rsidRDefault="00746976" w:rsidP="00746976">
      <w:pPr>
        <w:rPr>
          <w:lang w:val="es-MX"/>
        </w:rPr>
      </w:pPr>
    </w:p>
    <w:p w14:paraId="58BAC531" w14:textId="6CA7B1F7" w:rsidR="00746976" w:rsidRDefault="00746976" w:rsidP="00746976">
      <w:pPr>
        <w:pStyle w:val="Ttulo1"/>
        <w:rPr>
          <w:noProof/>
        </w:rPr>
      </w:pPr>
      <w:bookmarkStart w:id="23" w:name="_Toc157605207"/>
      <w:bookmarkStart w:id="24" w:name="_Toc165585648"/>
      <w:r w:rsidRPr="28578743">
        <w:rPr>
          <w:noProof/>
        </w:rPr>
        <w:t>2.1 Generalidades del trámite</w:t>
      </w:r>
      <w:bookmarkEnd w:id="23"/>
      <w:bookmarkEnd w:id="24"/>
    </w:p>
    <w:p w14:paraId="102BE09D" w14:textId="77777777" w:rsidR="00746976" w:rsidRPr="00AC5640" w:rsidRDefault="00746976" w:rsidP="00746976">
      <w:pPr>
        <w:jc w:val="both"/>
      </w:pPr>
    </w:p>
    <w:p w14:paraId="7E54AB84" w14:textId="77777777" w:rsidR="00746976" w:rsidRPr="002F122C" w:rsidRDefault="00746976" w:rsidP="00746976">
      <w:pPr>
        <w:jc w:val="both"/>
        <w:rPr>
          <w:b/>
          <w:bCs/>
          <w:noProof/>
        </w:rPr>
      </w:pPr>
      <w:r w:rsidRPr="002F122C">
        <w:rPr>
          <w:b/>
          <w:bCs/>
          <w:noProof/>
        </w:rPr>
        <w:t>¿Qué es la acreditación?</w:t>
      </w:r>
    </w:p>
    <w:p w14:paraId="1144E7E8" w14:textId="77777777" w:rsidR="00746976" w:rsidRDefault="00746976" w:rsidP="00746976">
      <w:pPr>
        <w:jc w:val="both"/>
        <w:rPr>
          <w:noProof/>
        </w:rPr>
      </w:pPr>
      <w:r>
        <w:rPr>
          <w:noProof/>
        </w:rPr>
        <w:t>Es el trámite mediante el cual la UAEOS otorga aprobación con una resolución para el desarrollo de programas en educación sobre economía solidaria</w:t>
      </w:r>
    </w:p>
    <w:p w14:paraId="1B8179FD" w14:textId="77777777" w:rsidR="00746976" w:rsidRPr="002F122C" w:rsidRDefault="00746976" w:rsidP="00746976">
      <w:pPr>
        <w:jc w:val="both"/>
        <w:rPr>
          <w:b/>
          <w:bCs/>
          <w:noProof/>
        </w:rPr>
      </w:pPr>
      <w:r w:rsidRPr="002F122C">
        <w:rPr>
          <w:b/>
          <w:bCs/>
          <w:noProof/>
        </w:rPr>
        <w:t>¿Qué costo tiene la acreditación?</w:t>
      </w:r>
    </w:p>
    <w:p w14:paraId="5131960F" w14:textId="77777777" w:rsidR="00746976" w:rsidRDefault="00746976" w:rsidP="00746976">
      <w:pPr>
        <w:jc w:val="both"/>
        <w:rPr>
          <w:noProof/>
        </w:rPr>
      </w:pPr>
      <w:r>
        <w:rPr>
          <w:noProof/>
        </w:rPr>
        <w:t>La acreditación no genera ningún costo y no requiere intermediarios</w:t>
      </w:r>
    </w:p>
    <w:p w14:paraId="76568B4C" w14:textId="77777777" w:rsidR="00746976" w:rsidRPr="002F122C" w:rsidRDefault="00746976" w:rsidP="00746976">
      <w:pPr>
        <w:jc w:val="both"/>
        <w:rPr>
          <w:b/>
          <w:bCs/>
          <w:noProof/>
        </w:rPr>
      </w:pPr>
      <w:r w:rsidRPr="002F122C">
        <w:rPr>
          <w:b/>
          <w:bCs/>
          <w:noProof/>
        </w:rPr>
        <w:t>¿Quiénes pueden acreditarse con la UAEOS?</w:t>
      </w:r>
    </w:p>
    <w:p w14:paraId="712AD83E" w14:textId="77777777" w:rsidR="00746976" w:rsidRDefault="00746976" w:rsidP="00746976">
      <w:pPr>
        <w:jc w:val="both"/>
        <w:rPr>
          <w:noProof/>
        </w:rPr>
      </w:pPr>
      <w:r>
        <w:rPr>
          <w:noProof/>
        </w:rPr>
        <w:t>Pueden acreditarse organizaciones privadas sin ánimo de lucro, que dentro de su objeto social incluyan el desarrollo de actividades educativas</w:t>
      </w:r>
    </w:p>
    <w:p w14:paraId="13B6C99F" w14:textId="77777777" w:rsidR="00746976" w:rsidRPr="002F122C" w:rsidRDefault="00746976" w:rsidP="00746976">
      <w:pPr>
        <w:jc w:val="both"/>
        <w:rPr>
          <w:b/>
          <w:bCs/>
          <w:noProof/>
        </w:rPr>
      </w:pPr>
      <w:r w:rsidRPr="002F122C">
        <w:rPr>
          <w:b/>
          <w:bCs/>
          <w:noProof/>
        </w:rPr>
        <w:t>¿Qué programas educativos acredita la UAEOS?</w:t>
      </w:r>
    </w:p>
    <w:p w14:paraId="66619F6B" w14:textId="77777777" w:rsidR="00746976" w:rsidRDefault="00746976" w:rsidP="00746976">
      <w:pPr>
        <w:jc w:val="both"/>
        <w:rPr>
          <w:noProof/>
        </w:rPr>
      </w:pPr>
      <w:r>
        <w:rPr>
          <w:noProof/>
        </w:rPr>
        <w:t>Con la UAEOS se pueden acreditar cinco (5) programas educativos: curso básico de economía solidaria, curso medio de economía solidaria, curso avanzado de economía solidaria, curso en educación financiera para organizaciones solidarias y curso de cooperativismo con énfasis en trabajo asociado. En las modalidades educativas: presencial, en línea y virtual.</w:t>
      </w:r>
    </w:p>
    <w:p w14:paraId="4A2DB0B9" w14:textId="77777777" w:rsidR="00746976" w:rsidRPr="002F122C" w:rsidRDefault="00746976" w:rsidP="00746976">
      <w:pPr>
        <w:jc w:val="both"/>
        <w:rPr>
          <w:b/>
          <w:bCs/>
          <w:noProof/>
        </w:rPr>
      </w:pPr>
      <w:r w:rsidRPr="002F122C">
        <w:rPr>
          <w:b/>
          <w:bCs/>
          <w:noProof/>
        </w:rPr>
        <w:t>¿Qué vigencia tiene la acreditación?</w:t>
      </w:r>
    </w:p>
    <w:p w14:paraId="55E195C7" w14:textId="77777777" w:rsidR="00746976" w:rsidRDefault="00746976" w:rsidP="00746976">
      <w:pPr>
        <w:jc w:val="both"/>
        <w:rPr>
          <w:noProof/>
        </w:rPr>
      </w:pPr>
      <w:r>
        <w:rPr>
          <w:noProof/>
        </w:rPr>
        <w:t>La acreditación tienen una vigencia de tres años</w:t>
      </w:r>
    </w:p>
    <w:p w14:paraId="4A3BD4B3" w14:textId="77777777" w:rsidR="00746976" w:rsidRPr="002F122C" w:rsidRDefault="00746976" w:rsidP="00746976">
      <w:pPr>
        <w:jc w:val="both"/>
        <w:rPr>
          <w:b/>
          <w:bCs/>
          <w:noProof/>
        </w:rPr>
      </w:pPr>
      <w:r w:rsidRPr="002F122C">
        <w:rPr>
          <w:b/>
          <w:bCs/>
          <w:noProof/>
        </w:rPr>
        <w:t>¿Cuál es el marco normativo de la acreditación?</w:t>
      </w:r>
    </w:p>
    <w:p w14:paraId="745BB5F5" w14:textId="77777777" w:rsidR="00746976" w:rsidRDefault="00746976" w:rsidP="00746976">
      <w:pPr>
        <w:jc w:val="both"/>
        <w:rPr>
          <w:noProof/>
        </w:rPr>
      </w:pPr>
      <w:r>
        <w:rPr>
          <w:noProof/>
        </w:rPr>
        <w:t xml:space="preserve">El trámite de acreditación se encuentra reglamentado en la </w:t>
      </w:r>
      <w:hyperlink r:id="rId46" w:history="1">
        <w:r w:rsidRPr="002F122C">
          <w:rPr>
            <w:rStyle w:val="Hipervnculo"/>
            <w:noProof/>
          </w:rPr>
          <w:t>resolución número 152 de 2022</w:t>
        </w:r>
      </w:hyperlink>
      <w:r>
        <w:rPr>
          <w:noProof/>
        </w:rPr>
        <w:t xml:space="preserve">, expedida por la Unidad Administrativa Especial de Organizaciones Solidarias </w:t>
      </w:r>
    </w:p>
    <w:p w14:paraId="7D607D86" w14:textId="77777777" w:rsidR="00746976" w:rsidRPr="002F122C" w:rsidRDefault="00746976" w:rsidP="00746976">
      <w:pPr>
        <w:jc w:val="both"/>
        <w:rPr>
          <w:b/>
          <w:bCs/>
          <w:noProof/>
        </w:rPr>
      </w:pPr>
      <w:r w:rsidRPr="002F122C">
        <w:rPr>
          <w:b/>
          <w:bCs/>
          <w:noProof/>
        </w:rPr>
        <w:t>¿Dónde se encuentra la información de la acreditación?</w:t>
      </w:r>
    </w:p>
    <w:p w14:paraId="79BC71E4" w14:textId="77777777" w:rsidR="00746976" w:rsidRDefault="00746976" w:rsidP="00746976">
      <w:pPr>
        <w:jc w:val="both"/>
        <w:rPr>
          <w:noProof/>
        </w:rPr>
      </w:pPr>
      <w:r>
        <w:rPr>
          <w:noProof/>
        </w:rPr>
        <w:t xml:space="preserve">La Unidad Administrativa Especial de Organizaciones Solidarias ha dispuesto en su página web </w:t>
      </w:r>
      <w:hyperlink r:id="rId47" w:history="1">
        <w:r w:rsidRPr="00024F6F">
          <w:rPr>
            <w:rStyle w:val="Hipervnculo"/>
            <w:noProof/>
          </w:rPr>
          <w:t>www.unidadsolidaria.gov.co</w:t>
        </w:r>
      </w:hyperlink>
      <w:r>
        <w:rPr>
          <w:noProof/>
        </w:rPr>
        <w:t xml:space="preserve"> un enlace con la información relacionada; menú superior opción Trámites y Servicios.</w:t>
      </w:r>
    </w:p>
    <w:p w14:paraId="4D6A2D8A" w14:textId="77777777" w:rsidR="00746976" w:rsidRPr="00AC5640" w:rsidRDefault="00746976" w:rsidP="00746976">
      <w:pPr>
        <w:jc w:val="both"/>
        <w:rPr>
          <w:b/>
          <w:bCs/>
          <w:noProof/>
        </w:rPr>
      </w:pPr>
      <w:r w:rsidRPr="00AC5640">
        <w:rPr>
          <w:b/>
          <w:bCs/>
          <w:noProof/>
        </w:rPr>
        <w:t>¿Existe una plataforma para gestionar el trámite de acreditación?</w:t>
      </w:r>
    </w:p>
    <w:p w14:paraId="7D61EEC1" w14:textId="77777777" w:rsidR="00746976" w:rsidRDefault="00746976" w:rsidP="00746976">
      <w:pPr>
        <w:jc w:val="both"/>
        <w:rPr>
          <w:noProof/>
        </w:rPr>
      </w:pPr>
      <w:r>
        <w:rPr>
          <w:noProof/>
        </w:rPr>
        <w:t>Si. La acreditación se gestiona completamente de manera virtual, a través del SIIA “Sistema Integrado de Información de Acreditación”.</w:t>
      </w:r>
    </w:p>
    <w:p w14:paraId="31116A56" w14:textId="77777777" w:rsidR="00746976" w:rsidRDefault="00746976" w:rsidP="00746976">
      <w:pPr>
        <w:jc w:val="both"/>
        <w:rPr>
          <w:noProof/>
        </w:rPr>
      </w:pPr>
    </w:p>
    <w:p w14:paraId="0429216A" w14:textId="77777777" w:rsidR="00746976" w:rsidRDefault="00746976" w:rsidP="00746976">
      <w:pPr>
        <w:jc w:val="both"/>
        <w:rPr>
          <w:noProof/>
        </w:rPr>
      </w:pPr>
    </w:p>
    <w:p w14:paraId="38F38D84" w14:textId="073EDA08" w:rsidR="00746976" w:rsidRDefault="00746976" w:rsidP="00746976">
      <w:pPr>
        <w:pStyle w:val="Ttulo1"/>
        <w:rPr>
          <w:noProof/>
        </w:rPr>
      </w:pPr>
      <w:bookmarkStart w:id="25" w:name="_Toc157605208"/>
      <w:bookmarkStart w:id="26" w:name="_Toc165585649"/>
      <w:r w:rsidRPr="28578743">
        <w:rPr>
          <w:noProof/>
        </w:rPr>
        <w:t>2.2 El trámite en cifras</w:t>
      </w:r>
      <w:bookmarkEnd w:id="25"/>
      <w:bookmarkEnd w:id="26"/>
    </w:p>
    <w:p w14:paraId="3EBF2071" w14:textId="77777777" w:rsidR="00746976" w:rsidRDefault="00746976" w:rsidP="00746976">
      <w:pPr>
        <w:pStyle w:val="Ttulo2"/>
        <w:rPr>
          <w:noProof/>
        </w:rPr>
      </w:pPr>
      <w:bookmarkStart w:id="27" w:name="_Toc157605209"/>
    </w:p>
    <w:p w14:paraId="0486CEB8" w14:textId="524D28DD" w:rsidR="00746976" w:rsidRPr="00AC5640" w:rsidRDefault="00746976" w:rsidP="00746976">
      <w:pPr>
        <w:pStyle w:val="Ttulo2"/>
        <w:rPr>
          <w:noProof/>
        </w:rPr>
      </w:pPr>
      <w:bookmarkStart w:id="28" w:name="_Toc165585650"/>
      <w:r w:rsidRPr="28578743">
        <w:rPr>
          <w:noProof/>
        </w:rPr>
        <w:t>2.2.1 Solicitudes de acreditación</w:t>
      </w:r>
      <w:bookmarkEnd w:id="27"/>
      <w:bookmarkEnd w:id="28"/>
    </w:p>
    <w:p w14:paraId="42B51BB8" w14:textId="77777777" w:rsidR="00746976" w:rsidRDefault="00746976" w:rsidP="00746976">
      <w:pPr>
        <w:jc w:val="both"/>
        <w:rPr>
          <w:noProof/>
        </w:rPr>
      </w:pPr>
      <w:r>
        <w:rPr>
          <w:noProof/>
        </w:rPr>
        <w:t>Comprende todas las solicitudes recibidad en la Unidad Administrativa Especial de Organizaciones Solidarias, a través del SIIA; una misma organización puede hacer más de una solicitud, y la misma solicitud puede ser gestionada varias veces.</w:t>
      </w:r>
    </w:p>
    <w:p w14:paraId="38F5487F" w14:textId="77777777" w:rsidR="00746976" w:rsidRDefault="00746976" w:rsidP="00746976">
      <w:pPr>
        <w:jc w:val="both"/>
        <w:rPr>
          <w:noProof/>
        </w:rPr>
      </w:pPr>
      <w:r>
        <w:rPr>
          <w:noProof/>
        </w:rPr>
        <w:t>Todas las solicitudes se gestionan conforme al procedimiento y el marco normativo, no osbtante no toda solicitud finaliza en un acto administrativo (resolución) de acreditación.</w:t>
      </w:r>
    </w:p>
    <w:p w14:paraId="34EB0422" w14:textId="77777777" w:rsidR="00746976" w:rsidRDefault="00746976" w:rsidP="00746976">
      <w:pPr>
        <w:jc w:val="both"/>
        <w:rPr>
          <w:noProof/>
        </w:rPr>
      </w:pPr>
      <w:r>
        <w:rPr>
          <w:noProof/>
        </w:rPr>
        <w:t xml:space="preserve">Durante 2023 se recibieron y gestionaron </w:t>
      </w:r>
      <w:r w:rsidRPr="005665F4">
        <w:rPr>
          <w:b/>
          <w:bCs/>
          <w:noProof/>
        </w:rPr>
        <w:t>251</w:t>
      </w:r>
      <w:r>
        <w:rPr>
          <w:noProof/>
        </w:rPr>
        <w:t xml:space="preserve"> solicitudes; el mes de octubre  fue el mes que mayor número de solicitudes se gestionaron y el mes de abril el período en el que menos solicitudes hubo.</w:t>
      </w:r>
    </w:p>
    <w:p w14:paraId="370A5795" w14:textId="77777777" w:rsidR="00746976" w:rsidRDefault="00746976" w:rsidP="00746976">
      <w:pPr>
        <w:jc w:val="both"/>
        <w:rPr>
          <w:noProof/>
        </w:rPr>
      </w:pPr>
    </w:p>
    <w:p w14:paraId="22CEB0B1" w14:textId="77777777" w:rsidR="00746976" w:rsidRDefault="00746976" w:rsidP="00746976">
      <w:pPr>
        <w:jc w:val="both"/>
        <w:rPr>
          <w:noProof/>
        </w:rPr>
      </w:pPr>
      <w:r>
        <w:rPr>
          <w:noProof/>
        </w:rPr>
        <w:t xml:space="preserve"> </w:t>
      </w:r>
      <w:r>
        <w:rPr>
          <w:noProof/>
        </w:rPr>
        <w:drawing>
          <wp:inline distT="0" distB="0" distL="0" distR="0" wp14:anchorId="3D44D517" wp14:editId="14AF9898">
            <wp:extent cx="4572000" cy="2743200"/>
            <wp:effectExtent l="0" t="0" r="0" b="0"/>
            <wp:docPr id="1462889478" name="Gráfico 1">
              <a:extLst xmlns:a="http://schemas.openxmlformats.org/drawingml/2006/main">
                <a:ext uri="{FF2B5EF4-FFF2-40B4-BE49-F238E27FC236}">
                  <a16:creationId xmlns:a16="http://schemas.microsoft.com/office/drawing/2014/main" id="{8FC5A917-0414-69F8-08AD-C56EE6861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5D4DAA" w14:textId="77777777" w:rsidR="00746976" w:rsidRDefault="00746976" w:rsidP="00746976">
      <w:pPr>
        <w:jc w:val="both"/>
        <w:rPr>
          <w:noProof/>
        </w:rPr>
      </w:pPr>
    </w:p>
    <w:p w14:paraId="0C796B05" w14:textId="77777777" w:rsidR="00746976" w:rsidRDefault="00746976" w:rsidP="00746976">
      <w:pPr>
        <w:jc w:val="both"/>
        <w:rPr>
          <w:noProof/>
        </w:rPr>
      </w:pPr>
      <w:r>
        <w:rPr>
          <w:noProof/>
        </w:rPr>
        <w:t>En comparación con la vigencia 2022, durante 2023 hubo un aumento en el número de solicitudes del 30% pasando de 193 solicitudes en 2022 a 251 en 2023; una de las razones para este incremento puede ser explicado con la mayor oferta educativa que se permite en los programas de educación a acreditar, otro motivo está dado por el tiempo de vigencia de la acreditación (en la medida en que se va cumpliendo este tiempo, las entidades realizan su solicitud de renovación).</w:t>
      </w:r>
    </w:p>
    <w:p w14:paraId="290B66D3" w14:textId="77777777" w:rsidR="00746976" w:rsidRDefault="00746976" w:rsidP="00746976">
      <w:pPr>
        <w:jc w:val="both"/>
        <w:rPr>
          <w:noProof/>
        </w:rPr>
      </w:pPr>
    </w:p>
    <w:p w14:paraId="3574757C" w14:textId="77777777" w:rsidR="00746976" w:rsidRDefault="00746976" w:rsidP="00746976">
      <w:pPr>
        <w:jc w:val="both"/>
        <w:rPr>
          <w:noProof/>
        </w:rPr>
      </w:pPr>
    </w:p>
    <w:p w14:paraId="4FCBDECD" w14:textId="77777777" w:rsidR="00746976" w:rsidRDefault="00746976" w:rsidP="00746976">
      <w:pPr>
        <w:jc w:val="center"/>
        <w:rPr>
          <w:noProof/>
        </w:rPr>
      </w:pPr>
      <w:r>
        <w:rPr>
          <w:noProof/>
        </w:rPr>
        <w:lastRenderedPageBreak/>
        <w:drawing>
          <wp:inline distT="0" distB="0" distL="0" distR="0" wp14:anchorId="2F7DAC67" wp14:editId="034BB334">
            <wp:extent cx="4572000" cy="2743200"/>
            <wp:effectExtent l="0" t="0" r="0" b="0"/>
            <wp:docPr id="136476548" name="Gráfico 1">
              <a:extLst xmlns:a="http://schemas.openxmlformats.org/drawingml/2006/main">
                <a:ext uri="{FF2B5EF4-FFF2-40B4-BE49-F238E27FC236}">
                  <a16:creationId xmlns:a16="http://schemas.microsoft.com/office/drawing/2014/main" id="{DD2B0A57-09F4-94D1-CC71-864EE6270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542B00" w14:textId="77777777" w:rsidR="00F879C5" w:rsidRDefault="00F879C5" w:rsidP="00F879C5">
      <w:pPr>
        <w:pStyle w:val="Ttulo2"/>
        <w:rPr>
          <w:noProof/>
        </w:rPr>
      </w:pPr>
      <w:bookmarkStart w:id="29" w:name="_Toc157605210"/>
    </w:p>
    <w:p w14:paraId="3FB52E09" w14:textId="16EDEC2D" w:rsidR="00746976" w:rsidRDefault="00746976" w:rsidP="006937CA">
      <w:pPr>
        <w:pStyle w:val="Ttulo2"/>
        <w:numPr>
          <w:ilvl w:val="2"/>
          <w:numId w:val="37"/>
        </w:numPr>
        <w:rPr>
          <w:noProof/>
        </w:rPr>
      </w:pPr>
      <w:bookmarkStart w:id="30" w:name="_Toc165585651"/>
      <w:r w:rsidRPr="28578743">
        <w:rPr>
          <w:noProof/>
        </w:rPr>
        <w:t>Resoluciones de acreditación emitidas</w:t>
      </w:r>
      <w:bookmarkEnd w:id="29"/>
      <w:bookmarkEnd w:id="30"/>
      <w:r w:rsidRPr="28578743">
        <w:rPr>
          <w:noProof/>
        </w:rPr>
        <w:t xml:space="preserve"> </w:t>
      </w:r>
    </w:p>
    <w:p w14:paraId="6B6ADC7F" w14:textId="77777777" w:rsidR="00746976" w:rsidRPr="00746976" w:rsidRDefault="00746976" w:rsidP="00746976">
      <w:pPr>
        <w:pStyle w:val="Prrafodelista"/>
        <w:ind w:left="750"/>
      </w:pPr>
    </w:p>
    <w:p w14:paraId="24B3D4CE" w14:textId="77777777" w:rsidR="00746976" w:rsidRDefault="00746976" w:rsidP="00746976">
      <w:pPr>
        <w:jc w:val="both"/>
        <w:rPr>
          <w:noProof/>
        </w:rPr>
      </w:pPr>
      <w:r>
        <w:rPr>
          <w:noProof/>
        </w:rPr>
        <w:t>Una vez se cumplen los requisitos establecidos en el trámite, la Unidad Administrativa Especial de Organizaciones Solidarias expide acto administrativo “resolución” a las entidades solicitantes, en ella se detallan los programas educativos acreditados y la modalidad educativa de cada uno de éstos.</w:t>
      </w:r>
    </w:p>
    <w:p w14:paraId="21F7ABE5" w14:textId="77777777" w:rsidR="00746976" w:rsidRDefault="00746976" w:rsidP="00746976">
      <w:pPr>
        <w:jc w:val="both"/>
        <w:rPr>
          <w:noProof/>
        </w:rPr>
      </w:pPr>
      <w:r>
        <w:rPr>
          <w:noProof/>
        </w:rPr>
        <w:t xml:space="preserve">Durante 2023 se emitieron un total de </w:t>
      </w:r>
      <w:r w:rsidRPr="00790CDF">
        <w:rPr>
          <w:b/>
          <w:bCs/>
          <w:noProof/>
        </w:rPr>
        <w:t>60</w:t>
      </w:r>
      <w:r>
        <w:rPr>
          <w:noProof/>
        </w:rPr>
        <w:t xml:space="preserve"> resoluciones de acreditación, dos más que en 2022 que fueron 58.</w:t>
      </w:r>
    </w:p>
    <w:p w14:paraId="358A277D" w14:textId="77777777" w:rsidR="00746976" w:rsidRDefault="00746976" w:rsidP="00746976">
      <w:pPr>
        <w:jc w:val="center"/>
        <w:rPr>
          <w:noProof/>
        </w:rPr>
      </w:pPr>
      <w:r>
        <w:rPr>
          <w:noProof/>
        </w:rPr>
        <w:drawing>
          <wp:inline distT="0" distB="0" distL="0" distR="0" wp14:anchorId="0A2685D2" wp14:editId="02E8780D">
            <wp:extent cx="4495800" cy="2095500"/>
            <wp:effectExtent l="0" t="0" r="0" b="0"/>
            <wp:docPr id="865000133" name="Gráfico 1">
              <a:extLst xmlns:a="http://schemas.openxmlformats.org/drawingml/2006/main">
                <a:ext uri="{FF2B5EF4-FFF2-40B4-BE49-F238E27FC236}">
                  <a16:creationId xmlns:a16="http://schemas.microsoft.com/office/drawing/2014/main" id="{6AFDE03B-F74B-EF3A-D5B6-BDF102AF1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019C233" w14:textId="77777777" w:rsidR="00746976" w:rsidRDefault="00746976" w:rsidP="00746976">
      <w:pPr>
        <w:jc w:val="both"/>
        <w:rPr>
          <w:noProof/>
        </w:rPr>
      </w:pPr>
    </w:p>
    <w:p w14:paraId="473BE58F" w14:textId="77777777" w:rsidR="00746976" w:rsidRDefault="00746976" w:rsidP="00746976">
      <w:pPr>
        <w:jc w:val="both"/>
        <w:rPr>
          <w:noProof/>
        </w:rPr>
      </w:pPr>
    </w:p>
    <w:p w14:paraId="5FE28048" w14:textId="77777777" w:rsidR="00746976" w:rsidRDefault="00746976" w:rsidP="00746976">
      <w:pPr>
        <w:jc w:val="both"/>
        <w:rPr>
          <w:noProof/>
        </w:rPr>
      </w:pPr>
    </w:p>
    <w:p w14:paraId="0F602220" w14:textId="77777777" w:rsidR="00746976" w:rsidRDefault="00746976" w:rsidP="00746976">
      <w:pPr>
        <w:jc w:val="both"/>
        <w:rPr>
          <w:noProof/>
        </w:rPr>
      </w:pPr>
    </w:p>
    <w:p w14:paraId="7609E28A" w14:textId="7A0B88D9" w:rsidR="00746976" w:rsidRDefault="00746976" w:rsidP="00746976">
      <w:pPr>
        <w:pStyle w:val="Ttulo2"/>
        <w:rPr>
          <w:noProof/>
        </w:rPr>
      </w:pPr>
      <w:bookmarkStart w:id="31" w:name="_Toc157605211"/>
      <w:bookmarkStart w:id="32" w:name="_Toc165585652"/>
      <w:r w:rsidRPr="28578743">
        <w:rPr>
          <w:noProof/>
        </w:rPr>
        <w:lastRenderedPageBreak/>
        <w:t>2.2.3 Programas educativos acreditados</w:t>
      </w:r>
      <w:bookmarkEnd w:id="31"/>
      <w:bookmarkEnd w:id="32"/>
      <w:r w:rsidRPr="28578743">
        <w:rPr>
          <w:noProof/>
        </w:rPr>
        <w:t xml:space="preserve"> </w:t>
      </w:r>
    </w:p>
    <w:p w14:paraId="7444BBD2" w14:textId="77777777" w:rsidR="00746976" w:rsidRDefault="00746976" w:rsidP="00746976">
      <w:pPr>
        <w:jc w:val="both"/>
        <w:rPr>
          <w:noProof/>
        </w:rPr>
      </w:pPr>
      <w:r>
        <w:rPr>
          <w:noProof/>
        </w:rPr>
        <w:t>Acorde al marco normativo del trámite, a partir de julio de 2022, se pueden acreidtar los programas de:</w:t>
      </w:r>
    </w:p>
    <w:p w14:paraId="0BE65284" w14:textId="77777777" w:rsidR="00746976" w:rsidRDefault="00746976" w:rsidP="00746976">
      <w:pPr>
        <w:pStyle w:val="Prrafodelista"/>
        <w:numPr>
          <w:ilvl w:val="0"/>
          <w:numId w:val="27"/>
        </w:numPr>
        <w:spacing w:before="100" w:after="200" w:line="276" w:lineRule="auto"/>
        <w:jc w:val="both"/>
        <w:rPr>
          <w:noProof/>
        </w:rPr>
      </w:pPr>
      <w:r w:rsidRPr="00DA5354">
        <w:rPr>
          <w:noProof/>
        </w:rPr>
        <w:t>curso básico de economía solidaria</w:t>
      </w:r>
    </w:p>
    <w:p w14:paraId="1DF842BC" w14:textId="77777777" w:rsidR="00746976" w:rsidRDefault="00746976" w:rsidP="00746976">
      <w:pPr>
        <w:pStyle w:val="Prrafodelista"/>
        <w:numPr>
          <w:ilvl w:val="0"/>
          <w:numId w:val="27"/>
        </w:numPr>
        <w:spacing w:before="100" w:after="200" w:line="276" w:lineRule="auto"/>
        <w:jc w:val="both"/>
        <w:rPr>
          <w:noProof/>
        </w:rPr>
      </w:pPr>
      <w:r w:rsidRPr="00DA5354">
        <w:rPr>
          <w:noProof/>
        </w:rPr>
        <w:t>curso medio de economía solidaria</w:t>
      </w:r>
    </w:p>
    <w:p w14:paraId="5824E34A" w14:textId="77777777" w:rsidR="00746976" w:rsidRDefault="00746976" w:rsidP="00746976">
      <w:pPr>
        <w:pStyle w:val="Prrafodelista"/>
        <w:numPr>
          <w:ilvl w:val="0"/>
          <w:numId w:val="27"/>
        </w:numPr>
        <w:spacing w:before="100" w:after="200" w:line="276" w:lineRule="auto"/>
        <w:jc w:val="both"/>
        <w:rPr>
          <w:noProof/>
        </w:rPr>
      </w:pPr>
      <w:r w:rsidRPr="00DA5354">
        <w:rPr>
          <w:noProof/>
        </w:rPr>
        <w:t>curso avanzado de economía solidaria</w:t>
      </w:r>
    </w:p>
    <w:p w14:paraId="1A30622E" w14:textId="77777777" w:rsidR="00746976" w:rsidRDefault="00746976" w:rsidP="00746976">
      <w:pPr>
        <w:pStyle w:val="Prrafodelista"/>
        <w:numPr>
          <w:ilvl w:val="0"/>
          <w:numId w:val="27"/>
        </w:numPr>
        <w:spacing w:before="100" w:after="200" w:line="276" w:lineRule="auto"/>
        <w:jc w:val="both"/>
        <w:rPr>
          <w:noProof/>
        </w:rPr>
      </w:pPr>
      <w:r w:rsidRPr="00DA5354">
        <w:rPr>
          <w:noProof/>
        </w:rPr>
        <w:t>curso en educación financiera para organizaciones solidarias</w:t>
      </w:r>
    </w:p>
    <w:p w14:paraId="4D333F73" w14:textId="77777777" w:rsidR="00746976" w:rsidRDefault="00746976" w:rsidP="00746976">
      <w:pPr>
        <w:pStyle w:val="Prrafodelista"/>
        <w:numPr>
          <w:ilvl w:val="0"/>
          <w:numId w:val="27"/>
        </w:numPr>
        <w:spacing w:before="100" w:after="200" w:line="276" w:lineRule="auto"/>
        <w:jc w:val="both"/>
        <w:rPr>
          <w:noProof/>
        </w:rPr>
      </w:pPr>
      <w:r w:rsidRPr="00DA5354">
        <w:rPr>
          <w:noProof/>
        </w:rPr>
        <w:t>curso de cooperativismo con énfasis en trabajo asociado</w:t>
      </w:r>
    </w:p>
    <w:p w14:paraId="4215F638" w14:textId="77777777" w:rsidR="00746976" w:rsidRDefault="00746976" w:rsidP="00746976">
      <w:pPr>
        <w:jc w:val="both"/>
        <w:rPr>
          <w:noProof/>
        </w:rPr>
      </w:pPr>
      <w:r>
        <w:rPr>
          <w:noProof/>
        </w:rPr>
        <w:t>Durante la vigencia 2023 la estdística del trámite muestra que el programa que cuenta con mayor participación en la acreditación es el curso básico de economía solidaria; la tabla siguiente detalla el número de entidades acreditadas en uno o más programas suceptibles de acreditar:</w:t>
      </w:r>
    </w:p>
    <w:tbl>
      <w:tblPr>
        <w:tblW w:w="8784" w:type="dxa"/>
        <w:tblCellMar>
          <w:left w:w="70" w:type="dxa"/>
          <w:right w:w="70" w:type="dxa"/>
        </w:tblCellMar>
        <w:tblLook w:val="04A0" w:firstRow="1" w:lastRow="0" w:firstColumn="1" w:lastColumn="0" w:noHBand="0" w:noVBand="1"/>
      </w:tblPr>
      <w:tblGrid>
        <w:gridCol w:w="7650"/>
        <w:gridCol w:w="1134"/>
      </w:tblGrid>
      <w:tr w:rsidR="00746976" w:rsidRPr="005C1B30" w14:paraId="3CB62A6E" w14:textId="77777777" w:rsidTr="00DF1AB6">
        <w:trPr>
          <w:trHeight w:val="20"/>
        </w:trPr>
        <w:tc>
          <w:tcPr>
            <w:tcW w:w="878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939B35"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Programas acreditados - número de entidades acreditadas</w:t>
            </w:r>
            <w:r>
              <w:rPr>
                <w:rFonts w:ascii="Calibri" w:eastAsia="Times New Roman" w:hAnsi="Calibri" w:cs="Calibri"/>
                <w:color w:val="000000"/>
                <w:lang w:eastAsia="es-CO"/>
              </w:rPr>
              <w:t xml:space="preserve"> - Año 2023</w:t>
            </w:r>
          </w:p>
        </w:tc>
      </w:tr>
      <w:tr w:rsidR="00746976" w:rsidRPr="005C1B30" w14:paraId="3AE2CA46"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33868033"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Básico de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49F0EDE2"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76</w:t>
            </w:r>
          </w:p>
        </w:tc>
      </w:tr>
      <w:tr w:rsidR="00746976" w:rsidRPr="005C1B30" w14:paraId="0CF2B644"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976AABC"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Medio de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4880B6D4"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1</w:t>
            </w:r>
          </w:p>
        </w:tc>
      </w:tr>
      <w:tr w:rsidR="00746976" w:rsidRPr="005C1B30" w14:paraId="04BB720A"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646FA9C"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Avanzado de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7C091D71"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1</w:t>
            </w:r>
          </w:p>
        </w:tc>
      </w:tr>
      <w:tr w:rsidR="00746976" w:rsidRPr="005C1B30" w14:paraId="7B9E5C09"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6129205"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 xml:space="preserve">Curso Aval en Trabajo Asociado </w:t>
            </w:r>
          </w:p>
        </w:tc>
        <w:tc>
          <w:tcPr>
            <w:tcW w:w="1134" w:type="dxa"/>
            <w:tcBorders>
              <w:top w:val="nil"/>
              <w:left w:val="nil"/>
              <w:bottom w:val="single" w:sz="4" w:space="0" w:color="auto"/>
              <w:right w:val="single" w:sz="4" w:space="0" w:color="auto"/>
            </w:tcBorders>
            <w:shd w:val="clear" w:color="auto" w:fill="auto"/>
            <w:noWrap/>
            <w:vAlign w:val="center"/>
            <w:hideMark/>
          </w:tcPr>
          <w:p w14:paraId="31789FFC"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1</w:t>
            </w:r>
          </w:p>
        </w:tc>
      </w:tr>
      <w:tr w:rsidR="00746976" w:rsidRPr="005C1B30" w14:paraId="51E149C6"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53DCF24"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Educación Económica y Financiera para la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2F4053F2"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0</w:t>
            </w:r>
          </w:p>
        </w:tc>
      </w:tr>
      <w:tr w:rsidR="00746976" w:rsidRPr="005C1B30" w14:paraId="015658F6"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4AD8091F"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Básico de Economía Solidaria y Curso Aval Trabajo Asociado</w:t>
            </w:r>
          </w:p>
        </w:tc>
        <w:tc>
          <w:tcPr>
            <w:tcW w:w="1134" w:type="dxa"/>
            <w:tcBorders>
              <w:top w:val="nil"/>
              <w:left w:val="nil"/>
              <w:bottom w:val="single" w:sz="4" w:space="0" w:color="auto"/>
              <w:right w:val="single" w:sz="4" w:space="0" w:color="auto"/>
            </w:tcBorders>
            <w:shd w:val="clear" w:color="auto" w:fill="auto"/>
            <w:noWrap/>
            <w:vAlign w:val="center"/>
            <w:hideMark/>
          </w:tcPr>
          <w:p w14:paraId="5CE2BC15"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23</w:t>
            </w:r>
          </w:p>
        </w:tc>
      </w:tr>
      <w:tr w:rsidR="00746976" w:rsidRPr="005C1B30" w14:paraId="6D62E4E7"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89F74FC"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Básico de Economía Solidaria y Curso Medio de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4857DA6A"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0</w:t>
            </w:r>
          </w:p>
        </w:tc>
      </w:tr>
      <w:tr w:rsidR="00746976" w:rsidRPr="005C1B30" w14:paraId="431CF1CA"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5F46E4E"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Básico de Economía Solidaria y Curso Avanzado de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0D384788"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0</w:t>
            </w:r>
          </w:p>
        </w:tc>
      </w:tr>
      <w:tr w:rsidR="00746976" w:rsidRPr="005C1B30" w14:paraId="682B0B79"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4874B3DD"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Básico de Economía Solidaria y Curso Educación Económica y Financiera para la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40250B30"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0</w:t>
            </w:r>
          </w:p>
        </w:tc>
      </w:tr>
      <w:tr w:rsidR="00746976" w:rsidRPr="005C1B30" w14:paraId="0055EA3C"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6641565"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Medio de Economía Solidaria y Curso Aval Trabajo Asociado</w:t>
            </w:r>
          </w:p>
        </w:tc>
        <w:tc>
          <w:tcPr>
            <w:tcW w:w="1134" w:type="dxa"/>
            <w:tcBorders>
              <w:top w:val="nil"/>
              <w:left w:val="nil"/>
              <w:bottom w:val="single" w:sz="4" w:space="0" w:color="auto"/>
              <w:right w:val="single" w:sz="4" w:space="0" w:color="auto"/>
            </w:tcBorders>
            <w:shd w:val="clear" w:color="auto" w:fill="auto"/>
            <w:noWrap/>
            <w:vAlign w:val="center"/>
            <w:hideMark/>
          </w:tcPr>
          <w:p w14:paraId="5895A7DF"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0</w:t>
            </w:r>
          </w:p>
        </w:tc>
      </w:tr>
      <w:tr w:rsidR="00746976" w:rsidRPr="005C1B30" w14:paraId="6C8FCA09"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7B07B990"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Medio de Economía Solidaria y Curso Avanzado de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7266CB3D"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2</w:t>
            </w:r>
          </w:p>
        </w:tc>
      </w:tr>
      <w:tr w:rsidR="00746976" w:rsidRPr="005C1B30" w14:paraId="33CBB9A5"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346A43E"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Medio de Economía Solidaria y Curso Educación Económica y Financiera para la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2817CACC"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0</w:t>
            </w:r>
          </w:p>
        </w:tc>
      </w:tr>
      <w:tr w:rsidR="00746976" w:rsidRPr="005C1B30" w14:paraId="378E3266"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99DB800"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Avanzado de Economía Solidaria y Curso Aval Trabajo Asociado</w:t>
            </w:r>
          </w:p>
        </w:tc>
        <w:tc>
          <w:tcPr>
            <w:tcW w:w="1134" w:type="dxa"/>
            <w:tcBorders>
              <w:top w:val="nil"/>
              <w:left w:val="nil"/>
              <w:bottom w:val="single" w:sz="4" w:space="0" w:color="auto"/>
              <w:right w:val="single" w:sz="4" w:space="0" w:color="auto"/>
            </w:tcBorders>
            <w:shd w:val="clear" w:color="auto" w:fill="auto"/>
            <w:noWrap/>
            <w:vAlign w:val="center"/>
            <w:hideMark/>
          </w:tcPr>
          <w:p w14:paraId="22A88F4D"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0</w:t>
            </w:r>
          </w:p>
        </w:tc>
      </w:tr>
      <w:tr w:rsidR="00746976" w:rsidRPr="005C1B30" w14:paraId="2A572B1F"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5303A16"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Avanzado de Economía Solidaria y Curso Educación Económica y Financiera para la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06313F54"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0</w:t>
            </w:r>
          </w:p>
        </w:tc>
      </w:tr>
      <w:tr w:rsidR="00746976" w:rsidRPr="005C1B30" w14:paraId="6FEDB77D"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D1E012D"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Básico de Economía Solidaria, Curso Medio de Economía Solidaria y Curso Avanzado de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33200F0A"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3</w:t>
            </w:r>
          </w:p>
        </w:tc>
      </w:tr>
      <w:tr w:rsidR="00746976" w:rsidRPr="005C1B30" w14:paraId="65D9C8EE"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DA533D8"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Básico de Economía Solidaria, Curso Medio de Economía Solidaria, Curso Avanzado de Economía Solidaria y Curso Educación Económica y Financiera para la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15C29BA5"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12</w:t>
            </w:r>
          </w:p>
        </w:tc>
      </w:tr>
      <w:tr w:rsidR="00746976" w:rsidRPr="005C1B30" w14:paraId="659AD38D"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EFE30F1"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color w:val="000000"/>
                <w:lang w:eastAsia="es-CO"/>
              </w:rPr>
              <w:t>Curso Básico de Economía Solidaria, Curso Aval Trabajo Asociado y Curso Educación Económica y Financiera para la Economía Solidaria</w:t>
            </w:r>
          </w:p>
        </w:tc>
        <w:tc>
          <w:tcPr>
            <w:tcW w:w="1134" w:type="dxa"/>
            <w:tcBorders>
              <w:top w:val="nil"/>
              <w:left w:val="nil"/>
              <w:bottom w:val="single" w:sz="4" w:space="0" w:color="auto"/>
              <w:right w:val="single" w:sz="4" w:space="0" w:color="auto"/>
            </w:tcBorders>
            <w:shd w:val="clear" w:color="auto" w:fill="auto"/>
            <w:noWrap/>
            <w:vAlign w:val="center"/>
            <w:hideMark/>
          </w:tcPr>
          <w:p w14:paraId="28A88FA1"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1</w:t>
            </w:r>
          </w:p>
        </w:tc>
      </w:tr>
      <w:tr w:rsidR="00746976" w:rsidRPr="005C1B30" w14:paraId="794DB890" w14:textId="77777777" w:rsidTr="00DF1AB6">
        <w:trPr>
          <w:trHeight w:val="2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7FB2ADAC" w14:textId="77777777" w:rsidR="00746976" w:rsidRPr="005C1B30" w:rsidRDefault="00746976" w:rsidP="00DF1AB6">
            <w:pPr>
              <w:spacing w:after="0" w:line="240" w:lineRule="auto"/>
              <w:rPr>
                <w:rFonts w:ascii="Calibri" w:eastAsia="Times New Roman" w:hAnsi="Calibri" w:cs="Calibri"/>
                <w:color w:val="000000"/>
                <w:lang w:eastAsia="es-CO"/>
              </w:rPr>
            </w:pPr>
            <w:r w:rsidRPr="005C1B30">
              <w:rPr>
                <w:rFonts w:ascii="Calibri" w:eastAsia="Times New Roman" w:hAnsi="Calibri" w:cs="Calibri"/>
                <w:b/>
                <w:bCs/>
                <w:color w:val="000000"/>
                <w:lang w:eastAsia="es-CO"/>
              </w:rPr>
              <w:t>Todos los cursos</w:t>
            </w:r>
            <w:r w:rsidRPr="005C1B30">
              <w:rPr>
                <w:rFonts w:ascii="Calibri" w:eastAsia="Times New Roman" w:hAnsi="Calibri" w:cs="Calibri"/>
                <w:color w:val="000000"/>
                <w:lang w:eastAsia="es-CO"/>
              </w:rPr>
              <w:t xml:space="preserve">: Curso Básico de Economía Solidaria, Curso Medio de Economía Solidaria, Curso Avanzado de Economía Solidaria, Curso Aval Trabajo Asociado y Curso Educación Económica y Financiera para la Economía Solidaria </w:t>
            </w:r>
          </w:p>
        </w:tc>
        <w:tc>
          <w:tcPr>
            <w:tcW w:w="1134" w:type="dxa"/>
            <w:tcBorders>
              <w:top w:val="nil"/>
              <w:left w:val="nil"/>
              <w:bottom w:val="single" w:sz="4" w:space="0" w:color="auto"/>
              <w:right w:val="single" w:sz="4" w:space="0" w:color="auto"/>
            </w:tcBorders>
            <w:shd w:val="clear" w:color="auto" w:fill="auto"/>
            <w:noWrap/>
            <w:vAlign w:val="center"/>
            <w:hideMark/>
          </w:tcPr>
          <w:p w14:paraId="04BD9D71" w14:textId="77777777" w:rsidR="00746976" w:rsidRPr="005C1B30" w:rsidRDefault="00746976" w:rsidP="00DF1AB6">
            <w:pPr>
              <w:spacing w:after="0" w:line="240" w:lineRule="auto"/>
              <w:jc w:val="center"/>
              <w:rPr>
                <w:rFonts w:ascii="Calibri" w:eastAsia="Times New Roman" w:hAnsi="Calibri" w:cs="Calibri"/>
                <w:color w:val="000000"/>
                <w:lang w:eastAsia="es-CO"/>
              </w:rPr>
            </w:pPr>
            <w:r w:rsidRPr="005C1B30">
              <w:rPr>
                <w:rFonts w:ascii="Calibri" w:eastAsia="Times New Roman" w:hAnsi="Calibri" w:cs="Calibri"/>
                <w:color w:val="000000"/>
                <w:lang w:eastAsia="es-CO"/>
              </w:rPr>
              <w:t>29</w:t>
            </w:r>
          </w:p>
        </w:tc>
      </w:tr>
    </w:tbl>
    <w:p w14:paraId="35AE5537" w14:textId="77777777" w:rsidR="00746976" w:rsidRDefault="00746976" w:rsidP="00746976">
      <w:pPr>
        <w:jc w:val="both"/>
        <w:rPr>
          <w:noProof/>
        </w:rPr>
      </w:pPr>
    </w:p>
    <w:p w14:paraId="7C07DDD8" w14:textId="77777777" w:rsidR="00746976" w:rsidRDefault="00746976" w:rsidP="00746976">
      <w:pPr>
        <w:jc w:val="both"/>
        <w:rPr>
          <w:noProof/>
        </w:rPr>
      </w:pPr>
    </w:p>
    <w:p w14:paraId="54D69084" w14:textId="77777777" w:rsidR="00746976" w:rsidRDefault="00746976" w:rsidP="00746976">
      <w:pPr>
        <w:jc w:val="both"/>
        <w:rPr>
          <w:noProof/>
        </w:rPr>
      </w:pPr>
    </w:p>
    <w:p w14:paraId="46730B45" w14:textId="77777777" w:rsidR="00746976" w:rsidRDefault="00746976" w:rsidP="00746976">
      <w:pPr>
        <w:jc w:val="both"/>
        <w:rPr>
          <w:noProof/>
        </w:rPr>
      </w:pPr>
    </w:p>
    <w:p w14:paraId="46841E72" w14:textId="72BFC11B" w:rsidR="00746976" w:rsidRDefault="00746976" w:rsidP="00746976">
      <w:pPr>
        <w:pStyle w:val="Ttulo3"/>
        <w:numPr>
          <w:ilvl w:val="3"/>
          <w:numId w:val="29"/>
        </w:numPr>
        <w:rPr>
          <w:noProof/>
        </w:rPr>
      </w:pPr>
      <w:bookmarkStart w:id="33" w:name="_Toc157605212"/>
      <w:bookmarkStart w:id="34" w:name="_Toc165585653"/>
      <w:r w:rsidRPr="28578743">
        <w:rPr>
          <w:noProof/>
        </w:rPr>
        <w:t>Modalidades educativas – programas acreditados 2023</w:t>
      </w:r>
      <w:bookmarkEnd w:id="33"/>
      <w:bookmarkEnd w:id="34"/>
    </w:p>
    <w:p w14:paraId="2E4046DE" w14:textId="77777777" w:rsidR="00746976" w:rsidRDefault="00746976" w:rsidP="00746976">
      <w:pPr>
        <w:jc w:val="both"/>
        <w:rPr>
          <w:noProof/>
        </w:rPr>
      </w:pPr>
    </w:p>
    <w:p w14:paraId="5590E716" w14:textId="42D2DB9F" w:rsidR="00746976" w:rsidRDefault="00746976" w:rsidP="00746976">
      <w:pPr>
        <w:jc w:val="both"/>
        <w:rPr>
          <w:noProof/>
        </w:rPr>
      </w:pPr>
      <w:r>
        <w:rPr>
          <w:noProof/>
        </w:rPr>
        <w:t>En cuanto a las modalidades educativas, en el marco de la acreditación, se tiene que la mayoría de los programas están acreditados en modalidad presencial (57%) seguidos de la combinación de la modalidad presencial y la modalidad de educación en línea (31%)</w:t>
      </w:r>
    </w:p>
    <w:p w14:paraId="32FE1182" w14:textId="77777777" w:rsidR="00746976" w:rsidRDefault="00746976" w:rsidP="00746976">
      <w:pPr>
        <w:jc w:val="both"/>
        <w:rPr>
          <w:noProof/>
        </w:rPr>
      </w:pPr>
    </w:p>
    <w:p w14:paraId="57F26BE3" w14:textId="77777777" w:rsidR="00746976" w:rsidRDefault="00746976" w:rsidP="00746976">
      <w:pPr>
        <w:jc w:val="center"/>
        <w:rPr>
          <w:noProof/>
        </w:rPr>
      </w:pPr>
      <w:r>
        <w:rPr>
          <w:noProof/>
        </w:rPr>
        <w:drawing>
          <wp:inline distT="0" distB="0" distL="0" distR="0" wp14:anchorId="2B523C05" wp14:editId="0CD543F9">
            <wp:extent cx="4572000" cy="3071812"/>
            <wp:effectExtent l="0" t="0" r="0" b="14605"/>
            <wp:docPr id="406092923" name="Gráfico 1">
              <a:extLst xmlns:a="http://schemas.openxmlformats.org/drawingml/2006/main">
                <a:ext uri="{FF2B5EF4-FFF2-40B4-BE49-F238E27FC236}">
                  <a16:creationId xmlns:a16="http://schemas.microsoft.com/office/drawing/2014/main" id="{5A76358B-F743-6DCD-53B1-6A09BC422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21BE22" w14:textId="77777777" w:rsidR="00746976" w:rsidRDefault="00746976" w:rsidP="00746976">
      <w:pPr>
        <w:jc w:val="both"/>
        <w:rPr>
          <w:noProof/>
        </w:rPr>
      </w:pPr>
      <w:r>
        <w:rPr>
          <w:noProof/>
        </w:rPr>
        <w:t>La tabla siguiente muestra el detalle de las modalidades educativas:</w:t>
      </w:r>
    </w:p>
    <w:tbl>
      <w:tblPr>
        <w:tblW w:w="7651" w:type="dxa"/>
        <w:jc w:val="center"/>
        <w:tblCellMar>
          <w:left w:w="70" w:type="dxa"/>
          <w:right w:w="70" w:type="dxa"/>
        </w:tblCellMar>
        <w:tblLook w:val="04A0" w:firstRow="1" w:lastRow="0" w:firstColumn="1" w:lastColumn="0" w:noHBand="0" w:noVBand="1"/>
      </w:tblPr>
      <w:tblGrid>
        <w:gridCol w:w="6511"/>
        <w:gridCol w:w="1140"/>
      </w:tblGrid>
      <w:tr w:rsidR="00746976" w:rsidRPr="000B66D5" w14:paraId="334D51EA" w14:textId="77777777" w:rsidTr="00DF1AB6">
        <w:trPr>
          <w:trHeight w:val="315"/>
          <w:jc w:val="center"/>
        </w:trPr>
        <w:tc>
          <w:tcPr>
            <w:tcW w:w="7651" w:type="dxa"/>
            <w:gridSpan w:val="2"/>
            <w:tcBorders>
              <w:top w:val="single" w:sz="8" w:space="0" w:color="auto"/>
              <w:left w:val="single" w:sz="8" w:space="0" w:color="auto"/>
              <w:bottom w:val="single" w:sz="8" w:space="0" w:color="auto"/>
              <w:right w:val="single" w:sz="8" w:space="0" w:color="000000"/>
            </w:tcBorders>
            <w:shd w:val="clear" w:color="auto" w:fill="D9E2F3" w:themeFill="accent1" w:themeFillTint="33"/>
            <w:noWrap/>
            <w:vAlign w:val="center"/>
            <w:hideMark/>
          </w:tcPr>
          <w:p w14:paraId="4B87C996" w14:textId="77777777" w:rsidR="00746976" w:rsidRPr="000B66D5" w:rsidRDefault="00746976" w:rsidP="00DF1AB6">
            <w:pPr>
              <w:spacing w:after="0" w:line="240" w:lineRule="auto"/>
              <w:jc w:val="center"/>
              <w:rPr>
                <w:rFonts w:ascii="Calibri" w:eastAsia="Times New Roman" w:hAnsi="Calibri" w:cs="Calibri"/>
                <w:color w:val="000000"/>
                <w:lang w:eastAsia="es-CO"/>
              </w:rPr>
            </w:pPr>
            <w:r w:rsidRPr="000B66D5">
              <w:rPr>
                <w:rFonts w:ascii="Calibri" w:eastAsia="Times New Roman" w:hAnsi="Calibri" w:cs="Calibri"/>
                <w:color w:val="000000"/>
                <w:lang w:eastAsia="es-CO"/>
              </w:rPr>
              <w:t>Programas acreditados 2023 - modalidad educativa</w:t>
            </w:r>
          </w:p>
        </w:tc>
      </w:tr>
      <w:tr w:rsidR="00746976" w:rsidRPr="000B66D5" w14:paraId="1B065E30" w14:textId="77777777" w:rsidTr="00DF1AB6">
        <w:trPr>
          <w:trHeight w:val="315"/>
          <w:jc w:val="center"/>
        </w:trPr>
        <w:tc>
          <w:tcPr>
            <w:tcW w:w="6511" w:type="dxa"/>
            <w:tcBorders>
              <w:top w:val="nil"/>
              <w:left w:val="single" w:sz="8" w:space="0" w:color="auto"/>
              <w:bottom w:val="single" w:sz="8" w:space="0" w:color="auto"/>
              <w:right w:val="single" w:sz="8" w:space="0" w:color="auto"/>
            </w:tcBorders>
            <w:shd w:val="clear" w:color="auto" w:fill="auto"/>
            <w:noWrap/>
            <w:vAlign w:val="center"/>
            <w:hideMark/>
          </w:tcPr>
          <w:p w14:paraId="384C505B" w14:textId="77777777" w:rsidR="00746976" w:rsidRPr="000B66D5" w:rsidRDefault="00746976" w:rsidP="00DF1AB6">
            <w:pPr>
              <w:spacing w:after="0" w:line="240" w:lineRule="auto"/>
              <w:rPr>
                <w:rFonts w:ascii="Calibri" w:eastAsia="Times New Roman" w:hAnsi="Calibri" w:cs="Calibri"/>
                <w:color w:val="000000"/>
                <w:lang w:eastAsia="es-CO"/>
              </w:rPr>
            </w:pPr>
            <w:r w:rsidRPr="000B66D5">
              <w:rPr>
                <w:rFonts w:ascii="Calibri" w:eastAsia="Times New Roman" w:hAnsi="Calibri" w:cs="Calibri"/>
                <w:color w:val="000000"/>
                <w:lang w:eastAsia="es-CO"/>
              </w:rPr>
              <w:t>Solo modalidad educación presencial</w:t>
            </w:r>
          </w:p>
        </w:tc>
        <w:tc>
          <w:tcPr>
            <w:tcW w:w="1140" w:type="dxa"/>
            <w:tcBorders>
              <w:top w:val="nil"/>
              <w:left w:val="nil"/>
              <w:bottom w:val="single" w:sz="8" w:space="0" w:color="auto"/>
              <w:right w:val="single" w:sz="8" w:space="0" w:color="auto"/>
            </w:tcBorders>
            <w:shd w:val="clear" w:color="auto" w:fill="auto"/>
            <w:noWrap/>
            <w:vAlign w:val="center"/>
            <w:hideMark/>
          </w:tcPr>
          <w:p w14:paraId="62B37E6F" w14:textId="77777777" w:rsidR="00746976" w:rsidRPr="000B66D5" w:rsidRDefault="00746976" w:rsidP="00DF1AB6">
            <w:pPr>
              <w:spacing w:after="0" w:line="240" w:lineRule="auto"/>
              <w:jc w:val="center"/>
              <w:rPr>
                <w:rFonts w:ascii="Calibri" w:eastAsia="Times New Roman" w:hAnsi="Calibri" w:cs="Calibri"/>
                <w:color w:val="000000"/>
                <w:lang w:eastAsia="es-CO"/>
              </w:rPr>
            </w:pPr>
            <w:r w:rsidRPr="000B66D5">
              <w:rPr>
                <w:rFonts w:ascii="Calibri" w:eastAsia="Times New Roman" w:hAnsi="Calibri" w:cs="Calibri"/>
                <w:color w:val="000000"/>
                <w:lang w:eastAsia="es-CO"/>
              </w:rPr>
              <w:t>85</w:t>
            </w:r>
          </w:p>
        </w:tc>
      </w:tr>
      <w:tr w:rsidR="00746976" w:rsidRPr="000B66D5" w14:paraId="13188242" w14:textId="77777777" w:rsidTr="00DF1AB6">
        <w:trPr>
          <w:trHeight w:val="315"/>
          <w:jc w:val="center"/>
        </w:trPr>
        <w:tc>
          <w:tcPr>
            <w:tcW w:w="6511" w:type="dxa"/>
            <w:tcBorders>
              <w:top w:val="nil"/>
              <w:left w:val="single" w:sz="8" w:space="0" w:color="auto"/>
              <w:bottom w:val="single" w:sz="8" w:space="0" w:color="auto"/>
              <w:right w:val="single" w:sz="8" w:space="0" w:color="auto"/>
            </w:tcBorders>
            <w:shd w:val="clear" w:color="auto" w:fill="auto"/>
            <w:noWrap/>
            <w:vAlign w:val="center"/>
            <w:hideMark/>
          </w:tcPr>
          <w:p w14:paraId="5E58268F" w14:textId="77777777" w:rsidR="00746976" w:rsidRPr="000B66D5" w:rsidRDefault="00746976" w:rsidP="00DF1AB6">
            <w:pPr>
              <w:spacing w:after="0" w:line="240" w:lineRule="auto"/>
              <w:rPr>
                <w:rFonts w:ascii="Calibri" w:eastAsia="Times New Roman" w:hAnsi="Calibri" w:cs="Calibri"/>
                <w:color w:val="000000"/>
                <w:lang w:eastAsia="es-CO"/>
              </w:rPr>
            </w:pPr>
            <w:r w:rsidRPr="000B66D5">
              <w:rPr>
                <w:rFonts w:ascii="Calibri" w:eastAsia="Times New Roman" w:hAnsi="Calibri" w:cs="Calibri"/>
                <w:color w:val="000000"/>
                <w:lang w:eastAsia="es-CO"/>
              </w:rPr>
              <w:t>En modalidades educación presencial y educación en línea</w:t>
            </w:r>
          </w:p>
        </w:tc>
        <w:tc>
          <w:tcPr>
            <w:tcW w:w="1140" w:type="dxa"/>
            <w:tcBorders>
              <w:top w:val="nil"/>
              <w:left w:val="nil"/>
              <w:bottom w:val="single" w:sz="8" w:space="0" w:color="auto"/>
              <w:right w:val="single" w:sz="8" w:space="0" w:color="auto"/>
            </w:tcBorders>
            <w:shd w:val="clear" w:color="auto" w:fill="auto"/>
            <w:noWrap/>
            <w:vAlign w:val="center"/>
            <w:hideMark/>
          </w:tcPr>
          <w:p w14:paraId="76CC34F5" w14:textId="77777777" w:rsidR="00746976" w:rsidRPr="000B66D5" w:rsidRDefault="00746976" w:rsidP="00DF1AB6">
            <w:pPr>
              <w:spacing w:after="0" w:line="240" w:lineRule="auto"/>
              <w:jc w:val="center"/>
              <w:rPr>
                <w:rFonts w:ascii="Calibri" w:eastAsia="Times New Roman" w:hAnsi="Calibri" w:cs="Calibri"/>
                <w:color w:val="000000"/>
                <w:lang w:eastAsia="es-CO"/>
              </w:rPr>
            </w:pPr>
            <w:r w:rsidRPr="000B66D5">
              <w:rPr>
                <w:rFonts w:ascii="Calibri" w:eastAsia="Times New Roman" w:hAnsi="Calibri" w:cs="Calibri"/>
                <w:color w:val="000000"/>
                <w:lang w:eastAsia="es-CO"/>
              </w:rPr>
              <w:t>46</w:t>
            </w:r>
          </w:p>
        </w:tc>
      </w:tr>
      <w:tr w:rsidR="00746976" w:rsidRPr="000B66D5" w14:paraId="69E12BE5" w14:textId="77777777" w:rsidTr="00DF1AB6">
        <w:trPr>
          <w:trHeight w:val="315"/>
          <w:jc w:val="center"/>
        </w:trPr>
        <w:tc>
          <w:tcPr>
            <w:tcW w:w="6511" w:type="dxa"/>
            <w:tcBorders>
              <w:top w:val="nil"/>
              <w:left w:val="single" w:sz="8" w:space="0" w:color="auto"/>
              <w:bottom w:val="single" w:sz="8" w:space="0" w:color="auto"/>
              <w:right w:val="single" w:sz="8" w:space="0" w:color="auto"/>
            </w:tcBorders>
            <w:shd w:val="clear" w:color="auto" w:fill="auto"/>
            <w:noWrap/>
            <w:vAlign w:val="center"/>
            <w:hideMark/>
          </w:tcPr>
          <w:p w14:paraId="2E49DD24" w14:textId="77777777" w:rsidR="00746976" w:rsidRPr="000B66D5" w:rsidRDefault="00746976" w:rsidP="00DF1AB6">
            <w:pPr>
              <w:spacing w:after="0" w:line="240" w:lineRule="auto"/>
              <w:rPr>
                <w:rFonts w:ascii="Calibri" w:eastAsia="Times New Roman" w:hAnsi="Calibri" w:cs="Calibri"/>
                <w:color w:val="000000"/>
                <w:lang w:eastAsia="es-CO"/>
              </w:rPr>
            </w:pPr>
            <w:r w:rsidRPr="000B66D5">
              <w:rPr>
                <w:rFonts w:ascii="Calibri" w:eastAsia="Times New Roman" w:hAnsi="Calibri" w:cs="Calibri"/>
                <w:color w:val="000000"/>
                <w:lang w:eastAsia="es-CO"/>
              </w:rPr>
              <w:t>Solo modalidad educación virtual</w:t>
            </w:r>
          </w:p>
        </w:tc>
        <w:tc>
          <w:tcPr>
            <w:tcW w:w="1140" w:type="dxa"/>
            <w:tcBorders>
              <w:top w:val="nil"/>
              <w:left w:val="nil"/>
              <w:bottom w:val="single" w:sz="8" w:space="0" w:color="auto"/>
              <w:right w:val="single" w:sz="8" w:space="0" w:color="auto"/>
            </w:tcBorders>
            <w:shd w:val="clear" w:color="auto" w:fill="auto"/>
            <w:noWrap/>
            <w:vAlign w:val="center"/>
            <w:hideMark/>
          </w:tcPr>
          <w:p w14:paraId="62B58CA3" w14:textId="77777777" w:rsidR="00746976" w:rsidRPr="000B66D5" w:rsidRDefault="00746976" w:rsidP="00DF1AB6">
            <w:pPr>
              <w:spacing w:after="0" w:line="240" w:lineRule="auto"/>
              <w:jc w:val="center"/>
              <w:rPr>
                <w:rFonts w:ascii="Calibri" w:eastAsia="Times New Roman" w:hAnsi="Calibri" w:cs="Calibri"/>
                <w:color w:val="000000"/>
                <w:lang w:eastAsia="es-CO"/>
              </w:rPr>
            </w:pPr>
            <w:r w:rsidRPr="000B66D5">
              <w:rPr>
                <w:rFonts w:ascii="Calibri" w:eastAsia="Times New Roman" w:hAnsi="Calibri" w:cs="Calibri"/>
                <w:color w:val="000000"/>
                <w:lang w:eastAsia="es-CO"/>
              </w:rPr>
              <w:t>8</w:t>
            </w:r>
          </w:p>
        </w:tc>
      </w:tr>
      <w:tr w:rsidR="00746976" w:rsidRPr="000B66D5" w14:paraId="5CACD2E0" w14:textId="77777777" w:rsidTr="00DF1AB6">
        <w:trPr>
          <w:trHeight w:val="315"/>
          <w:jc w:val="center"/>
        </w:trPr>
        <w:tc>
          <w:tcPr>
            <w:tcW w:w="6511" w:type="dxa"/>
            <w:tcBorders>
              <w:top w:val="nil"/>
              <w:left w:val="single" w:sz="8" w:space="0" w:color="auto"/>
              <w:bottom w:val="single" w:sz="8" w:space="0" w:color="auto"/>
              <w:right w:val="single" w:sz="8" w:space="0" w:color="auto"/>
            </w:tcBorders>
            <w:shd w:val="clear" w:color="auto" w:fill="auto"/>
            <w:noWrap/>
            <w:vAlign w:val="center"/>
            <w:hideMark/>
          </w:tcPr>
          <w:p w14:paraId="7E5DD27E" w14:textId="77777777" w:rsidR="00746976" w:rsidRPr="000B66D5" w:rsidRDefault="00746976" w:rsidP="00DF1AB6">
            <w:pPr>
              <w:spacing w:after="0" w:line="240" w:lineRule="auto"/>
              <w:rPr>
                <w:rFonts w:ascii="Calibri" w:eastAsia="Times New Roman" w:hAnsi="Calibri" w:cs="Calibri"/>
                <w:color w:val="000000"/>
                <w:lang w:eastAsia="es-CO"/>
              </w:rPr>
            </w:pPr>
            <w:r w:rsidRPr="000B66D5">
              <w:rPr>
                <w:rFonts w:ascii="Calibri" w:eastAsia="Times New Roman" w:hAnsi="Calibri" w:cs="Calibri"/>
                <w:b/>
                <w:bCs/>
                <w:color w:val="000000"/>
                <w:lang w:eastAsia="es-CO"/>
              </w:rPr>
              <w:t>En las tres modalidades</w:t>
            </w:r>
            <w:r w:rsidRPr="000B66D5">
              <w:rPr>
                <w:rFonts w:ascii="Calibri" w:eastAsia="Times New Roman" w:hAnsi="Calibri" w:cs="Calibri"/>
                <w:color w:val="000000"/>
                <w:lang w:eastAsia="es-CO"/>
              </w:rPr>
              <w:t>: en línea, presencial y virtual</w:t>
            </w:r>
          </w:p>
        </w:tc>
        <w:tc>
          <w:tcPr>
            <w:tcW w:w="1140" w:type="dxa"/>
            <w:tcBorders>
              <w:top w:val="nil"/>
              <w:left w:val="nil"/>
              <w:bottom w:val="single" w:sz="8" w:space="0" w:color="auto"/>
              <w:right w:val="single" w:sz="8" w:space="0" w:color="auto"/>
            </w:tcBorders>
            <w:shd w:val="clear" w:color="auto" w:fill="auto"/>
            <w:noWrap/>
            <w:vAlign w:val="center"/>
            <w:hideMark/>
          </w:tcPr>
          <w:p w14:paraId="706137F6" w14:textId="77777777" w:rsidR="00746976" w:rsidRPr="000B66D5" w:rsidRDefault="00746976" w:rsidP="00DF1AB6">
            <w:pPr>
              <w:spacing w:after="0" w:line="240" w:lineRule="auto"/>
              <w:jc w:val="center"/>
              <w:rPr>
                <w:rFonts w:ascii="Calibri" w:eastAsia="Times New Roman" w:hAnsi="Calibri" w:cs="Calibri"/>
                <w:color w:val="000000"/>
                <w:lang w:eastAsia="es-CO"/>
              </w:rPr>
            </w:pPr>
            <w:r w:rsidRPr="000B66D5">
              <w:rPr>
                <w:rFonts w:ascii="Calibri" w:eastAsia="Times New Roman" w:hAnsi="Calibri" w:cs="Calibri"/>
                <w:color w:val="000000"/>
                <w:lang w:eastAsia="es-CO"/>
              </w:rPr>
              <w:t>4</w:t>
            </w:r>
          </w:p>
        </w:tc>
      </w:tr>
      <w:tr w:rsidR="00746976" w:rsidRPr="000B66D5" w14:paraId="7AB42114" w14:textId="77777777" w:rsidTr="00DF1AB6">
        <w:trPr>
          <w:trHeight w:val="315"/>
          <w:jc w:val="center"/>
        </w:trPr>
        <w:tc>
          <w:tcPr>
            <w:tcW w:w="6511" w:type="dxa"/>
            <w:tcBorders>
              <w:top w:val="nil"/>
              <w:left w:val="single" w:sz="8" w:space="0" w:color="auto"/>
              <w:bottom w:val="single" w:sz="8" w:space="0" w:color="auto"/>
              <w:right w:val="single" w:sz="8" w:space="0" w:color="auto"/>
            </w:tcBorders>
            <w:shd w:val="clear" w:color="auto" w:fill="auto"/>
            <w:noWrap/>
            <w:vAlign w:val="center"/>
            <w:hideMark/>
          </w:tcPr>
          <w:p w14:paraId="6D22B49D" w14:textId="77777777" w:rsidR="00746976" w:rsidRPr="000B66D5" w:rsidRDefault="00746976" w:rsidP="00DF1AB6">
            <w:pPr>
              <w:spacing w:after="0" w:line="240" w:lineRule="auto"/>
              <w:rPr>
                <w:rFonts w:ascii="Calibri" w:eastAsia="Times New Roman" w:hAnsi="Calibri" w:cs="Calibri"/>
                <w:color w:val="000000"/>
                <w:lang w:eastAsia="es-CO"/>
              </w:rPr>
            </w:pPr>
            <w:r w:rsidRPr="000B66D5">
              <w:rPr>
                <w:rFonts w:ascii="Calibri" w:eastAsia="Times New Roman" w:hAnsi="Calibri" w:cs="Calibri"/>
                <w:color w:val="000000"/>
                <w:lang w:eastAsia="es-CO"/>
              </w:rPr>
              <w:t>En modalidades educación presencial y educación virtual</w:t>
            </w:r>
          </w:p>
        </w:tc>
        <w:tc>
          <w:tcPr>
            <w:tcW w:w="1140" w:type="dxa"/>
            <w:tcBorders>
              <w:top w:val="nil"/>
              <w:left w:val="nil"/>
              <w:bottom w:val="single" w:sz="8" w:space="0" w:color="auto"/>
              <w:right w:val="single" w:sz="8" w:space="0" w:color="auto"/>
            </w:tcBorders>
            <w:shd w:val="clear" w:color="auto" w:fill="auto"/>
            <w:noWrap/>
            <w:vAlign w:val="center"/>
            <w:hideMark/>
          </w:tcPr>
          <w:p w14:paraId="6777D1AF" w14:textId="77777777" w:rsidR="00746976" w:rsidRPr="000B66D5" w:rsidRDefault="00746976" w:rsidP="00DF1AB6">
            <w:pPr>
              <w:spacing w:after="0" w:line="240" w:lineRule="auto"/>
              <w:jc w:val="center"/>
              <w:rPr>
                <w:rFonts w:ascii="Calibri" w:eastAsia="Times New Roman" w:hAnsi="Calibri" w:cs="Calibri"/>
                <w:color w:val="000000"/>
                <w:lang w:eastAsia="es-CO"/>
              </w:rPr>
            </w:pPr>
            <w:r w:rsidRPr="000B66D5">
              <w:rPr>
                <w:rFonts w:ascii="Calibri" w:eastAsia="Times New Roman" w:hAnsi="Calibri" w:cs="Calibri"/>
                <w:color w:val="000000"/>
                <w:lang w:eastAsia="es-CO"/>
              </w:rPr>
              <w:t>3</w:t>
            </w:r>
          </w:p>
        </w:tc>
      </w:tr>
      <w:tr w:rsidR="00746976" w:rsidRPr="000B66D5" w14:paraId="496065E5" w14:textId="77777777" w:rsidTr="00DF1AB6">
        <w:trPr>
          <w:trHeight w:val="315"/>
          <w:jc w:val="center"/>
        </w:trPr>
        <w:tc>
          <w:tcPr>
            <w:tcW w:w="6511" w:type="dxa"/>
            <w:tcBorders>
              <w:top w:val="nil"/>
              <w:left w:val="single" w:sz="8" w:space="0" w:color="auto"/>
              <w:bottom w:val="single" w:sz="8" w:space="0" w:color="auto"/>
              <w:right w:val="single" w:sz="8" w:space="0" w:color="auto"/>
            </w:tcBorders>
            <w:shd w:val="clear" w:color="auto" w:fill="auto"/>
            <w:noWrap/>
            <w:vAlign w:val="center"/>
            <w:hideMark/>
          </w:tcPr>
          <w:p w14:paraId="6B65FBCB" w14:textId="77777777" w:rsidR="00746976" w:rsidRPr="000B66D5" w:rsidRDefault="00746976" w:rsidP="00DF1AB6">
            <w:pPr>
              <w:spacing w:after="0" w:line="240" w:lineRule="auto"/>
              <w:rPr>
                <w:rFonts w:ascii="Calibri" w:eastAsia="Times New Roman" w:hAnsi="Calibri" w:cs="Calibri"/>
                <w:color w:val="000000"/>
                <w:lang w:eastAsia="es-CO"/>
              </w:rPr>
            </w:pPr>
            <w:r w:rsidRPr="000B66D5">
              <w:rPr>
                <w:rFonts w:ascii="Calibri" w:eastAsia="Times New Roman" w:hAnsi="Calibri" w:cs="Calibri"/>
                <w:color w:val="000000"/>
                <w:lang w:eastAsia="es-CO"/>
              </w:rPr>
              <w:t>En modalidades educación en línea y educación virtual</w:t>
            </w:r>
          </w:p>
        </w:tc>
        <w:tc>
          <w:tcPr>
            <w:tcW w:w="1140" w:type="dxa"/>
            <w:tcBorders>
              <w:top w:val="nil"/>
              <w:left w:val="nil"/>
              <w:bottom w:val="single" w:sz="8" w:space="0" w:color="auto"/>
              <w:right w:val="single" w:sz="8" w:space="0" w:color="auto"/>
            </w:tcBorders>
            <w:shd w:val="clear" w:color="auto" w:fill="auto"/>
            <w:noWrap/>
            <w:vAlign w:val="center"/>
            <w:hideMark/>
          </w:tcPr>
          <w:p w14:paraId="42797A94" w14:textId="77777777" w:rsidR="00746976" w:rsidRPr="000B66D5" w:rsidRDefault="00746976" w:rsidP="00DF1AB6">
            <w:pPr>
              <w:spacing w:after="0" w:line="240" w:lineRule="auto"/>
              <w:jc w:val="center"/>
              <w:rPr>
                <w:rFonts w:ascii="Calibri" w:eastAsia="Times New Roman" w:hAnsi="Calibri" w:cs="Calibri"/>
                <w:color w:val="000000"/>
                <w:lang w:eastAsia="es-CO"/>
              </w:rPr>
            </w:pPr>
            <w:r w:rsidRPr="000B66D5">
              <w:rPr>
                <w:rFonts w:ascii="Calibri" w:eastAsia="Times New Roman" w:hAnsi="Calibri" w:cs="Calibri"/>
                <w:color w:val="000000"/>
                <w:lang w:eastAsia="es-CO"/>
              </w:rPr>
              <w:t>2</w:t>
            </w:r>
          </w:p>
        </w:tc>
      </w:tr>
      <w:tr w:rsidR="00746976" w:rsidRPr="000B66D5" w14:paraId="46B474E2" w14:textId="77777777" w:rsidTr="00DF1AB6">
        <w:trPr>
          <w:trHeight w:val="315"/>
          <w:jc w:val="center"/>
        </w:trPr>
        <w:tc>
          <w:tcPr>
            <w:tcW w:w="6511" w:type="dxa"/>
            <w:tcBorders>
              <w:top w:val="nil"/>
              <w:left w:val="single" w:sz="8" w:space="0" w:color="auto"/>
              <w:bottom w:val="single" w:sz="8" w:space="0" w:color="auto"/>
              <w:right w:val="single" w:sz="8" w:space="0" w:color="auto"/>
            </w:tcBorders>
            <w:shd w:val="clear" w:color="auto" w:fill="auto"/>
            <w:noWrap/>
            <w:vAlign w:val="center"/>
            <w:hideMark/>
          </w:tcPr>
          <w:p w14:paraId="1231CBC6" w14:textId="77777777" w:rsidR="00746976" w:rsidRPr="000B66D5" w:rsidRDefault="00746976" w:rsidP="00DF1AB6">
            <w:pPr>
              <w:spacing w:after="0" w:line="240" w:lineRule="auto"/>
              <w:rPr>
                <w:rFonts w:ascii="Calibri" w:eastAsia="Times New Roman" w:hAnsi="Calibri" w:cs="Calibri"/>
                <w:color w:val="000000"/>
                <w:lang w:eastAsia="es-CO"/>
              </w:rPr>
            </w:pPr>
            <w:r w:rsidRPr="000B66D5">
              <w:rPr>
                <w:rFonts w:ascii="Calibri" w:eastAsia="Times New Roman" w:hAnsi="Calibri" w:cs="Calibri"/>
                <w:color w:val="000000"/>
                <w:lang w:eastAsia="es-CO"/>
              </w:rPr>
              <w:t>Solo modalidad educación en línea</w:t>
            </w:r>
          </w:p>
        </w:tc>
        <w:tc>
          <w:tcPr>
            <w:tcW w:w="1140" w:type="dxa"/>
            <w:tcBorders>
              <w:top w:val="nil"/>
              <w:left w:val="nil"/>
              <w:bottom w:val="single" w:sz="8" w:space="0" w:color="auto"/>
              <w:right w:val="single" w:sz="8" w:space="0" w:color="auto"/>
            </w:tcBorders>
            <w:shd w:val="clear" w:color="auto" w:fill="auto"/>
            <w:noWrap/>
            <w:vAlign w:val="center"/>
            <w:hideMark/>
          </w:tcPr>
          <w:p w14:paraId="1B632CA5" w14:textId="77777777" w:rsidR="00746976" w:rsidRPr="000B66D5" w:rsidRDefault="00746976" w:rsidP="00DF1AB6">
            <w:pPr>
              <w:spacing w:after="0" w:line="240" w:lineRule="auto"/>
              <w:jc w:val="center"/>
              <w:rPr>
                <w:rFonts w:ascii="Calibri" w:eastAsia="Times New Roman" w:hAnsi="Calibri" w:cs="Calibri"/>
                <w:color w:val="000000"/>
                <w:lang w:eastAsia="es-CO"/>
              </w:rPr>
            </w:pPr>
            <w:r w:rsidRPr="000B66D5">
              <w:rPr>
                <w:rFonts w:ascii="Calibri" w:eastAsia="Times New Roman" w:hAnsi="Calibri" w:cs="Calibri"/>
                <w:color w:val="000000"/>
                <w:lang w:eastAsia="es-CO"/>
              </w:rPr>
              <w:t>1</w:t>
            </w:r>
          </w:p>
        </w:tc>
      </w:tr>
    </w:tbl>
    <w:p w14:paraId="13F4CBC2" w14:textId="77777777" w:rsidR="00746976" w:rsidRDefault="00746976" w:rsidP="00746976">
      <w:pPr>
        <w:jc w:val="both"/>
        <w:rPr>
          <w:noProof/>
        </w:rPr>
      </w:pPr>
    </w:p>
    <w:p w14:paraId="09DBD1B8" w14:textId="77777777" w:rsidR="00746976" w:rsidRDefault="00746976" w:rsidP="00746976">
      <w:pPr>
        <w:jc w:val="both"/>
        <w:rPr>
          <w:noProof/>
        </w:rPr>
      </w:pPr>
    </w:p>
    <w:p w14:paraId="51092382" w14:textId="533AA5E3" w:rsidR="00746976" w:rsidRDefault="00746976" w:rsidP="00746976">
      <w:pPr>
        <w:pStyle w:val="Ttulo2"/>
        <w:rPr>
          <w:noProof/>
        </w:rPr>
      </w:pPr>
      <w:bookmarkStart w:id="35" w:name="_Toc157605213"/>
      <w:bookmarkStart w:id="36" w:name="_Toc165585654"/>
      <w:r w:rsidRPr="28578743">
        <w:rPr>
          <w:noProof/>
        </w:rPr>
        <w:t>2.2.4 Caracterización de usuarios del trámite</w:t>
      </w:r>
      <w:bookmarkEnd w:id="35"/>
      <w:bookmarkEnd w:id="36"/>
      <w:r w:rsidRPr="28578743">
        <w:rPr>
          <w:noProof/>
        </w:rPr>
        <w:t xml:space="preserve"> </w:t>
      </w:r>
    </w:p>
    <w:p w14:paraId="66A41DBF" w14:textId="77777777" w:rsidR="00746976" w:rsidRDefault="00746976" w:rsidP="00746976">
      <w:pPr>
        <w:jc w:val="both"/>
        <w:rPr>
          <w:noProof/>
        </w:rPr>
      </w:pPr>
      <w:r>
        <w:rPr>
          <w:noProof/>
        </w:rPr>
        <w:t>Teniendo en cuenta que los sujetos de acreditación, acorde a la resolución 152 de 2022:</w:t>
      </w:r>
    </w:p>
    <w:p w14:paraId="41161B54" w14:textId="77777777" w:rsidR="00746976" w:rsidRPr="00562992" w:rsidRDefault="00746976" w:rsidP="00746976">
      <w:pPr>
        <w:ind w:firstLine="708"/>
        <w:jc w:val="both"/>
        <w:rPr>
          <w:i/>
          <w:iCs/>
          <w:noProof/>
        </w:rPr>
      </w:pPr>
      <w:r w:rsidRPr="00562992">
        <w:rPr>
          <w:i/>
          <w:iCs/>
          <w:noProof/>
        </w:rPr>
        <w:lastRenderedPageBreak/>
        <w:t>“Artículo 2. SUJETOS DE ACREDITACION: Serán sujetos de acred¡tación para impartir programas de educación en Economía Solidaria: Personas jurídicas sin án¡mo de lucro que en su objeto social de manera expresa señale la realización de actividades educativas o que en la descripc¡ón de ellas se contemple la educación en economía solidar¡a y que demuestre experiencia en mínimo tres (3) procesos certificados.</w:t>
      </w:r>
    </w:p>
    <w:p w14:paraId="0823316C" w14:textId="77777777" w:rsidR="00746976" w:rsidRPr="00562992" w:rsidRDefault="00746976" w:rsidP="00746976">
      <w:pPr>
        <w:jc w:val="both"/>
        <w:rPr>
          <w:i/>
          <w:iCs/>
          <w:noProof/>
        </w:rPr>
      </w:pPr>
      <w:r w:rsidRPr="00562992">
        <w:rPr>
          <w:i/>
          <w:iCs/>
          <w:noProof/>
        </w:rPr>
        <w:t xml:space="preserve">Parágrafo 1: La UAEOS, certif¡cará los cursos de economía solidar¡a que directamente imparta </w:t>
      </w:r>
    </w:p>
    <w:p w14:paraId="492BAFC9" w14:textId="77777777" w:rsidR="00746976" w:rsidRPr="00562992" w:rsidRDefault="00746976" w:rsidP="00746976">
      <w:pPr>
        <w:jc w:val="both"/>
        <w:rPr>
          <w:i/>
          <w:iCs/>
          <w:noProof/>
        </w:rPr>
      </w:pPr>
      <w:r w:rsidRPr="00562992">
        <w:rPr>
          <w:i/>
          <w:iCs/>
          <w:noProof/>
        </w:rPr>
        <w:t>Parágrafo 2. Las Univers¡dades o entidades s¡n ánimo de lucro reconocidas por el lvinisterio de Educac¡ón Nacional, o por las secretarias de educación, estarán ex¡midas de demostrar experiencia en educación.</w:t>
      </w:r>
    </w:p>
    <w:p w14:paraId="2C038AA9" w14:textId="77777777" w:rsidR="00746976" w:rsidRPr="00562992" w:rsidRDefault="00746976" w:rsidP="00746976">
      <w:pPr>
        <w:jc w:val="both"/>
        <w:rPr>
          <w:i/>
          <w:iCs/>
          <w:noProof/>
        </w:rPr>
      </w:pPr>
      <w:r w:rsidRPr="00562992">
        <w:rPr>
          <w:i/>
          <w:iCs/>
          <w:noProof/>
        </w:rPr>
        <w:t>Parágrafo 3'. Son sujetos de aval de programa de educación solidaria con énfasis en trabajo asoc¡ado aquellas ent¡dades que cuentan con resoluc¡ón de acreditación vigente y que sol¡citan a la UAEOS el aval</w:t>
      </w:r>
      <w:r>
        <w:rPr>
          <w:i/>
          <w:iCs/>
          <w:noProof/>
        </w:rPr>
        <w:t xml:space="preserve"> </w:t>
      </w:r>
      <w:r w:rsidRPr="00562992">
        <w:rPr>
          <w:i/>
          <w:iCs/>
          <w:noProof/>
        </w:rPr>
        <w:t>correspondienle de éste cumpliendo los requ¡s¡tos de la presente resolución”</w:t>
      </w:r>
    </w:p>
    <w:p w14:paraId="1EEB4AAA" w14:textId="77777777" w:rsidR="00746976" w:rsidRDefault="00746976" w:rsidP="00746976">
      <w:pPr>
        <w:jc w:val="both"/>
        <w:rPr>
          <w:noProof/>
        </w:rPr>
      </w:pPr>
      <w:r>
        <w:rPr>
          <w:noProof/>
        </w:rPr>
        <w:t>La naturaleza jurídica de las entidades acreditadas, a corte de 31 de diciembre de  2023, se aprecia:</w:t>
      </w:r>
    </w:p>
    <w:p w14:paraId="439C2A5C" w14:textId="7C99AEC1" w:rsidR="00746976" w:rsidRDefault="007716E9" w:rsidP="00746976">
      <w:pPr>
        <w:jc w:val="center"/>
        <w:rPr>
          <w:noProof/>
        </w:rPr>
      </w:pPr>
      <w:r w:rsidRPr="00570BCE">
        <w:rPr>
          <w:noProof/>
        </w:rPr>
        <mc:AlternateContent>
          <mc:Choice Requires="cx2">
            <w:drawing>
              <wp:inline distT="0" distB="0" distL="0" distR="0" wp14:anchorId="6BF5470A" wp14:editId="54091C90">
                <wp:extent cx="4980940" cy="3703320"/>
                <wp:effectExtent l="0" t="0" r="0" b="0"/>
                <wp:docPr id="530820883" name="Gráfico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2"/>
                  </a:graphicData>
                </a:graphic>
              </wp:inline>
            </w:drawing>
          </mc:Choice>
          <mc:Fallback>
            <w:drawing>
              <wp:inline distT="0" distB="0" distL="0" distR="0" wp14:anchorId="6BF5470A" wp14:editId="54091C90">
                <wp:extent cx="4980940" cy="3703320"/>
                <wp:effectExtent l="0" t="0" r="0" b="0"/>
                <wp:docPr id="530820883" name="Gráfico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30820883" name="Gráfico 1"/>
                        <pic:cNvPicPr>
                          <a:picLocks noGrp="1" noRot="1" noChangeAspect="1" noMove="1" noResize="1" noEditPoints="1" noAdjustHandles="1" noChangeArrowheads="1" noChangeShapeType="1"/>
                        </pic:cNvPicPr>
                      </pic:nvPicPr>
                      <pic:blipFill>
                        <a:blip r:embed="rId53"/>
                        <a:stretch>
                          <a:fillRect/>
                        </a:stretch>
                      </pic:blipFill>
                      <pic:spPr>
                        <a:xfrm>
                          <a:off x="0" y="0"/>
                          <a:ext cx="4980940" cy="3703320"/>
                        </a:xfrm>
                        <a:prstGeom prst="rect">
                          <a:avLst/>
                        </a:prstGeom>
                      </pic:spPr>
                    </pic:pic>
                  </a:graphicData>
                </a:graphic>
              </wp:inline>
            </w:drawing>
          </mc:Fallback>
        </mc:AlternateContent>
      </w:r>
    </w:p>
    <w:p w14:paraId="5911D3A7" w14:textId="77777777" w:rsidR="00746976" w:rsidRDefault="00746976" w:rsidP="00746976">
      <w:pPr>
        <w:jc w:val="both"/>
        <w:rPr>
          <w:noProof/>
        </w:rPr>
      </w:pPr>
    </w:p>
    <w:p w14:paraId="1BF18B68" w14:textId="77777777" w:rsidR="00746976" w:rsidRDefault="00746976" w:rsidP="00746976">
      <w:pPr>
        <w:jc w:val="both"/>
        <w:rPr>
          <w:noProof/>
        </w:rPr>
      </w:pPr>
    </w:p>
    <w:p w14:paraId="1C7DD12D" w14:textId="77777777" w:rsidR="00746976" w:rsidRDefault="00746976" w:rsidP="00746976">
      <w:pPr>
        <w:jc w:val="both"/>
        <w:rPr>
          <w:noProof/>
        </w:rPr>
      </w:pPr>
      <w:r>
        <w:rPr>
          <w:noProof/>
        </w:rPr>
        <w:t xml:space="preserve">Llama la atención que la principal forma jurídica acreditada esté representada por fundaciones y corporaciones, éstas dos representan el 47% del universo de las entidades acreditadas (a corte de diciembre 31 de 2023 existían 136 entidades acreditadas); máxime cuando los programas educativos suceptibles de ser acreditados están orientados a formas propias de la economía solidaria </w:t>
      </w:r>
      <w:r>
        <w:rPr>
          <w:noProof/>
        </w:rPr>
        <w:lastRenderedPageBreak/>
        <w:t>(tradicionalmente acotadas como cooperativas, asociaciones mutuales, forndos de empleados e instituciones auxiliares del cooperativismo).</w:t>
      </w:r>
    </w:p>
    <w:p w14:paraId="21CE6E43" w14:textId="77777777" w:rsidR="00746976" w:rsidRDefault="00746976" w:rsidP="00746976">
      <w:pPr>
        <w:jc w:val="both"/>
        <w:rPr>
          <w:noProof/>
        </w:rPr>
      </w:pPr>
      <w:r>
        <w:rPr>
          <w:noProof/>
        </w:rPr>
        <w:t xml:space="preserve"> </w:t>
      </w:r>
    </w:p>
    <w:p w14:paraId="0768BBB0" w14:textId="2B3E159F" w:rsidR="00746976" w:rsidRDefault="00746976" w:rsidP="00746976">
      <w:pPr>
        <w:pStyle w:val="Ttulo1"/>
        <w:rPr>
          <w:noProof/>
        </w:rPr>
      </w:pPr>
      <w:bookmarkStart w:id="37" w:name="_Toc157605214"/>
      <w:bookmarkStart w:id="38" w:name="_Toc165585655"/>
      <w:r w:rsidRPr="28578743">
        <w:rPr>
          <w:noProof/>
        </w:rPr>
        <w:t>2.3 Satisfacción ciudadana con el trámite</w:t>
      </w:r>
      <w:bookmarkEnd w:id="37"/>
      <w:bookmarkEnd w:id="38"/>
    </w:p>
    <w:p w14:paraId="57F4FD04" w14:textId="77777777" w:rsidR="00746976" w:rsidRDefault="00746976" w:rsidP="00746976">
      <w:pPr>
        <w:jc w:val="both"/>
        <w:rPr>
          <w:noProof/>
        </w:rPr>
      </w:pPr>
      <w:r>
        <w:rPr>
          <w:noProof/>
        </w:rPr>
        <w:t>En esta parte del informe, se aborda el concepto de satisfacción ciudadana a través de 2 instrumentos aplicados:</w:t>
      </w:r>
    </w:p>
    <w:p w14:paraId="6C9B777D" w14:textId="77777777" w:rsidR="00746976" w:rsidRDefault="00746976" w:rsidP="00746976">
      <w:pPr>
        <w:pStyle w:val="Prrafodelista"/>
        <w:numPr>
          <w:ilvl w:val="0"/>
          <w:numId w:val="28"/>
        </w:numPr>
        <w:spacing w:before="100" w:after="200" w:line="276" w:lineRule="auto"/>
        <w:jc w:val="both"/>
        <w:rPr>
          <w:noProof/>
        </w:rPr>
      </w:pPr>
      <w:r>
        <w:rPr>
          <w:noProof/>
        </w:rPr>
        <w:t>Encuesta web de satisfacción SIIA</w:t>
      </w:r>
    </w:p>
    <w:p w14:paraId="2343EBFA" w14:textId="77777777" w:rsidR="00746976" w:rsidRDefault="00746976" w:rsidP="00746976">
      <w:pPr>
        <w:pStyle w:val="Prrafodelista"/>
        <w:numPr>
          <w:ilvl w:val="0"/>
          <w:numId w:val="28"/>
        </w:numPr>
        <w:spacing w:before="100" w:after="200" w:line="276" w:lineRule="auto"/>
        <w:jc w:val="both"/>
        <w:rPr>
          <w:noProof/>
        </w:rPr>
      </w:pPr>
      <w:r>
        <w:rPr>
          <w:noProof/>
        </w:rPr>
        <w:t>Medición de tiempos de respuesta</w:t>
      </w:r>
    </w:p>
    <w:p w14:paraId="7FC08925" w14:textId="6A34C408" w:rsidR="00746976" w:rsidRDefault="00746976" w:rsidP="00746976">
      <w:pPr>
        <w:pStyle w:val="Ttulo2"/>
        <w:rPr>
          <w:noProof/>
        </w:rPr>
      </w:pPr>
      <w:bookmarkStart w:id="39" w:name="_Toc157605215"/>
      <w:bookmarkStart w:id="40" w:name="_Toc165585656"/>
      <w:r w:rsidRPr="28578743">
        <w:rPr>
          <w:noProof/>
        </w:rPr>
        <w:t>2.3.1 Encuesta web de satisfacción SIIA</w:t>
      </w:r>
      <w:bookmarkEnd w:id="39"/>
      <w:bookmarkEnd w:id="40"/>
    </w:p>
    <w:p w14:paraId="185A3A8B" w14:textId="77777777" w:rsidR="00746976" w:rsidRDefault="00746976" w:rsidP="00746976">
      <w:pPr>
        <w:jc w:val="both"/>
        <w:rPr>
          <w:noProof/>
        </w:rPr>
      </w:pPr>
      <w:r>
        <w:rPr>
          <w:noProof/>
        </w:rPr>
        <w:t>Este instrumento se remite a los usuarios del trámite de acreditación como un enlace web al momento de realizar la notificación de la resolución de acreditación, vía correo electrónico.</w:t>
      </w:r>
    </w:p>
    <w:p w14:paraId="5884A1C3" w14:textId="77777777" w:rsidR="00746976" w:rsidRDefault="00746976" w:rsidP="00746976">
      <w:pPr>
        <w:jc w:val="both"/>
        <w:rPr>
          <w:noProof/>
        </w:rPr>
      </w:pPr>
      <w:r>
        <w:rPr>
          <w:noProof/>
        </w:rPr>
        <w:t>La encuesta web se presenta con la siguiente visualización:</w:t>
      </w:r>
    </w:p>
    <w:p w14:paraId="733EA9AD" w14:textId="77777777" w:rsidR="00746976" w:rsidRDefault="00746976" w:rsidP="00746976">
      <w:pPr>
        <w:jc w:val="both"/>
        <w:rPr>
          <w:noProof/>
        </w:rPr>
      </w:pPr>
      <w:r>
        <w:rPr>
          <w:noProof/>
        </w:rPr>
        <w:drawing>
          <wp:anchor distT="0" distB="0" distL="114300" distR="114300" simplePos="0" relativeHeight="251657216" behindDoc="0" locked="0" layoutInCell="1" allowOverlap="1" wp14:anchorId="688CE475" wp14:editId="002539CB">
            <wp:simplePos x="0" y="0"/>
            <wp:positionH relativeFrom="margin">
              <wp:align>center</wp:align>
            </wp:positionH>
            <wp:positionV relativeFrom="paragraph">
              <wp:posOffset>120015</wp:posOffset>
            </wp:positionV>
            <wp:extent cx="2154277" cy="2837815"/>
            <wp:effectExtent l="0" t="0" r="0" b="635"/>
            <wp:wrapNone/>
            <wp:docPr id="297660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35287"/>
                    <a:stretch/>
                  </pic:blipFill>
                  <pic:spPr bwMode="auto">
                    <a:xfrm>
                      <a:off x="0" y="0"/>
                      <a:ext cx="2154277" cy="2837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04B02" w14:textId="77777777" w:rsidR="00746976" w:rsidRDefault="00746976" w:rsidP="00746976">
      <w:pPr>
        <w:jc w:val="both"/>
        <w:rPr>
          <w:noProof/>
        </w:rPr>
      </w:pPr>
    </w:p>
    <w:p w14:paraId="144A5AA1" w14:textId="77777777" w:rsidR="00746976" w:rsidRDefault="00746976" w:rsidP="00746976">
      <w:pPr>
        <w:jc w:val="both"/>
        <w:rPr>
          <w:noProof/>
        </w:rPr>
      </w:pPr>
    </w:p>
    <w:p w14:paraId="0383903C" w14:textId="77777777" w:rsidR="00746976" w:rsidRDefault="00746976" w:rsidP="00746976">
      <w:pPr>
        <w:jc w:val="both"/>
        <w:rPr>
          <w:noProof/>
        </w:rPr>
      </w:pPr>
    </w:p>
    <w:p w14:paraId="6940F4AF" w14:textId="77777777" w:rsidR="00746976" w:rsidRDefault="00746976" w:rsidP="00746976">
      <w:pPr>
        <w:jc w:val="both"/>
        <w:rPr>
          <w:noProof/>
        </w:rPr>
      </w:pPr>
    </w:p>
    <w:p w14:paraId="7BF7C1D3" w14:textId="77777777" w:rsidR="00746976" w:rsidRDefault="00746976" w:rsidP="00746976">
      <w:pPr>
        <w:jc w:val="both"/>
        <w:rPr>
          <w:noProof/>
        </w:rPr>
      </w:pPr>
    </w:p>
    <w:p w14:paraId="6AD3BD33" w14:textId="77777777" w:rsidR="00746976" w:rsidRDefault="00746976" w:rsidP="00746976">
      <w:pPr>
        <w:jc w:val="both"/>
        <w:rPr>
          <w:noProof/>
        </w:rPr>
      </w:pPr>
    </w:p>
    <w:p w14:paraId="580E4FFA" w14:textId="77777777" w:rsidR="00746976" w:rsidRDefault="00746976" w:rsidP="00746976">
      <w:pPr>
        <w:jc w:val="both"/>
        <w:rPr>
          <w:noProof/>
        </w:rPr>
      </w:pPr>
    </w:p>
    <w:p w14:paraId="381F0CCD" w14:textId="77777777" w:rsidR="00746976" w:rsidRDefault="00746976" w:rsidP="00746976">
      <w:pPr>
        <w:jc w:val="both"/>
        <w:rPr>
          <w:noProof/>
        </w:rPr>
      </w:pPr>
    </w:p>
    <w:p w14:paraId="1A3AEC4B" w14:textId="3291F30D" w:rsidR="00746976" w:rsidRDefault="00746976" w:rsidP="00746976">
      <w:pPr>
        <w:jc w:val="both"/>
        <w:rPr>
          <w:noProof/>
        </w:rPr>
      </w:pPr>
    </w:p>
    <w:p w14:paraId="242605C7" w14:textId="61B864C7" w:rsidR="0037023E" w:rsidRDefault="0037023E" w:rsidP="00746976">
      <w:pPr>
        <w:jc w:val="both"/>
        <w:rPr>
          <w:noProof/>
        </w:rPr>
      </w:pPr>
    </w:p>
    <w:p w14:paraId="79FF1D0D" w14:textId="77777777" w:rsidR="0037023E" w:rsidRDefault="0037023E" w:rsidP="00746976">
      <w:pPr>
        <w:jc w:val="both"/>
        <w:rPr>
          <w:noProof/>
        </w:rPr>
      </w:pPr>
    </w:p>
    <w:p w14:paraId="6187A839" w14:textId="77777777" w:rsidR="00746976" w:rsidRDefault="00746976" w:rsidP="00746976">
      <w:pPr>
        <w:jc w:val="both"/>
        <w:rPr>
          <w:noProof/>
        </w:rPr>
      </w:pPr>
      <w:r>
        <w:rPr>
          <w:noProof/>
        </w:rPr>
        <w:t>Y los resultados que arroja el desarrollo del instrumento web:</w:t>
      </w:r>
    </w:p>
    <w:p w14:paraId="2C4D8EA4" w14:textId="77777777" w:rsidR="00746976" w:rsidRDefault="00746976" w:rsidP="00746976">
      <w:pPr>
        <w:jc w:val="both"/>
        <w:rPr>
          <w:noProof/>
        </w:rPr>
      </w:pPr>
    </w:p>
    <w:p w14:paraId="3665EDB0" w14:textId="77777777" w:rsidR="00746976" w:rsidRDefault="00746976" w:rsidP="00746976">
      <w:pPr>
        <w:jc w:val="both"/>
        <w:rPr>
          <w:noProof/>
        </w:rPr>
      </w:pPr>
    </w:p>
    <w:p w14:paraId="7F5C570B" w14:textId="77777777" w:rsidR="00746976" w:rsidRDefault="00746976" w:rsidP="00746976">
      <w:pPr>
        <w:jc w:val="both"/>
      </w:pPr>
      <w:r>
        <w:rPr>
          <w:noProof/>
        </w:rPr>
        <w:lastRenderedPageBreak/>
        <w:drawing>
          <wp:inline distT="0" distB="0" distL="0" distR="0" wp14:anchorId="2F26D9B1" wp14:editId="007A36F2">
            <wp:extent cx="5587282" cy="5781675"/>
            <wp:effectExtent l="0" t="0" r="0" b="0"/>
            <wp:docPr id="18039596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9321" cy="5794133"/>
                    </a:xfrm>
                    <a:prstGeom prst="rect">
                      <a:avLst/>
                    </a:prstGeom>
                    <a:noFill/>
                  </pic:spPr>
                </pic:pic>
              </a:graphicData>
            </a:graphic>
          </wp:inline>
        </w:drawing>
      </w:r>
    </w:p>
    <w:p w14:paraId="14844699" w14:textId="1CA9AF52" w:rsidR="00746976" w:rsidRDefault="00AA43E7" w:rsidP="00746976">
      <w:pPr>
        <w:jc w:val="both"/>
      </w:pPr>
      <w:r>
        <w:rPr>
          <w:noProof/>
        </w:rPr>
        <mc:AlternateContent>
          <mc:Choice Requires="wps">
            <w:drawing>
              <wp:anchor distT="0" distB="0" distL="114300" distR="114300" simplePos="0" relativeHeight="251658240" behindDoc="0" locked="0" layoutInCell="1" allowOverlap="1" wp14:anchorId="63168320" wp14:editId="14BFC9B4">
                <wp:simplePos x="0" y="0"/>
                <wp:positionH relativeFrom="margin">
                  <wp:align>right</wp:align>
                </wp:positionH>
                <wp:positionV relativeFrom="paragraph">
                  <wp:posOffset>9525</wp:posOffset>
                </wp:positionV>
                <wp:extent cx="5600700" cy="628650"/>
                <wp:effectExtent l="0" t="0" r="0" b="0"/>
                <wp:wrapNone/>
                <wp:docPr id="1350228414"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628650"/>
                        </a:xfrm>
                        <a:prstGeom prst="rect">
                          <a:avLst/>
                        </a:prstGeom>
                        <a:noFill/>
                        <a:ln/>
                      </wps:spPr>
                      <wps:style>
                        <a:lnRef idx="2">
                          <a:schemeClr val="accent5">
                            <a:shade val="15000"/>
                          </a:schemeClr>
                        </a:lnRef>
                        <a:fillRef idx="1">
                          <a:schemeClr val="accent5"/>
                        </a:fillRef>
                        <a:effectRef idx="0">
                          <a:schemeClr val="accent5"/>
                        </a:effectRef>
                        <a:fontRef idx="minor">
                          <a:schemeClr val="lt1"/>
                        </a:fontRef>
                      </wps:style>
                      <wps:txbx>
                        <w:txbxContent>
                          <w:p w14:paraId="6E3B7B38" w14:textId="77777777" w:rsidR="00746976" w:rsidRPr="00004E96" w:rsidRDefault="00746976" w:rsidP="00746976">
                            <w:pPr>
                              <w:rPr>
                                <w:b/>
                                <w:bCs/>
                                <w:color w:val="44546A" w:themeColor="text2"/>
                                <w:lang w:val="es-MX"/>
                              </w:rPr>
                            </w:pPr>
                            <w:r w:rsidRPr="00004E96">
                              <w:rPr>
                                <w:color w:val="44546A" w:themeColor="text2"/>
                                <w:lang w:val="es-MX"/>
                              </w:rPr>
                              <w:t xml:space="preserve">De 60 correos enviados con la notificación de las resoluciones, sólo 20 diligenciaron la encuesta web; esto representa una </w:t>
                            </w:r>
                            <w:r w:rsidRPr="00004E96">
                              <w:rPr>
                                <w:b/>
                                <w:bCs/>
                                <w:color w:val="44546A" w:themeColor="text2"/>
                                <w:lang w:val="es-MX"/>
                              </w:rPr>
                              <w:t>muestra del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8320" id="Cuadro de texto 5" o:spid="_x0000_s1027" type="#_x0000_t202" style="position:absolute;left:0;text-align:left;margin-left:389.8pt;margin-top:.75pt;width:441pt;height:4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" filled="f" strokecolor="#091723 [488]" strokeweight="1pt">
                <v:path arrowok="t"/>
                <v:textbox>
                  <w:txbxContent>
                    <w:p w14:paraId="6E3B7B38" w14:textId="77777777" w:rsidR="00746976" w:rsidRPr="00004E96" w:rsidRDefault="00746976" w:rsidP="00746976">
                      <w:pPr>
                        <w:rPr>
                          <w:b/>
                          <w:bCs/>
                          <w:color w:val="44546A" w:themeColor="text2"/>
                          <w:lang w:val="es-MX"/>
                        </w:rPr>
                      </w:pPr>
                      <w:r w:rsidRPr="00004E96">
                        <w:rPr>
                          <w:color w:val="44546A" w:themeColor="text2"/>
                          <w:lang w:val="es-MX"/>
                        </w:rPr>
                        <w:t xml:space="preserve">De 60 correos enviados con la notificación de las resoluciones, sólo 20 diligenciaron la encuesta web; esto representa una </w:t>
                      </w:r>
                      <w:r w:rsidRPr="00004E96">
                        <w:rPr>
                          <w:b/>
                          <w:bCs/>
                          <w:color w:val="44546A" w:themeColor="text2"/>
                          <w:lang w:val="es-MX"/>
                        </w:rPr>
                        <w:t>muestra del 33%.</w:t>
                      </w:r>
                    </w:p>
                  </w:txbxContent>
                </v:textbox>
                <w10:wrap anchorx="margin"/>
              </v:shape>
            </w:pict>
          </mc:Fallback>
        </mc:AlternateContent>
      </w:r>
    </w:p>
    <w:p w14:paraId="319509F7" w14:textId="77777777" w:rsidR="00746976" w:rsidRDefault="00746976" w:rsidP="00746976">
      <w:pPr>
        <w:jc w:val="both"/>
      </w:pPr>
    </w:p>
    <w:p w14:paraId="3DAC0CEA" w14:textId="77777777" w:rsidR="00746976" w:rsidRDefault="00746976" w:rsidP="00746976">
      <w:pPr>
        <w:jc w:val="both"/>
      </w:pPr>
    </w:p>
    <w:p w14:paraId="0C785217" w14:textId="77777777" w:rsidR="00746976" w:rsidRDefault="00746976" w:rsidP="00746976">
      <w:pPr>
        <w:jc w:val="both"/>
      </w:pPr>
      <w:r>
        <w:t>Al revisar detalladamente las respuestas obtenidas, se tiene que el 65 % de los ciudadanos que evaluaron el trámite consideran que el servidor público que gestionó su trámite fue amable y respetuoso, y un 15% considera que hay acciones para mejorar.</w:t>
      </w:r>
    </w:p>
    <w:p w14:paraId="7EF1F11A" w14:textId="77777777" w:rsidR="00746976" w:rsidRDefault="00746976" w:rsidP="00746976">
      <w:pPr>
        <w:jc w:val="both"/>
      </w:pPr>
    </w:p>
    <w:p w14:paraId="22BB6DDB" w14:textId="77777777" w:rsidR="00746976" w:rsidRDefault="00746976" w:rsidP="00746976">
      <w:pPr>
        <w:jc w:val="both"/>
      </w:pPr>
      <w:r w:rsidRPr="00686A7E">
        <w:lastRenderedPageBreak/>
        <w:t>Los comentarios registrados como acciones a mejorar se relacionan con recibir las observaciones en una sola evaluación “es más efectivo y rápido si las observaciones se hacen todas en una sola solicitud”</w:t>
      </w:r>
      <w:r w:rsidRPr="00686A7E">
        <w:rPr>
          <w:rFonts w:ascii="Times New Roman" w:eastAsia="Times New Roman" w:hAnsi="Times New Roman" w:cs="Times New Roman"/>
          <w:noProof/>
          <w:sz w:val="24"/>
          <w:szCs w:val="24"/>
          <w:lang w:eastAsia="es-CO"/>
        </w:rPr>
        <w:t xml:space="preserve"> </w:t>
      </w:r>
    </w:p>
    <w:p w14:paraId="0B722455" w14:textId="77777777" w:rsidR="00746976" w:rsidRDefault="00746976" w:rsidP="00746976">
      <w:pPr>
        <w:spacing w:after="0" w:line="240" w:lineRule="auto"/>
        <w:rPr>
          <w:rFonts w:ascii="Times New Roman" w:eastAsia="Times New Roman" w:hAnsi="Times New Roman" w:cs="Times New Roman"/>
          <w:noProof/>
          <w:sz w:val="24"/>
          <w:szCs w:val="24"/>
          <w:lang w:eastAsia="es-CO"/>
        </w:rPr>
      </w:pPr>
      <w:r w:rsidRPr="00944FE1">
        <w:rPr>
          <w:rFonts w:ascii="Times New Roman" w:eastAsia="Times New Roman" w:hAnsi="Times New Roman" w:cs="Times New Roman"/>
          <w:noProof/>
          <w:sz w:val="24"/>
          <w:szCs w:val="24"/>
          <w:lang w:eastAsia="es-CO"/>
        </w:rPr>
        <w:drawing>
          <wp:anchor distT="0" distB="0" distL="114300" distR="114300" simplePos="0" relativeHeight="251659264" behindDoc="0" locked="0" layoutInCell="1" allowOverlap="1" wp14:anchorId="52B760CA" wp14:editId="600910D4">
            <wp:simplePos x="0" y="0"/>
            <wp:positionH relativeFrom="margin">
              <wp:posOffset>1043940</wp:posOffset>
            </wp:positionH>
            <wp:positionV relativeFrom="paragraph">
              <wp:posOffset>67945</wp:posOffset>
            </wp:positionV>
            <wp:extent cx="3547592" cy="2371602"/>
            <wp:effectExtent l="57150" t="57150" r="91440" b="86360"/>
            <wp:wrapNone/>
            <wp:docPr id="517818327" name="Imagen 6"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18327" name="Imagen 6" descr="Gráfico, Gráfico de rectángulos&#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47592" cy="237160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4E88614"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576C85C1" w14:textId="77777777" w:rsidR="00746976" w:rsidRPr="00944FE1" w:rsidRDefault="00746976" w:rsidP="00746976">
      <w:pPr>
        <w:spacing w:after="0" w:line="240" w:lineRule="auto"/>
        <w:rPr>
          <w:rFonts w:ascii="Times New Roman" w:eastAsia="Times New Roman" w:hAnsi="Times New Roman" w:cs="Times New Roman"/>
          <w:sz w:val="24"/>
          <w:szCs w:val="24"/>
          <w:lang w:eastAsia="es-CO"/>
        </w:rPr>
      </w:pPr>
    </w:p>
    <w:p w14:paraId="79542ACE"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2CFB1E0B"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38BC538E"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2BDE33F9"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067C9294"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740FF74D"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238F4660"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4A8B9F06"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69609453"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39272A9D"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2E9AA98B"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7E671189"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53189F04" w14:textId="77777777" w:rsidR="00746976" w:rsidRDefault="00746976" w:rsidP="00746976">
      <w:pPr>
        <w:spacing w:after="0" w:line="240" w:lineRule="auto"/>
        <w:rPr>
          <w:rFonts w:ascii="Times New Roman" w:eastAsia="Times New Roman" w:hAnsi="Times New Roman" w:cs="Times New Roman"/>
          <w:sz w:val="24"/>
          <w:szCs w:val="24"/>
          <w:lang w:eastAsia="es-CO"/>
        </w:rPr>
      </w:pPr>
      <w:r w:rsidRPr="004C7B72">
        <w:rPr>
          <w:rFonts w:ascii="Times New Roman" w:eastAsia="Times New Roman" w:hAnsi="Times New Roman" w:cs="Times New Roman"/>
          <w:noProof/>
          <w:sz w:val="24"/>
          <w:szCs w:val="24"/>
          <w:lang w:eastAsia="es-CO"/>
        </w:rPr>
        <w:drawing>
          <wp:anchor distT="0" distB="0" distL="114300" distR="114300" simplePos="0" relativeHeight="251660288" behindDoc="0" locked="0" layoutInCell="1" allowOverlap="1" wp14:anchorId="56D780FC" wp14:editId="247C39F0">
            <wp:simplePos x="0" y="0"/>
            <wp:positionH relativeFrom="margin">
              <wp:align>center</wp:align>
            </wp:positionH>
            <wp:positionV relativeFrom="paragraph">
              <wp:posOffset>67945</wp:posOffset>
            </wp:positionV>
            <wp:extent cx="3543300" cy="2569443"/>
            <wp:effectExtent l="57150" t="57150" r="95250" b="97790"/>
            <wp:wrapNone/>
            <wp:docPr id="569293958" name="Imagen 4"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93958" name="Imagen 4" descr="Gráfico, Gráfico de rectángulos&#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43300" cy="256944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2994C2B"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7E0C0727"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2E7B54FC"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4C781E17"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37272A54"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748FA76A"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4616719D"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66116149"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43CE11C6"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538CB41E"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57E6BEE9"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4A36CC95"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33534519"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1C8EA92D"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27FCD5B4" w14:textId="77777777" w:rsidR="00746976" w:rsidRDefault="00746976" w:rsidP="00746976">
      <w:pPr>
        <w:spacing w:after="0" w:line="240" w:lineRule="auto"/>
        <w:rPr>
          <w:rFonts w:ascii="Times New Roman" w:eastAsia="Times New Roman" w:hAnsi="Times New Roman" w:cs="Times New Roman"/>
          <w:sz w:val="24"/>
          <w:szCs w:val="24"/>
          <w:lang w:eastAsia="es-CO"/>
        </w:rPr>
      </w:pPr>
    </w:p>
    <w:p w14:paraId="299F1044" w14:textId="188FF15F" w:rsidR="00746976" w:rsidRDefault="00746976" w:rsidP="00746976">
      <w:pPr>
        <w:pStyle w:val="Ttulo2"/>
        <w:rPr>
          <w:noProof/>
        </w:rPr>
      </w:pPr>
      <w:bookmarkStart w:id="41" w:name="_Toc157605216"/>
      <w:bookmarkStart w:id="42" w:name="_Toc165585657"/>
      <w:r w:rsidRPr="28578743">
        <w:rPr>
          <w:noProof/>
        </w:rPr>
        <w:t>2.3.2 Tiempos de respuesta</w:t>
      </w:r>
      <w:bookmarkEnd w:id="41"/>
      <w:bookmarkEnd w:id="42"/>
    </w:p>
    <w:p w14:paraId="563FCB2E" w14:textId="77777777" w:rsidR="00746976" w:rsidRDefault="00746976" w:rsidP="00746976">
      <w:pPr>
        <w:jc w:val="both"/>
        <w:rPr>
          <w:noProof/>
        </w:rPr>
      </w:pPr>
      <w:r>
        <w:rPr>
          <w:noProof/>
        </w:rPr>
        <w:t>Es  pertinente señalar frente a los tiempos de respuesta del trámite, que la medición se hace tomando el tiempo medido en días, del proceso de evaluación de las solicitudes de acreditación por parte de los profesionales evaluadores (servidores públicos del grupo de educación e investigación).</w:t>
      </w:r>
    </w:p>
    <w:p w14:paraId="686292AD" w14:textId="77777777" w:rsidR="00746976" w:rsidRDefault="00746976" w:rsidP="00746976">
      <w:pPr>
        <w:jc w:val="both"/>
        <w:rPr>
          <w:noProof/>
        </w:rPr>
      </w:pPr>
      <w:r>
        <w:rPr>
          <w:noProof/>
        </w:rPr>
        <w:t>Acorde a la resolución 152 de 2022 (artículo 9no literal b) el proceso de evaluación de cada solicitud se hace dentro de los cinco (5) días hábiles sigu¡entes al rec¡bo de cada solicitud.</w:t>
      </w:r>
    </w:p>
    <w:p w14:paraId="0B77308A" w14:textId="77777777" w:rsidR="00746976" w:rsidRDefault="00746976" w:rsidP="00746976">
      <w:pPr>
        <w:jc w:val="both"/>
        <w:rPr>
          <w:noProof/>
        </w:rPr>
      </w:pPr>
      <w:r>
        <w:rPr>
          <w:noProof/>
        </w:rPr>
        <w:t xml:space="preserve">Durante 2023 el tiempo promedio de respuesta en la evaluación de las 251 solicitudes gestionadas fue de </w:t>
      </w:r>
      <w:r w:rsidRPr="00DA2FA7">
        <w:rPr>
          <w:b/>
          <w:bCs/>
          <w:noProof/>
        </w:rPr>
        <w:t>4,3 días</w:t>
      </w:r>
      <w:r>
        <w:rPr>
          <w:b/>
          <w:bCs/>
          <w:noProof/>
        </w:rPr>
        <w:t xml:space="preserve"> </w:t>
      </w:r>
      <w:r>
        <w:rPr>
          <w:noProof/>
        </w:rPr>
        <w:t xml:space="preserve"> tiempo de respuesta similar al de la vigencia 2022 que fue de 4,6 días;  el comportamiento de esta variable mes a mes para 2023 se muestra como:</w:t>
      </w:r>
    </w:p>
    <w:p w14:paraId="768DC7DD" w14:textId="77777777" w:rsidR="00746976" w:rsidRDefault="00746976" w:rsidP="00746976">
      <w:pPr>
        <w:jc w:val="center"/>
        <w:rPr>
          <w:noProof/>
        </w:rPr>
      </w:pPr>
      <w:r w:rsidRPr="00E60AE1">
        <w:rPr>
          <w:rFonts w:ascii="Times New Roman" w:eastAsia="Times New Roman" w:hAnsi="Times New Roman" w:cs="Times New Roman"/>
          <w:noProof/>
          <w:sz w:val="24"/>
          <w:szCs w:val="24"/>
          <w:lang w:eastAsia="es-CO"/>
        </w:rPr>
        <w:lastRenderedPageBreak/>
        <w:drawing>
          <wp:inline distT="0" distB="0" distL="0" distR="0" wp14:anchorId="4CC75F5D" wp14:editId="17A24EF3">
            <wp:extent cx="3941971" cy="2371725"/>
            <wp:effectExtent l="0" t="0" r="1905" b="0"/>
            <wp:docPr id="542141127" name="Imagen 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41127" name="Imagen 7" descr="Gráfico, Gráfico de barras&#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7139" cy="2374834"/>
                    </a:xfrm>
                    <a:prstGeom prst="rect">
                      <a:avLst/>
                    </a:prstGeom>
                    <a:noFill/>
                    <a:ln>
                      <a:noFill/>
                    </a:ln>
                  </pic:spPr>
                </pic:pic>
              </a:graphicData>
            </a:graphic>
          </wp:inline>
        </w:drawing>
      </w:r>
    </w:p>
    <w:p w14:paraId="38397028" w14:textId="77777777" w:rsidR="00746976" w:rsidRDefault="00746976" w:rsidP="00746976">
      <w:pPr>
        <w:jc w:val="both"/>
        <w:rPr>
          <w:noProof/>
        </w:rPr>
      </w:pPr>
      <w:r>
        <w:rPr>
          <w:noProof/>
        </w:rPr>
        <w:t>Una representación comparativa de tiempos de respuesta se puede apreciar:</w:t>
      </w:r>
    </w:p>
    <w:p w14:paraId="0E908693" w14:textId="77777777" w:rsidR="00746976" w:rsidRPr="00C96780" w:rsidRDefault="00746976" w:rsidP="00746976">
      <w:pPr>
        <w:spacing w:after="0" w:line="240" w:lineRule="auto"/>
        <w:jc w:val="center"/>
        <w:rPr>
          <w:rFonts w:ascii="Times New Roman" w:eastAsia="Times New Roman" w:hAnsi="Times New Roman" w:cs="Times New Roman"/>
          <w:sz w:val="24"/>
          <w:szCs w:val="24"/>
          <w:lang w:eastAsia="es-CO"/>
        </w:rPr>
      </w:pPr>
      <w:r w:rsidRPr="00C96780">
        <w:rPr>
          <w:rFonts w:ascii="Times New Roman" w:eastAsia="Times New Roman" w:hAnsi="Times New Roman" w:cs="Times New Roman"/>
          <w:noProof/>
          <w:sz w:val="24"/>
          <w:szCs w:val="24"/>
          <w:lang w:eastAsia="es-CO"/>
        </w:rPr>
        <w:drawing>
          <wp:inline distT="0" distB="0" distL="0" distR="0" wp14:anchorId="48BB83CA" wp14:editId="5CBBA91C">
            <wp:extent cx="4190244" cy="2190750"/>
            <wp:effectExtent l="0" t="0" r="1270" b="0"/>
            <wp:docPr id="624051142" name="Imagen 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51142" name="Imagen 11" descr="Gráfico&#10;&#10;Descripción generada automá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2531" cy="2191946"/>
                    </a:xfrm>
                    <a:prstGeom prst="rect">
                      <a:avLst/>
                    </a:prstGeom>
                    <a:noFill/>
                    <a:ln>
                      <a:noFill/>
                    </a:ln>
                  </pic:spPr>
                </pic:pic>
              </a:graphicData>
            </a:graphic>
          </wp:inline>
        </w:drawing>
      </w:r>
    </w:p>
    <w:p w14:paraId="59877949" w14:textId="77777777" w:rsidR="00746976" w:rsidRPr="00C96780" w:rsidRDefault="00746976" w:rsidP="00746976">
      <w:pPr>
        <w:spacing w:after="0" w:line="240" w:lineRule="auto"/>
        <w:rPr>
          <w:rFonts w:ascii="Times New Roman" w:eastAsia="Times New Roman" w:hAnsi="Times New Roman" w:cs="Times New Roman"/>
          <w:sz w:val="24"/>
          <w:szCs w:val="24"/>
          <w:lang w:eastAsia="es-CO"/>
        </w:rPr>
      </w:pPr>
    </w:p>
    <w:p w14:paraId="44A7A396" w14:textId="77777777" w:rsidR="00746976" w:rsidRPr="00746976" w:rsidRDefault="00746976" w:rsidP="00746976">
      <w:pPr>
        <w:rPr>
          <w:lang w:val="es-MX"/>
        </w:rPr>
      </w:pPr>
    </w:p>
    <w:p w14:paraId="71510ABB" w14:textId="77777777" w:rsidR="00746976" w:rsidRDefault="00746976" w:rsidP="00AE5EDE">
      <w:pPr>
        <w:pStyle w:val="Ttulo1"/>
        <w:rPr>
          <w:b/>
          <w:bCs/>
          <w:lang w:val="es-MX"/>
        </w:rPr>
      </w:pPr>
    </w:p>
    <w:p w14:paraId="4F763FC7" w14:textId="77777777" w:rsidR="00746976" w:rsidRDefault="00746976" w:rsidP="00AE5EDE">
      <w:pPr>
        <w:pStyle w:val="Ttulo1"/>
        <w:rPr>
          <w:b/>
          <w:bCs/>
          <w:lang w:val="es-MX"/>
        </w:rPr>
      </w:pPr>
    </w:p>
    <w:p w14:paraId="7F750888" w14:textId="77777777" w:rsidR="00746976" w:rsidRDefault="00746976" w:rsidP="00AE5EDE">
      <w:pPr>
        <w:pStyle w:val="Ttulo1"/>
        <w:rPr>
          <w:b/>
          <w:bCs/>
          <w:lang w:val="es-MX"/>
        </w:rPr>
      </w:pPr>
    </w:p>
    <w:p w14:paraId="4FC5CED3" w14:textId="77777777" w:rsidR="00746976" w:rsidRDefault="00746976" w:rsidP="00746976">
      <w:pPr>
        <w:rPr>
          <w:lang w:val="es-MX"/>
        </w:rPr>
      </w:pPr>
    </w:p>
    <w:p w14:paraId="7181C92F" w14:textId="77777777" w:rsidR="00746976" w:rsidRDefault="00746976" w:rsidP="00746976">
      <w:pPr>
        <w:rPr>
          <w:lang w:val="es-MX"/>
        </w:rPr>
      </w:pPr>
    </w:p>
    <w:p w14:paraId="50FFD48A" w14:textId="77777777" w:rsidR="00746976" w:rsidRDefault="00746976" w:rsidP="00746976">
      <w:pPr>
        <w:rPr>
          <w:lang w:val="es-MX"/>
        </w:rPr>
      </w:pPr>
    </w:p>
    <w:p w14:paraId="186C175C" w14:textId="77777777" w:rsidR="00746976" w:rsidRPr="00746976" w:rsidRDefault="00746976" w:rsidP="00746976">
      <w:pPr>
        <w:rPr>
          <w:lang w:val="es-MX"/>
        </w:rPr>
      </w:pPr>
    </w:p>
    <w:p w14:paraId="59DDB537" w14:textId="77777777" w:rsidR="00746976" w:rsidRDefault="00746976" w:rsidP="00AE5EDE">
      <w:pPr>
        <w:pStyle w:val="Ttulo1"/>
        <w:rPr>
          <w:b/>
          <w:bCs/>
          <w:lang w:val="es-MX"/>
        </w:rPr>
      </w:pPr>
    </w:p>
    <w:p w14:paraId="2277202A" w14:textId="47D5384D" w:rsidR="00AE5EDE" w:rsidRPr="00AE5EDE" w:rsidRDefault="00AE5EDE" w:rsidP="00AE5EDE">
      <w:pPr>
        <w:pStyle w:val="Ttulo1"/>
        <w:rPr>
          <w:b/>
          <w:bCs/>
          <w:lang w:val="es-MX"/>
        </w:rPr>
      </w:pPr>
      <w:bookmarkStart w:id="43" w:name="_Toc165585658"/>
      <w:r w:rsidRPr="28578743">
        <w:rPr>
          <w:b/>
          <w:bCs/>
          <w:lang w:val="es-MX"/>
        </w:rPr>
        <w:t>Referencias</w:t>
      </w:r>
      <w:bookmarkEnd w:id="43"/>
      <w:r w:rsidRPr="28578743">
        <w:rPr>
          <w:b/>
          <w:bCs/>
          <w:lang w:val="es-MX"/>
        </w:rPr>
        <w:t xml:space="preserve"> </w:t>
      </w:r>
    </w:p>
    <w:p w14:paraId="3593A92E" w14:textId="77777777" w:rsidR="0098592A" w:rsidRDefault="0098592A" w:rsidP="0037023E">
      <w:pPr>
        <w:jc w:val="both"/>
        <w:rPr>
          <w:lang w:val="es-MX"/>
        </w:rPr>
      </w:pPr>
    </w:p>
    <w:p w14:paraId="32163318" w14:textId="63B00EAE" w:rsidR="0098592A" w:rsidRDefault="0098592A" w:rsidP="0037023E">
      <w:pPr>
        <w:ind w:left="709" w:hanging="709"/>
        <w:jc w:val="both"/>
        <w:rPr>
          <w:lang w:val="es-MX"/>
        </w:rPr>
      </w:pPr>
      <w:r>
        <w:rPr>
          <w:lang w:val="es-MX"/>
        </w:rPr>
        <w:t>DAFP</w:t>
      </w:r>
      <w:r w:rsidR="00B5063B">
        <w:rPr>
          <w:lang w:val="es-MX"/>
        </w:rPr>
        <w:t xml:space="preserve"> </w:t>
      </w:r>
      <w:r>
        <w:rPr>
          <w:lang w:val="es-MX"/>
        </w:rPr>
        <w:t>- Departamento Administrativo de la Función Pública</w:t>
      </w:r>
      <w:r w:rsidR="00493E99">
        <w:rPr>
          <w:lang w:val="es-MX"/>
        </w:rPr>
        <w:t xml:space="preserve"> (2021) Caja de transformación institucional: Guía para la creación de la dependencia que integra la estrategia y operación del relacionamiento con la ciudadanía. V1. </w:t>
      </w:r>
    </w:p>
    <w:p w14:paraId="08D9AB83" w14:textId="409610DC" w:rsidR="00550129" w:rsidRDefault="00550129" w:rsidP="0037023E">
      <w:pPr>
        <w:ind w:left="709" w:hanging="709"/>
        <w:jc w:val="both"/>
      </w:pPr>
      <w:r>
        <w:t>UAEOS</w:t>
      </w:r>
      <w:r w:rsidR="00BD4AEF">
        <w:t xml:space="preserve"> -</w:t>
      </w:r>
      <w:r>
        <w:rPr>
          <w:lang w:val="es-MX"/>
        </w:rPr>
        <w:t xml:space="preserve">Unidad Administrativa Especial de Organizaciones Solidarias </w:t>
      </w:r>
      <w:r>
        <w:t xml:space="preserve"> (2017). ABC del sector solidario. Medellín. </w:t>
      </w:r>
      <w:hyperlink r:id="rId60" w:history="1">
        <w:r w:rsidR="00F5256C" w:rsidRPr="009B7B9A">
          <w:rPr>
            <w:rStyle w:val="Hipervnculo"/>
          </w:rPr>
          <w:t>https://virtuales.unidadsolidaria.gov.co/educacionSolidaria/assets/libros/pdf/36.pdf</w:t>
        </w:r>
      </w:hyperlink>
    </w:p>
    <w:p w14:paraId="4B5FEB68" w14:textId="4D9249EA" w:rsidR="00F5256C" w:rsidRDefault="00F5256C" w:rsidP="0037023E">
      <w:pPr>
        <w:ind w:left="709" w:hanging="709"/>
        <w:jc w:val="both"/>
        <w:rPr>
          <w:lang w:val="es-MX"/>
        </w:rPr>
      </w:pPr>
      <w:r>
        <w:t>UAEOS---------- (2023) Resolución 008</w:t>
      </w:r>
      <w:r w:rsidR="008A0E46">
        <w:t xml:space="preserve"> del 10 de enero </w:t>
      </w:r>
      <w:r>
        <w:t xml:space="preserve"> “</w:t>
      </w:r>
      <w:r w:rsidR="008A0E46">
        <w:t xml:space="preserve"> Por medio de la cual se reorganiza los grupos de Trabajo y se les asignan funciones. </w:t>
      </w:r>
    </w:p>
    <w:p w14:paraId="13FC368F" w14:textId="08F335E0" w:rsidR="006937CA" w:rsidRDefault="006937CA" w:rsidP="0037023E">
      <w:pPr>
        <w:ind w:left="709" w:hanging="709"/>
        <w:jc w:val="both"/>
        <w:rPr>
          <w:lang w:val="es-MX"/>
        </w:rPr>
      </w:pPr>
      <w:r>
        <w:rPr>
          <w:lang w:val="es-MX"/>
        </w:rPr>
        <w:t xml:space="preserve">UAEOS- </w:t>
      </w:r>
      <w:r w:rsidR="00BD4AEF">
        <w:rPr>
          <w:lang w:val="es-MX"/>
        </w:rPr>
        <w:t xml:space="preserve"> ------------- </w:t>
      </w:r>
      <w:r>
        <w:rPr>
          <w:lang w:val="es-MX"/>
        </w:rPr>
        <w:t>(2023) Informe anual de servicio al ciudadano 2022. Medición de la Satisfacción Ciudadana, Gestión de Peticiones y Trámite</w:t>
      </w:r>
    </w:p>
    <w:p w14:paraId="3348DC88" w14:textId="77777777" w:rsidR="006937CA" w:rsidRDefault="006937CA" w:rsidP="0037023E">
      <w:pPr>
        <w:ind w:left="709" w:hanging="709"/>
        <w:jc w:val="both"/>
        <w:rPr>
          <w:lang w:val="es-MX"/>
        </w:rPr>
      </w:pPr>
      <w:r>
        <w:rPr>
          <w:lang w:val="es-MX"/>
        </w:rPr>
        <w:t xml:space="preserve">Unidad Solidaria - Unidad Administrativa Especial de Organizaciones Solidarias (2022) </w:t>
      </w:r>
      <w:r w:rsidRPr="0098592A">
        <w:rPr>
          <w:lang w:val="es-MX"/>
        </w:rPr>
        <w:t>Manual Protocolo y Reglamento de Servicio al ciudadano versión 13</w:t>
      </w:r>
    </w:p>
    <w:p w14:paraId="7C1DCBDA" w14:textId="140A0D81" w:rsidR="00BD4AEF" w:rsidRDefault="00BD4AEF" w:rsidP="0037023E">
      <w:pPr>
        <w:ind w:left="709" w:hanging="709"/>
        <w:jc w:val="both"/>
        <w:rPr>
          <w:lang w:val="es-MX"/>
        </w:rPr>
      </w:pPr>
      <w:r>
        <w:rPr>
          <w:lang w:val="es-MX"/>
        </w:rPr>
        <w:t>Unidad Solidaria - ------------- (2023) Agenda de Asociatividad  Solidaria para la Paz</w:t>
      </w:r>
    </w:p>
    <w:p w14:paraId="2E3E9E3A" w14:textId="77777777" w:rsidR="006937CA" w:rsidRDefault="006937CA" w:rsidP="00493E99">
      <w:pPr>
        <w:ind w:left="709" w:hanging="709"/>
        <w:rPr>
          <w:lang w:val="es-MX"/>
        </w:rPr>
      </w:pPr>
    </w:p>
    <w:p w14:paraId="6C1AA77F" w14:textId="4B0A781A" w:rsidR="001A1988" w:rsidRPr="0037023E" w:rsidRDefault="00AE5EDE" w:rsidP="0037023E">
      <w:pPr>
        <w:rPr>
          <w:lang w:val="es-MX"/>
        </w:rPr>
      </w:pPr>
      <w:r>
        <w:rPr>
          <w:lang w:val="es-MX"/>
        </w:rPr>
        <w:br w:type="page"/>
      </w:r>
    </w:p>
    <w:p w14:paraId="0446DE7A" w14:textId="52605964" w:rsidR="00A736BA" w:rsidRDefault="00A736BA" w:rsidP="001A1988">
      <w:pPr>
        <w:tabs>
          <w:tab w:val="left" w:pos="1204"/>
        </w:tabs>
        <w:rPr>
          <w:rFonts w:cstheme="minorHAnsi"/>
          <w:i/>
        </w:rPr>
      </w:pPr>
    </w:p>
    <w:p w14:paraId="2DD19CA1" w14:textId="6ABBC20D" w:rsidR="00A736BA" w:rsidRDefault="00A736BA" w:rsidP="00A736BA">
      <w:pPr>
        <w:shd w:val="clear" w:color="auto" w:fill="C9C9C9" w:themeFill="accent3" w:themeFillTint="99"/>
        <w:jc w:val="center"/>
        <w:rPr>
          <w:rFonts w:cstheme="minorHAnsi"/>
          <w:b/>
        </w:rPr>
      </w:pPr>
      <w:r>
        <w:rPr>
          <w:rFonts w:cstheme="minorHAnsi"/>
          <w:b/>
        </w:rPr>
        <w:t xml:space="preserve">Para dudas, inquietudes o aportes al presente informe, favor escribir a </w:t>
      </w:r>
      <w:hyperlink r:id="rId61" w:history="1">
        <w:r w:rsidR="00B5063B" w:rsidRPr="00F50A03">
          <w:rPr>
            <w:rStyle w:val="Hipervnculo"/>
            <w:rFonts w:cstheme="minorHAnsi"/>
            <w:b/>
          </w:rPr>
          <w:t>atencionalciudadano@unidadsolidaria.gov.co</w:t>
        </w:r>
      </w:hyperlink>
    </w:p>
    <w:p w14:paraId="5D7289B4" w14:textId="77777777" w:rsidR="00A736BA" w:rsidRDefault="00A736BA" w:rsidP="00A736BA">
      <w:pPr>
        <w:jc w:val="both"/>
        <w:rPr>
          <w:rFonts w:cstheme="minorHAnsi"/>
          <w:b/>
          <w:sz w:val="18"/>
          <w:szCs w:val="18"/>
        </w:rPr>
      </w:pPr>
    </w:p>
    <w:p w14:paraId="093F2699" w14:textId="77777777" w:rsidR="00A736BA" w:rsidRDefault="00A736BA" w:rsidP="00A736BA">
      <w:pPr>
        <w:jc w:val="both"/>
        <w:rPr>
          <w:rFonts w:cstheme="minorHAnsi"/>
          <w:b/>
          <w:sz w:val="18"/>
          <w:szCs w:val="18"/>
        </w:rPr>
      </w:pPr>
    </w:p>
    <w:p w14:paraId="185D455E" w14:textId="00BC6608" w:rsidR="006937CA" w:rsidRDefault="000E2B74" w:rsidP="00A736BA">
      <w:pPr>
        <w:jc w:val="both"/>
        <w:rPr>
          <w:rFonts w:cstheme="minorHAnsi"/>
          <w:b/>
          <w:sz w:val="24"/>
          <w:szCs w:val="24"/>
        </w:rPr>
      </w:pPr>
      <w:r>
        <w:rPr>
          <w:rFonts w:cstheme="minorHAnsi"/>
          <w:b/>
          <w:sz w:val="24"/>
          <w:szCs w:val="24"/>
        </w:rPr>
        <w:t xml:space="preserve">Elaborado </w:t>
      </w:r>
      <w:r w:rsidR="00A736BA" w:rsidRPr="00A736BA">
        <w:rPr>
          <w:rFonts w:cstheme="minorHAnsi"/>
          <w:b/>
          <w:sz w:val="24"/>
          <w:szCs w:val="24"/>
        </w:rPr>
        <w:t>por:</w:t>
      </w:r>
    </w:p>
    <w:p w14:paraId="56B86DC8" w14:textId="119BB163" w:rsidR="00A736BA" w:rsidRPr="000E2B74" w:rsidRDefault="006937CA" w:rsidP="006937CA">
      <w:pPr>
        <w:pStyle w:val="Prrafodelista"/>
        <w:numPr>
          <w:ilvl w:val="0"/>
          <w:numId w:val="38"/>
        </w:numPr>
        <w:jc w:val="both"/>
        <w:rPr>
          <w:rFonts w:cstheme="minorHAnsi"/>
          <w:bCs/>
          <w:sz w:val="24"/>
          <w:szCs w:val="24"/>
        </w:rPr>
      </w:pPr>
      <w:r w:rsidRPr="000E2B74">
        <w:rPr>
          <w:rFonts w:cstheme="minorHAnsi"/>
          <w:bCs/>
          <w:sz w:val="24"/>
          <w:szCs w:val="24"/>
        </w:rPr>
        <w:t>Gestión de Peticiones</w:t>
      </w:r>
      <w:r w:rsidR="00A736BA" w:rsidRPr="000E2B74">
        <w:rPr>
          <w:rFonts w:cstheme="minorHAnsi"/>
          <w:bCs/>
          <w:sz w:val="24"/>
          <w:szCs w:val="24"/>
        </w:rPr>
        <w:t xml:space="preserve"> </w:t>
      </w:r>
    </w:p>
    <w:p w14:paraId="6B25CA82" w14:textId="33BFD3DF" w:rsidR="00A736BA" w:rsidRDefault="00A736BA" w:rsidP="00A736BA">
      <w:pPr>
        <w:jc w:val="both"/>
        <w:rPr>
          <w:rFonts w:cstheme="minorHAnsi"/>
          <w:sz w:val="24"/>
          <w:szCs w:val="24"/>
        </w:rPr>
      </w:pPr>
      <w:r>
        <w:rPr>
          <w:rFonts w:cstheme="minorHAnsi"/>
          <w:sz w:val="24"/>
          <w:szCs w:val="24"/>
        </w:rPr>
        <w:t xml:space="preserve">Magda Patricia Estrada Garzón </w:t>
      </w:r>
      <w:r w:rsidRPr="00A736BA">
        <w:rPr>
          <w:rFonts w:cstheme="minorHAnsi"/>
          <w:sz w:val="24"/>
          <w:szCs w:val="24"/>
        </w:rPr>
        <w:t xml:space="preserve">- Profesional </w:t>
      </w:r>
      <w:r>
        <w:rPr>
          <w:rFonts w:cstheme="minorHAnsi"/>
          <w:sz w:val="24"/>
          <w:szCs w:val="24"/>
        </w:rPr>
        <w:t>especializada</w:t>
      </w:r>
      <w:r w:rsidR="000E2B74">
        <w:rPr>
          <w:rFonts w:cstheme="minorHAnsi"/>
          <w:sz w:val="24"/>
          <w:szCs w:val="24"/>
        </w:rPr>
        <w:t xml:space="preserve"> Grupo Gestión Administrativa</w:t>
      </w:r>
    </w:p>
    <w:p w14:paraId="4B35354E" w14:textId="2A8658D2" w:rsidR="00A736BA" w:rsidRDefault="00A736BA" w:rsidP="00A736BA">
      <w:pPr>
        <w:jc w:val="both"/>
        <w:rPr>
          <w:rFonts w:cstheme="minorHAnsi"/>
          <w:sz w:val="24"/>
          <w:szCs w:val="24"/>
        </w:rPr>
      </w:pPr>
      <w:r>
        <w:rPr>
          <w:rFonts w:cstheme="minorHAnsi"/>
          <w:sz w:val="24"/>
          <w:szCs w:val="24"/>
        </w:rPr>
        <w:t xml:space="preserve">Cristian Alejandro Cárdenas Abril </w:t>
      </w:r>
      <w:r w:rsidR="005B1EE9">
        <w:rPr>
          <w:rFonts w:cstheme="minorHAnsi"/>
          <w:sz w:val="24"/>
          <w:szCs w:val="24"/>
        </w:rPr>
        <w:t xml:space="preserve">– Contratista </w:t>
      </w:r>
    </w:p>
    <w:p w14:paraId="0B27246C" w14:textId="5B778145" w:rsidR="000E2B74" w:rsidRPr="00A736BA" w:rsidRDefault="000E2B74" w:rsidP="00A736BA">
      <w:pPr>
        <w:jc w:val="both"/>
        <w:rPr>
          <w:rFonts w:cstheme="minorHAnsi"/>
          <w:sz w:val="24"/>
          <w:szCs w:val="24"/>
        </w:rPr>
      </w:pPr>
      <w:r>
        <w:rPr>
          <w:rFonts w:cstheme="minorHAnsi"/>
          <w:sz w:val="24"/>
          <w:szCs w:val="24"/>
        </w:rPr>
        <w:t>Pablo Danilo  Torres</w:t>
      </w:r>
      <w:r w:rsidR="001A1988">
        <w:rPr>
          <w:rFonts w:cstheme="minorHAnsi"/>
          <w:sz w:val="24"/>
          <w:szCs w:val="24"/>
        </w:rPr>
        <w:t xml:space="preserve"> Jimenez</w:t>
      </w:r>
      <w:r>
        <w:rPr>
          <w:rFonts w:cstheme="minorHAnsi"/>
          <w:sz w:val="24"/>
          <w:szCs w:val="24"/>
        </w:rPr>
        <w:t xml:space="preserve">- Contratista </w:t>
      </w:r>
    </w:p>
    <w:p w14:paraId="1414385B" w14:textId="506ADD6D" w:rsidR="00A736BA" w:rsidRDefault="006937CA" w:rsidP="006937CA">
      <w:pPr>
        <w:pStyle w:val="Prrafodelista"/>
        <w:numPr>
          <w:ilvl w:val="0"/>
          <w:numId w:val="38"/>
        </w:numPr>
        <w:jc w:val="both"/>
        <w:rPr>
          <w:rFonts w:cstheme="minorHAnsi"/>
          <w:sz w:val="24"/>
          <w:szCs w:val="24"/>
        </w:rPr>
      </w:pPr>
      <w:r>
        <w:rPr>
          <w:rFonts w:cstheme="minorHAnsi"/>
          <w:sz w:val="24"/>
          <w:szCs w:val="24"/>
        </w:rPr>
        <w:t xml:space="preserve">Trámite </w:t>
      </w:r>
      <w:r w:rsidR="000E2B74">
        <w:rPr>
          <w:rFonts w:cstheme="minorHAnsi"/>
          <w:sz w:val="24"/>
          <w:szCs w:val="24"/>
        </w:rPr>
        <w:t>de Acreditación</w:t>
      </w:r>
    </w:p>
    <w:p w14:paraId="008A7AED" w14:textId="1D59BA89" w:rsidR="006937CA" w:rsidRDefault="006937CA" w:rsidP="000E2B74">
      <w:pPr>
        <w:jc w:val="both"/>
        <w:rPr>
          <w:rFonts w:cstheme="minorHAnsi"/>
          <w:sz w:val="24"/>
          <w:szCs w:val="24"/>
        </w:rPr>
      </w:pPr>
      <w:r w:rsidRPr="000E2B74">
        <w:rPr>
          <w:rFonts w:cstheme="minorHAnsi"/>
          <w:sz w:val="24"/>
          <w:szCs w:val="24"/>
        </w:rPr>
        <w:t>Carolina Bonilla Cortés</w:t>
      </w:r>
      <w:r w:rsidR="000E2B74" w:rsidRPr="000E2B74">
        <w:rPr>
          <w:rFonts w:cstheme="minorHAnsi"/>
          <w:sz w:val="24"/>
          <w:szCs w:val="24"/>
        </w:rPr>
        <w:t xml:space="preserve">- Profesional </w:t>
      </w:r>
      <w:r w:rsidR="001A1988">
        <w:rPr>
          <w:rFonts w:cstheme="minorHAnsi"/>
          <w:sz w:val="24"/>
          <w:szCs w:val="24"/>
        </w:rPr>
        <w:t>especializada Grupo Educación e Investigación</w:t>
      </w:r>
      <w:r w:rsidR="0037023E">
        <w:rPr>
          <w:rFonts w:cstheme="minorHAnsi"/>
          <w:sz w:val="24"/>
          <w:szCs w:val="24"/>
        </w:rPr>
        <w:t>.</w:t>
      </w:r>
    </w:p>
    <w:p w14:paraId="1655D50A" w14:textId="77777777" w:rsidR="0037023E" w:rsidRPr="000E2B74" w:rsidRDefault="0037023E" w:rsidP="000E2B74">
      <w:pPr>
        <w:jc w:val="both"/>
        <w:rPr>
          <w:rFonts w:cstheme="minorHAnsi"/>
          <w:sz w:val="24"/>
          <w:szCs w:val="24"/>
        </w:rPr>
      </w:pPr>
    </w:p>
    <w:p w14:paraId="771C3A33" w14:textId="77777777" w:rsidR="00A736BA" w:rsidRPr="00A736BA" w:rsidRDefault="00A736BA" w:rsidP="00A736BA">
      <w:pPr>
        <w:jc w:val="both"/>
        <w:rPr>
          <w:rFonts w:cstheme="minorHAnsi"/>
          <w:b/>
          <w:sz w:val="24"/>
          <w:szCs w:val="24"/>
        </w:rPr>
      </w:pPr>
      <w:r w:rsidRPr="00A736BA">
        <w:rPr>
          <w:rFonts w:cstheme="minorHAnsi"/>
          <w:b/>
          <w:sz w:val="24"/>
          <w:szCs w:val="24"/>
        </w:rPr>
        <w:t>Revisado por:</w:t>
      </w:r>
    </w:p>
    <w:p w14:paraId="10F19D42" w14:textId="555229F8" w:rsidR="00A736BA" w:rsidRPr="00A736BA" w:rsidRDefault="00A736BA" w:rsidP="00A736BA">
      <w:pPr>
        <w:jc w:val="both"/>
        <w:rPr>
          <w:rFonts w:cstheme="minorHAnsi"/>
          <w:sz w:val="24"/>
          <w:szCs w:val="24"/>
        </w:rPr>
      </w:pPr>
      <w:r>
        <w:rPr>
          <w:rFonts w:cstheme="minorHAnsi"/>
          <w:sz w:val="24"/>
          <w:szCs w:val="24"/>
        </w:rPr>
        <w:t xml:space="preserve">Ángela María Gutiérrez Restrepo </w:t>
      </w:r>
      <w:r w:rsidRPr="00A736BA">
        <w:rPr>
          <w:rFonts w:cstheme="minorHAnsi"/>
          <w:sz w:val="24"/>
          <w:szCs w:val="24"/>
        </w:rPr>
        <w:t xml:space="preserve">- Coordinadora </w:t>
      </w:r>
      <w:r>
        <w:rPr>
          <w:rFonts w:cstheme="minorHAnsi"/>
          <w:sz w:val="24"/>
          <w:szCs w:val="24"/>
        </w:rPr>
        <w:t xml:space="preserve">Grupo de Gestión Administrativa </w:t>
      </w:r>
    </w:p>
    <w:p w14:paraId="1E8851BF" w14:textId="04EC986B" w:rsidR="00A736BA" w:rsidRPr="000E2B74" w:rsidRDefault="000E2B74" w:rsidP="00A736BA">
      <w:pPr>
        <w:jc w:val="both"/>
        <w:rPr>
          <w:rFonts w:cstheme="minorHAnsi"/>
          <w:bCs/>
          <w:sz w:val="24"/>
          <w:szCs w:val="24"/>
        </w:rPr>
      </w:pPr>
      <w:r w:rsidRPr="000E2B74">
        <w:rPr>
          <w:rFonts w:cstheme="minorHAnsi"/>
          <w:bCs/>
          <w:sz w:val="24"/>
          <w:szCs w:val="24"/>
        </w:rPr>
        <w:t xml:space="preserve">Rolfi Serrano Camelo- Coordinador Grupo de Educación e Investigación </w:t>
      </w:r>
    </w:p>
    <w:p w14:paraId="421F1C3C" w14:textId="77777777" w:rsidR="000E2B74" w:rsidRDefault="000E2B74" w:rsidP="00A736BA">
      <w:pPr>
        <w:jc w:val="both"/>
        <w:rPr>
          <w:rFonts w:cstheme="minorHAnsi"/>
          <w:b/>
          <w:sz w:val="24"/>
          <w:szCs w:val="24"/>
        </w:rPr>
      </w:pPr>
    </w:p>
    <w:p w14:paraId="6EB4CA33" w14:textId="0955F831" w:rsidR="00A736BA" w:rsidRPr="00A736BA" w:rsidRDefault="00A736BA" w:rsidP="00A736BA">
      <w:pPr>
        <w:jc w:val="both"/>
        <w:rPr>
          <w:rFonts w:cstheme="minorHAnsi"/>
          <w:b/>
          <w:sz w:val="24"/>
          <w:szCs w:val="24"/>
        </w:rPr>
      </w:pPr>
      <w:r w:rsidRPr="00A736BA">
        <w:rPr>
          <w:rFonts w:cstheme="minorHAnsi"/>
          <w:b/>
          <w:sz w:val="24"/>
          <w:szCs w:val="24"/>
        </w:rPr>
        <w:t xml:space="preserve">Aprobado por: </w:t>
      </w:r>
    </w:p>
    <w:p w14:paraId="176F45A3" w14:textId="202F51C3" w:rsidR="00A736BA" w:rsidRPr="00A736BA" w:rsidRDefault="00746976" w:rsidP="001A1988">
      <w:pPr>
        <w:jc w:val="both"/>
      </w:pPr>
      <w:r>
        <w:rPr>
          <w:rFonts w:cstheme="minorHAnsi"/>
          <w:sz w:val="24"/>
          <w:szCs w:val="24"/>
        </w:rPr>
        <w:t>José Luis Pastrana Palacio</w:t>
      </w:r>
      <w:r w:rsidR="00A736BA" w:rsidRPr="00A736BA">
        <w:rPr>
          <w:rFonts w:cstheme="minorHAnsi"/>
          <w:sz w:val="24"/>
          <w:szCs w:val="24"/>
        </w:rPr>
        <w:t xml:space="preserve"> </w:t>
      </w:r>
      <w:r w:rsidR="00B5063B">
        <w:rPr>
          <w:rFonts w:cstheme="minorHAnsi"/>
          <w:sz w:val="24"/>
          <w:szCs w:val="24"/>
        </w:rPr>
        <w:t>Subdirector</w:t>
      </w:r>
      <w:r w:rsidR="00A736BA">
        <w:rPr>
          <w:rFonts w:cstheme="minorHAnsi"/>
          <w:sz w:val="24"/>
          <w:szCs w:val="24"/>
        </w:rPr>
        <w:t xml:space="preserve"> Nacional </w:t>
      </w:r>
      <w:r>
        <w:rPr>
          <w:rFonts w:cstheme="minorHAnsi"/>
          <w:sz w:val="24"/>
          <w:szCs w:val="24"/>
        </w:rPr>
        <w:t>(e )</w:t>
      </w:r>
    </w:p>
    <w:p w14:paraId="7712E1C1" w14:textId="77777777" w:rsidR="00CD72E3" w:rsidRDefault="00CD72E3" w:rsidP="00505D0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p w14:paraId="52D44BBC" w14:textId="77777777" w:rsidR="00A736BA" w:rsidRDefault="00A736BA" w:rsidP="00505D05">
      <w:pPr>
        <w:widowControl w:val="0"/>
        <w:tabs>
          <w:tab w:val="left" w:pos="1802"/>
          <w:tab w:val="left" w:pos="8672"/>
        </w:tabs>
        <w:autoSpaceDE w:val="0"/>
        <w:autoSpaceDN w:val="0"/>
        <w:spacing w:before="2" w:after="0" w:line="240" w:lineRule="auto"/>
        <w:ind w:right="599"/>
        <w:jc w:val="both"/>
        <w:rPr>
          <w:rFonts w:eastAsiaTheme="majorEastAsia" w:cstheme="minorHAnsi"/>
          <w:sz w:val="24"/>
          <w:szCs w:val="24"/>
          <w:lang w:val="es-MX"/>
        </w:rPr>
      </w:pPr>
    </w:p>
    <w:sectPr w:rsidR="00A736B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33672" w14:textId="77777777" w:rsidR="00886422" w:rsidRDefault="00886422">
      <w:pPr>
        <w:spacing w:after="0" w:line="240" w:lineRule="auto"/>
      </w:pPr>
      <w:r>
        <w:separator/>
      </w:r>
    </w:p>
  </w:endnote>
  <w:endnote w:type="continuationSeparator" w:id="0">
    <w:p w14:paraId="74A8087C" w14:textId="77777777" w:rsidR="00886422" w:rsidRDefault="00886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D543C" w14:textId="22E677FC" w:rsidR="00E8074D" w:rsidRDefault="00DF1AB6">
    <w:pPr>
      <w:pStyle w:val="Textoindependiente"/>
      <w:spacing w:line="14" w:lineRule="auto"/>
      <w:rPr>
        <w:sz w:val="20"/>
      </w:rPr>
    </w:pPr>
    <w:r>
      <w:rPr>
        <w:noProof/>
      </w:rPr>
      <w:drawing>
        <wp:anchor distT="0" distB="0" distL="0" distR="0" simplePos="0" relativeHeight="251657216" behindDoc="1" locked="0" layoutInCell="1" allowOverlap="1" wp14:anchorId="2F1B0CC1" wp14:editId="3BC5100C">
          <wp:simplePos x="0" y="0"/>
          <wp:positionH relativeFrom="page">
            <wp:posOffset>1135380</wp:posOffset>
          </wp:positionH>
          <wp:positionV relativeFrom="page">
            <wp:posOffset>9420225</wp:posOffset>
          </wp:positionV>
          <wp:extent cx="5456809" cy="61595"/>
          <wp:effectExtent l="0" t="0" r="0" b="0"/>
          <wp:wrapNone/>
          <wp:docPr id="64019006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5456809" cy="61595"/>
                  </a:xfrm>
                  <a:prstGeom prst="rect">
                    <a:avLst/>
                  </a:prstGeom>
                </pic:spPr>
              </pic:pic>
            </a:graphicData>
          </a:graphic>
        </wp:anchor>
      </w:drawing>
    </w:r>
    <w:r w:rsidR="00AA43E7">
      <w:rPr>
        <w:noProof/>
      </w:rPr>
      <mc:AlternateContent>
        <mc:Choice Requires="wps">
          <w:drawing>
            <wp:anchor distT="0" distB="0" distL="114300" distR="114300" simplePos="0" relativeHeight="251659264" behindDoc="1" locked="0" layoutInCell="1" allowOverlap="1" wp14:anchorId="103BF98D" wp14:editId="5063E21E">
              <wp:simplePos x="0" y="0"/>
              <wp:positionH relativeFrom="page">
                <wp:posOffset>3385185</wp:posOffset>
              </wp:positionH>
              <wp:positionV relativeFrom="page">
                <wp:posOffset>9611360</wp:posOffset>
              </wp:positionV>
              <wp:extent cx="874395" cy="165735"/>
              <wp:effectExtent l="0" t="0" r="0" b="0"/>
              <wp:wrapNone/>
              <wp:docPr id="60934891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65735"/>
                      </a:xfrm>
                      <a:prstGeom prst="rect">
                        <a:avLst/>
                      </a:prstGeom>
                      <a:noFill/>
                      <a:ln>
                        <a:noFill/>
                      </a:ln>
                    </wps:spPr>
                    <wps:txbx>
                      <w:txbxContent>
                        <w:p w14:paraId="301883A1" w14:textId="0DE2446C" w:rsidR="00E8074D" w:rsidRDefault="00DF1AB6">
                          <w:pPr>
                            <w:spacing w:line="245" w:lineRule="exact"/>
                            <w:ind w:left="20"/>
                            <w:rPr>
                              <w:rFonts w:ascii="Calibri" w:hAnsi="Calibri"/>
                            </w:rPr>
                          </w:pPr>
                          <w:r>
                            <w:rPr>
                              <w:rFonts w:ascii="Calibri" w:hAnsi="Calibri"/>
                              <w:color w:val="8393AE"/>
                            </w:rPr>
                            <w:t>Página</w:t>
                          </w:r>
                          <w:r>
                            <w:rPr>
                              <w:rFonts w:ascii="Calibri" w:hAnsi="Calibri"/>
                              <w:color w:val="8393AE"/>
                              <w:spacing w:val="-6"/>
                            </w:rPr>
                            <w:t xml:space="preserve"> </w:t>
                          </w:r>
                          <w:r>
                            <w:fldChar w:fldCharType="begin"/>
                          </w:r>
                          <w:r>
                            <w:rPr>
                              <w:rFonts w:ascii="Calibri" w:hAnsi="Calibri"/>
                              <w:color w:val="303B4E"/>
                            </w:rPr>
                            <w:instrText xml:space="preserve"> PAGE </w:instrText>
                          </w:r>
                          <w:r>
                            <w:fldChar w:fldCharType="separate"/>
                          </w:r>
                          <w:r>
                            <w:t>10</w:t>
                          </w:r>
                          <w:r>
                            <w:fldChar w:fldCharType="end"/>
                          </w:r>
                          <w:r>
                            <w:rPr>
                              <w:rFonts w:ascii="Calibri" w:hAnsi="Calibri"/>
                              <w:color w:val="303B4E"/>
                              <w:spacing w:val="-4"/>
                            </w:rPr>
                            <w:t xml:space="preserve"> </w:t>
                          </w:r>
                          <w:r>
                            <w:rPr>
                              <w:rFonts w:ascii="Calibri" w:hAnsi="Calibri"/>
                              <w:color w:val="303B4E"/>
                            </w:rPr>
                            <w:t>|</w:t>
                          </w:r>
                          <w:r>
                            <w:rPr>
                              <w:rFonts w:ascii="Calibri" w:hAnsi="Calibri"/>
                              <w:color w:val="303B4E"/>
                              <w:spacing w:val="-6"/>
                            </w:rPr>
                            <w:t xml:space="preserve"> </w:t>
                          </w:r>
                          <w:r w:rsidR="00B76CB9">
                            <w:rPr>
                              <w:rFonts w:ascii="Calibri" w:hAnsi="Calibri"/>
                              <w:color w:val="303B4E"/>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BF98D" id="_x0000_t202" coordsize="21600,21600" o:spt="202" path="m,l,21600r21600,l21600,xe">
              <v:stroke joinstyle="miter"/>
              <v:path gradientshapeok="t" o:connecttype="rect"/>
            </v:shapetype>
            <v:shape id="Cuadro de texto 4" o:spid="_x0000_s1027" type="#_x0000_t202" style="position:absolute;margin-left:266.55pt;margin-top:756.8pt;width:68.8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" filled="f" stroked="f">
              <v:textbox inset="0,0,0,0">
                <w:txbxContent>
                  <w:p w14:paraId="301883A1" w14:textId="0DE2446C" w:rsidR="00E8074D" w:rsidRDefault="00DF1AB6">
                    <w:pPr>
                      <w:spacing w:line="245" w:lineRule="exact"/>
                      <w:ind w:left="20"/>
                      <w:rPr>
                        <w:rFonts w:ascii="Calibri" w:hAnsi="Calibri"/>
                      </w:rPr>
                    </w:pPr>
                    <w:r>
                      <w:rPr>
                        <w:rFonts w:ascii="Calibri" w:hAnsi="Calibri"/>
                        <w:color w:val="8393AE"/>
                      </w:rPr>
                      <w:t>Página</w:t>
                    </w:r>
                    <w:r>
                      <w:rPr>
                        <w:rFonts w:ascii="Calibri" w:hAnsi="Calibri"/>
                        <w:color w:val="8393AE"/>
                        <w:spacing w:val="-6"/>
                      </w:rPr>
                      <w:t xml:space="preserve"> </w:t>
                    </w:r>
                    <w:r>
                      <w:fldChar w:fldCharType="begin"/>
                    </w:r>
                    <w:r>
                      <w:rPr>
                        <w:rFonts w:ascii="Calibri" w:hAnsi="Calibri"/>
                        <w:color w:val="303B4E"/>
                      </w:rPr>
                      <w:instrText xml:space="preserve"> PAGE </w:instrText>
                    </w:r>
                    <w:r>
                      <w:fldChar w:fldCharType="separate"/>
                    </w:r>
                    <w:r>
                      <w:t>10</w:t>
                    </w:r>
                    <w:r>
                      <w:fldChar w:fldCharType="end"/>
                    </w:r>
                    <w:r>
                      <w:rPr>
                        <w:rFonts w:ascii="Calibri" w:hAnsi="Calibri"/>
                        <w:color w:val="303B4E"/>
                        <w:spacing w:val="-4"/>
                      </w:rPr>
                      <w:t xml:space="preserve"> </w:t>
                    </w:r>
                    <w:r>
                      <w:rPr>
                        <w:rFonts w:ascii="Calibri" w:hAnsi="Calibri"/>
                        <w:color w:val="303B4E"/>
                      </w:rPr>
                      <w:t>|</w:t>
                    </w:r>
                    <w:r>
                      <w:rPr>
                        <w:rFonts w:ascii="Calibri" w:hAnsi="Calibri"/>
                        <w:color w:val="303B4E"/>
                        <w:spacing w:val="-6"/>
                      </w:rPr>
                      <w:t xml:space="preserve"> </w:t>
                    </w:r>
                    <w:r w:rsidR="00B76CB9">
                      <w:rPr>
                        <w:rFonts w:ascii="Calibri" w:hAnsi="Calibri"/>
                        <w:color w:val="303B4E"/>
                      </w:rPr>
                      <w:t>47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8A6069" w14:textId="77777777" w:rsidR="00886422" w:rsidRDefault="00886422">
      <w:pPr>
        <w:spacing w:after="0" w:line="240" w:lineRule="auto"/>
      </w:pPr>
      <w:r>
        <w:separator/>
      </w:r>
    </w:p>
  </w:footnote>
  <w:footnote w:type="continuationSeparator" w:id="0">
    <w:p w14:paraId="4A46CC97" w14:textId="77777777" w:rsidR="00886422" w:rsidRDefault="00886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0A855" w14:textId="486BFB0B" w:rsidR="00E8074D" w:rsidRDefault="00B76CB9" w:rsidP="00B76CB9">
    <w:pPr>
      <w:pStyle w:val="Encabezado"/>
      <w:jc w:val="center"/>
    </w:pPr>
    <w:r>
      <w:rPr>
        <w:noProof/>
      </w:rPr>
      <w:drawing>
        <wp:inline distT="0" distB="0" distL="0" distR="0" wp14:anchorId="718AA17F" wp14:editId="6E62706E">
          <wp:extent cx="3857625" cy="395805"/>
          <wp:effectExtent l="0" t="0" r="0" b="4445"/>
          <wp:docPr id="12115248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0382" cy="416609"/>
                  </a:xfrm>
                  <a:prstGeom prst="rect">
                    <a:avLst/>
                  </a:prstGeom>
                  <a:noFill/>
                  <a:ln>
                    <a:noFill/>
                  </a:ln>
                </pic:spPr>
              </pic:pic>
            </a:graphicData>
          </a:graphic>
        </wp:inline>
      </w:drawing>
    </w:r>
  </w:p>
  <w:p w14:paraId="41D79AD5" w14:textId="77777777" w:rsidR="009812C5" w:rsidRPr="00B76CB9" w:rsidRDefault="009812C5" w:rsidP="00B76CB9">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76EE0"/>
    <w:multiLevelType w:val="hybridMultilevel"/>
    <w:tmpl w:val="4B42A9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200154"/>
    <w:multiLevelType w:val="hybridMultilevel"/>
    <w:tmpl w:val="63E48E3A"/>
    <w:lvl w:ilvl="0" w:tplc="00506C5E">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0C5822"/>
    <w:multiLevelType w:val="hybridMultilevel"/>
    <w:tmpl w:val="C4C68C5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F1A04E5"/>
    <w:multiLevelType w:val="hybridMultilevel"/>
    <w:tmpl w:val="7660E362"/>
    <w:lvl w:ilvl="0" w:tplc="51D6188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6B3BC6"/>
    <w:multiLevelType w:val="hybridMultilevel"/>
    <w:tmpl w:val="918642C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1272A56"/>
    <w:multiLevelType w:val="hybridMultilevel"/>
    <w:tmpl w:val="050E5970"/>
    <w:lvl w:ilvl="0" w:tplc="50BA870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536BD4"/>
    <w:multiLevelType w:val="multilevel"/>
    <w:tmpl w:val="FDDEB20C"/>
    <w:lvl w:ilvl="0">
      <w:start w:val="2"/>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7" w15:restartNumberingAfterBreak="0">
    <w:nsid w:val="1A6E2E5E"/>
    <w:multiLevelType w:val="hybridMultilevel"/>
    <w:tmpl w:val="2AF68B4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E874DA7"/>
    <w:multiLevelType w:val="hybridMultilevel"/>
    <w:tmpl w:val="85AEF4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762A34"/>
    <w:multiLevelType w:val="hybridMultilevel"/>
    <w:tmpl w:val="9D204B0A"/>
    <w:lvl w:ilvl="0" w:tplc="24B6C152">
      <w:numFmt w:val="bullet"/>
      <w:lvlText w:val="●"/>
      <w:lvlJc w:val="left"/>
      <w:pPr>
        <w:ind w:left="1802" w:hanging="358"/>
      </w:pPr>
      <w:rPr>
        <w:rFonts w:ascii="Arial MT" w:eastAsia="Arial MT" w:hAnsi="Arial MT" w:cs="Arial MT" w:hint="default"/>
        <w:color w:val="004683"/>
        <w:w w:val="20"/>
        <w:sz w:val="24"/>
        <w:szCs w:val="24"/>
        <w:lang w:val="es-ES" w:eastAsia="en-US" w:bidi="ar-SA"/>
      </w:rPr>
    </w:lvl>
    <w:lvl w:ilvl="1" w:tplc="00506C5E">
      <w:numFmt w:val="bullet"/>
      <w:lvlText w:val="•"/>
      <w:lvlJc w:val="left"/>
      <w:pPr>
        <w:ind w:left="2600" w:hanging="358"/>
      </w:pPr>
      <w:rPr>
        <w:rFonts w:hint="default"/>
        <w:lang w:val="es-ES" w:eastAsia="en-US" w:bidi="ar-SA"/>
      </w:rPr>
    </w:lvl>
    <w:lvl w:ilvl="2" w:tplc="E31EB876">
      <w:numFmt w:val="bullet"/>
      <w:lvlText w:val="•"/>
      <w:lvlJc w:val="left"/>
      <w:pPr>
        <w:ind w:left="3400" w:hanging="358"/>
      </w:pPr>
      <w:rPr>
        <w:rFonts w:hint="default"/>
        <w:lang w:val="es-ES" w:eastAsia="en-US" w:bidi="ar-SA"/>
      </w:rPr>
    </w:lvl>
    <w:lvl w:ilvl="3" w:tplc="10087848">
      <w:numFmt w:val="bullet"/>
      <w:lvlText w:val="•"/>
      <w:lvlJc w:val="left"/>
      <w:pPr>
        <w:ind w:left="4200" w:hanging="358"/>
      </w:pPr>
      <w:rPr>
        <w:rFonts w:hint="default"/>
        <w:lang w:val="es-ES" w:eastAsia="en-US" w:bidi="ar-SA"/>
      </w:rPr>
    </w:lvl>
    <w:lvl w:ilvl="4" w:tplc="CAACD302">
      <w:numFmt w:val="bullet"/>
      <w:lvlText w:val="•"/>
      <w:lvlJc w:val="left"/>
      <w:pPr>
        <w:ind w:left="5000" w:hanging="358"/>
      </w:pPr>
      <w:rPr>
        <w:rFonts w:hint="default"/>
        <w:lang w:val="es-ES" w:eastAsia="en-US" w:bidi="ar-SA"/>
      </w:rPr>
    </w:lvl>
    <w:lvl w:ilvl="5" w:tplc="81BEFD80">
      <w:numFmt w:val="bullet"/>
      <w:lvlText w:val="•"/>
      <w:lvlJc w:val="left"/>
      <w:pPr>
        <w:ind w:left="5800" w:hanging="358"/>
      </w:pPr>
      <w:rPr>
        <w:rFonts w:hint="default"/>
        <w:lang w:val="es-ES" w:eastAsia="en-US" w:bidi="ar-SA"/>
      </w:rPr>
    </w:lvl>
    <w:lvl w:ilvl="6" w:tplc="A8AA1B3A">
      <w:numFmt w:val="bullet"/>
      <w:lvlText w:val="•"/>
      <w:lvlJc w:val="left"/>
      <w:pPr>
        <w:ind w:left="6600" w:hanging="358"/>
      </w:pPr>
      <w:rPr>
        <w:rFonts w:hint="default"/>
        <w:lang w:val="es-ES" w:eastAsia="en-US" w:bidi="ar-SA"/>
      </w:rPr>
    </w:lvl>
    <w:lvl w:ilvl="7" w:tplc="EA0EC51E">
      <w:numFmt w:val="bullet"/>
      <w:lvlText w:val="•"/>
      <w:lvlJc w:val="left"/>
      <w:pPr>
        <w:ind w:left="7400" w:hanging="358"/>
      </w:pPr>
      <w:rPr>
        <w:rFonts w:hint="default"/>
        <w:lang w:val="es-ES" w:eastAsia="en-US" w:bidi="ar-SA"/>
      </w:rPr>
    </w:lvl>
    <w:lvl w:ilvl="8" w:tplc="A9581E38">
      <w:numFmt w:val="bullet"/>
      <w:lvlText w:val="•"/>
      <w:lvlJc w:val="left"/>
      <w:pPr>
        <w:ind w:left="8200" w:hanging="358"/>
      </w:pPr>
      <w:rPr>
        <w:rFonts w:hint="default"/>
        <w:lang w:val="es-ES" w:eastAsia="en-US" w:bidi="ar-SA"/>
      </w:rPr>
    </w:lvl>
  </w:abstractNum>
  <w:abstractNum w:abstractNumId="10" w15:restartNumberingAfterBreak="0">
    <w:nsid w:val="27B4641F"/>
    <w:multiLevelType w:val="multilevel"/>
    <w:tmpl w:val="7E70F1C4"/>
    <w:lvl w:ilvl="0">
      <w:start w:val="2"/>
      <w:numFmt w:val="decimal"/>
      <w:lvlText w:val="%1"/>
      <w:lvlJc w:val="left"/>
      <w:pPr>
        <w:ind w:left="525" w:hanging="525"/>
      </w:pPr>
      <w:rPr>
        <w:rFonts w:hint="default"/>
      </w:rPr>
    </w:lvl>
    <w:lvl w:ilvl="1">
      <w:start w:val="2"/>
      <w:numFmt w:val="decimal"/>
      <w:lvlText w:val="%1.%2"/>
      <w:lvlJc w:val="left"/>
      <w:pPr>
        <w:ind w:left="808" w:hanging="52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2D903999"/>
    <w:multiLevelType w:val="hybridMultilevel"/>
    <w:tmpl w:val="BCE08AB4"/>
    <w:lvl w:ilvl="0" w:tplc="240A0019">
      <w:start w:val="4"/>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BD2E47"/>
    <w:multiLevelType w:val="hybridMultilevel"/>
    <w:tmpl w:val="243EBF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DE1815"/>
    <w:multiLevelType w:val="hybridMultilevel"/>
    <w:tmpl w:val="3796D9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3DB46F0D"/>
    <w:multiLevelType w:val="hybridMultilevel"/>
    <w:tmpl w:val="A5E48C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6321D8F"/>
    <w:multiLevelType w:val="hybridMultilevel"/>
    <w:tmpl w:val="16C86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C31DEB"/>
    <w:multiLevelType w:val="hybridMultilevel"/>
    <w:tmpl w:val="2AF68B4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CE3EB7"/>
    <w:multiLevelType w:val="hybridMultilevel"/>
    <w:tmpl w:val="8C02BC56"/>
    <w:lvl w:ilvl="0" w:tplc="00506C5E">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D267D92"/>
    <w:multiLevelType w:val="hybridMultilevel"/>
    <w:tmpl w:val="A23457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4D573FFD"/>
    <w:multiLevelType w:val="multilevel"/>
    <w:tmpl w:val="377E4D30"/>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1014FCB"/>
    <w:multiLevelType w:val="multilevel"/>
    <w:tmpl w:val="8460D780"/>
    <w:lvl w:ilvl="0">
      <w:start w:val="1"/>
      <w:numFmt w:val="bullet"/>
      <w:lvlText w:val=""/>
      <w:lvlJc w:val="left"/>
      <w:pPr>
        <w:ind w:left="720" w:hanging="360"/>
      </w:pPr>
      <w:rPr>
        <w:rFonts w:ascii="Symbol" w:hAnsi="Symbol" w:hint="default"/>
      </w:rPr>
    </w:lvl>
    <w:lvl w:ilvl="1">
      <w:start w:val="2"/>
      <w:numFmt w:val="decimal"/>
      <w:lvlText w:val="%1.%2"/>
      <w:lvlJc w:val="left"/>
      <w:pPr>
        <w:ind w:left="885" w:hanging="525"/>
      </w:pPr>
    </w:lvl>
    <w:lvl w:ilvl="2">
      <w:start w:val="2"/>
      <w:numFmt w:val="decimal"/>
      <w:lvlText w:val="%1.%2.%3"/>
      <w:lvlJc w:val="left"/>
      <w:pPr>
        <w:ind w:left="1287"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 w15:restartNumberingAfterBreak="0">
    <w:nsid w:val="52BD6513"/>
    <w:multiLevelType w:val="hybridMultilevel"/>
    <w:tmpl w:val="EC064A0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4E0536C"/>
    <w:multiLevelType w:val="multilevel"/>
    <w:tmpl w:val="4E2EBD8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514159A"/>
    <w:multiLevelType w:val="hybridMultilevel"/>
    <w:tmpl w:val="F5B843A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57E94CD8"/>
    <w:multiLevelType w:val="multilevel"/>
    <w:tmpl w:val="A716710E"/>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80B743D"/>
    <w:multiLevelType w:val="hybridMultilevel"/>
    <w:tmpl w:val="42B0A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2082882"/>
    <w:multiLevelType w:val="hybridMultilevel"/>
    <w:tmpl w:val="4B42A9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D1F1F91"/>
    <w:multiLevelType w:val="hybridMultilevel"/>
    <w:tmpl w:val="E842BC2A"/>
    <w:lvl w:ilvl="0" w:tplc="FFFFFFFF">
      <w:start w:val="1"/>
      <w:numFmt w:val="upperRoman"/>
      <w:lvlText w:val="%1."/>
      <w:lvlJc w:val="right"/>
      <w:pPr>
        <w:ind w:left="1080" w:hanging="72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F044379"/>
    <w:multiLevelType w:val="hybridMultilevel"/>
    <w:tmpl w:val="0A32867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2F87485"/>
    <w:multiLevelType w:val="hybridMultilevel"/>
    <w:tmpl w:val="D0000EE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4425F71"/>
    <w:multiLevelType w:val="multilevel"/>
    <w:tmpl w:val="92DA2732"/>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7D44751"/>
    <w:multiLevelType w:val="hybridMultilevel"/>
    <w:tmpl w:val="3CE20EC2"/>
    <w:lvl w:ilvl="0" w:tplc="240A0001">
      <w:start w:val="1"/>
      <w:numFmt w:val="bullet"/>
      <w:lvlText w:val=""/>
      <w:lvlJc w:val="left"/>
      <w:pPr>
        <w:ind w:left="1802" w:hanging="358"/>
      </w:pPr>
      <w:rPr>
        <w:rFonts w:ascii="Symbol" w:hAnsi="Symbol" w:hint="default"/>
        <w:color w:val="004683"/>
        <w:w w:val="20"/>
        <w:sz w:val="24"/>
        <w:szCs w:val="24"/>
        <w:lang w:val="es-ES" w:eastAsia="en-US" w:bidi="ar-SA"/>
      </w:rPr>
    </w:lvl>
    <w:lvl w:ilvl="1" w:tplc="FFFFFFFF">
      <w:numFmt w:val="bullet"/>
      <w:lvlText w:val="•"/>
      <w:lvlJc w:val="left"/>
      <w:pPr>
        <w:ind w:left="2600" w:hanging="358"/>
      </w:pPr>
      <w:rPr>
        <w:rFonts w:hint="default"/>
        <w:lang w:val="es-ES" w:eastAsia="en-US" w:bidi="ar-SA"/>
      </w:rPr>
    </w:lvl>
    <w:lvl w:ilvl="2" w:tplc="FFFFFFFF">
      <w:numFmt w:val="bullet"/>
      <w:lvlText w:val="•"/>
      <w:lvlJc w:val="left"/>
      <w:pPr>
        <w:ind w:left="3400" w:hanging="358"/>
      </w:pPr>
      <w:rPr>
        <w:rFonts w:hint="default"/>
        <w:lang w:val="es-ES" w:eastAsia="en-US" w:bidi="ar-SA"/>
      </w:rPr>
    </w:lvl>
    <w:lvl w:ilvl="3" w:tplc="FFFFFFFF">
      <w:numFmt w:val="bullet"/>
      <w:lvlText w:val="•"/>
      <w:lvlJc w:val="left"/>
      <w:pPr>
        <w:ind w:left="4200" w:hanging="358"/>
      </w:pPr>
      <w:rPr>
        <w:rFonts w:hint="default"/>
        <w:lang w:val="es-ES" w:eastAsia="en-US" w:bidi="ar-SA"/>
      </w:rPr>
    </w:lvl>
    <w:lvl w:ilvl="4" w:tplc="FFFFFFFF">
      <w:numFmt w:val="bullet"/>
      <w:lvlText w:val="•"/>
      <w:lvlJc w:val="left"/>
      <w:pPr>
        <w:ind w:left="5000" w:hanging="358"/>
      </w:pPr>
      <w:rPr>
        <w:rFonts w:hint="default"/>
        <w:lang w:val="es-ES" w:eastAsia="en-US" w:bidi="ar-SA"/>
      </w:rPr>
    </w:lvl>
    <w:lvl w:ilvl="5" w:tplc="FFFFFFFF">
      <w:numFmt w:val="bullet"/>
      <w:lvlText w:val="•"/>
      <w:lvlJc w:val="left"/>
      <w:pPr>
        <w:ind w:left="5800" w:hanging="358"/>
      </w:pPr>
      <w:rPr>
        <w:rFonts w:hint="default"/>
        <w:lang w:val="es-ES" w:eastAsia="en-US" w:bidi="ar-SA"/>
      </w:rPr>
    </w:lvl>
    <w:lvl w:ilvl="6" w:tplc="FFFFFFFF">
      <w:numFmt w:val="bullet"/>
      <w:lvlText w:val="•"/>
      <w:lvlJc w:val="left"/>
      <w:pPr>
        <w:ind w:left="6600" w:hanging="358"/>
      </w:pPr>
      <w:rPr>
        <w:rFonts w:hint="default"/>
        <w:lang w:val="es-ES" w:eastAsia="en-US" w:bidi="ar-SA"/>
      </w:rPr>
    </w:lvl>
    <w:lvl w:ilvl="7" w:tplc="FFFFFFFF">
      <w:numFmt w:val="bullet"/>
      <w:lvlText w:val="•"/>
      <w:lvlJc w:val="left"/>
      <w:pPr>
        <w:ind w:left="7400" w:hanging="358"/>
      </w:pPr>
      <w:rPr>
        <w:rFonts w:hint="default"/>
        <w:lang w:val="es-ES" w:eastAsia="en-US" w:bidi="ar-SA"/>
      </w:rPr>
    </w:lvl>
    <w:lvl w:ilvl="8" w:tplc="FFFFFFFF">
      <w:numFmt w:val="bullet"/>
      <w:lvlText w:val="•"/>
      <w:lvlJc w:val="left"/>
      <w:pPr>
        <w:ind w:left="8200" w:hanging="358"/>
      </w:pPr>
      <w:rPr>
        <w:rFonts w:hint="default"/>
        <w:lang w:val="es-ES" w:eastAsia="en-US" w:bidi="ar-SA"/>
      </w:rPr>
    </w:lvl>
  </w:abstractNum>
  <w:abstractNum w:abstractNumId="32" w15:restartNumberingAfterBreak="0">
    <w:nsid w:val="7892271C"/>
    <w:multiLevelType w:val="hybridMultilevel"/>
    <w:tmpl w:val="A234574E"/>
    <w:lvl w:ilvl="0" w:tplc="A80EA092">
      <w:start w:val="1"/>
      <w:numFmt w:val="lowerLetter"/>
      <w:lvlText w:val="%1."/>
      <w:lvlJc w:val="left"/>
      <w:pPr>
        <w:ind w:left="720" w:hanging="360"/>
      </w:pPr>
    </w:lvl>
    <w:lvl w:ilvl="1" w:tplc="966E8BC0">
      <w:start w:val="1"/>
      <w:numFmt w:val="lowerLetter"/>
      <w:lvlText w:val="%2."/>
      <w:lvlJc w:val="left"/>
      <w:pPr>
        <w:ind w:left="1440" w:hanging="360"/>
      </w:pPr>
    </w:lvl>
    <w:lvl w:ilvl="2" w:tplc="D7B496AC">
      <w:start w:val="1"/>
      <w:numFmt w:val="lowerRoman"/>
      <w:lvlText w:val="%3."/>
      <w:lvlJc w:val="right"/>
      <w:pPr>
        <w:ind w:left="2160" w:hanging="180"/>
      </w:pPr>
    </w:lvl>
    <w:lvl w:ilvl="3" w:tplc="B978DB28">
      <w:start w:val="1"/>
      <w:numFmt w:val="decimal"/>
      <w:lvlText w:val="%4."/>
      <w:lvlJc w:val="left"/>
      <w:pPr>
        <w:ind w:left="2880" w:hanging="360"/>
      </w:pPr>
    </w:lvl>
    <w:lvl w:ilvl="4" w:tplc="3362849E">
      <w:start w:val="1"/>
      <w:numFmt w:val="lowerLetter"/>
      <w:lvlText w:val="%5."/>
      <w:lvlJc w:val="left"/>
      <w:pPr>
        <w:ind w:left="3600" w:hanging="360"/>
      </w:pPr>
    </w:lvl>
    <w:lvl w:ilvl="5" w:tplc="32A669E2">
      <w:start w:val="1"/>
      <w:numFmt w:val="lowerRoman"/>
      <w:lvlText w:val="%6."/>
      <w:lvlJc w:val="right"/>
      <w:pPr>
        <w:ind w:left="4320" w:hanging="180"/>
      </w:pPr>
    </w:lvl>
    <w:lvl w:ilvl="6" w:tplc="A21A3DF6">
      <w:start w:val="1"/>
      <w:numFmt w:val="decimal"/>
      <w:lvlText w:val="%7."/>
      <w:lvlJc w:val="left"/>
      <w:pPr>
        <w:ind w:left="5040" w:hanging="360"/>
      </w:pPr>
    </w:lvl>
    <w:lvl w:ilvl="7" w:tplc="6FD830F4">
      <w:start w:val="1"/>
      <w:numFmt w:val="lowerLetter"/>
      <w:lvlText w:val="%8."/>
      <w:lvlJc w:val="left"/>
      <w:pPr>
        <w:ind w:left="5760" w:hanging="360"/>
      </w:pPr>
    </w:lvl>
    <w:lvl w:ilvl="8" w:tplc="45761CEA">
      <w:start w:val="1"/>
      <w:numFmt w:val="lowerRoman"/>
      <w:lvlText w:val="%9."/>
      <w:lvlJc w:val="right"/>
      <w:pPr>
        <w:ind w:left="6480" w:hanging="180"/>
      </w:pPr>
    </w:lvl>
  </w:abstractNum>
  <w:abstractNum w:abstractNumId="33" w15:restartNumberingAfterBreak="0">
    <w:nsid w:val="7A1A1C2A"/>
    <w:multiLevelType w:val="hybridMultilevel"/>
    <w:tmpl w:val="E7A072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1A17D6"/>
    <w:multiLevelType w:val="hybridMultilevel"/>
    <w:tmpl w:val="3C32C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00752E"/>
    <w:multiLevelType w:val="hybridMultilevel"/>
    <w:tmpl w:val="2AF68B4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F82755A"/>
    <w:multiLevelType w:val="hybridMultilevel"/>
    <w:tmpl w:val="4B42A9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FF9587F"/>
    <w:multiLevelType w:val="hybridMultilevel"/>
    <w:tmpl w:val="CC080CBC"/>
    <w:lvl w:ilvl="0" w:tplc="3BCA35C8">
      <w:start w:val="4"/>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949975489">
    <w:abstractNumId w:val="32"/>
  </w:num>
  <w:num w:numId="2" w16cid:durableId="626669726">
    <w:abstractNumId w:val="14"/>
  </w:num>
  <w:num w:numId="3" w16cid:durableId="689186147">
    <w:abstractNumId w:val="9"/>
  </w:num>
  <w:num w:numId="4" w16cid:durableId="1509363544">
    <w:abstractNumId w:val="21"/>
  </w:num>
  <w:num w:numId="5" w16cid:durableId="558707689">
    <w:abstractNumId w:val="31"/>
  </w:num>
  <w:num w:numId="6" w16cid:durableId="1356273593">
    <w:abstractNumId w:val="17"/>
  </w:num>
  <w:num w:numId="7" w16cid:durableId="1693413136">
    <w:abstractNumId w:val="1"/>
  </w:num>
  <w:num w:numId="8" w16cid:durableId="98765050">
    <w:abstractNumId w:val="4"/>
  </w:num>
  <w:num w:numId="9" w16cid:durableId="710614513">
    <w:abstractNumId w:val="23"/>
  </w:num>
  <w:num w:numId="10" w16cid:durableId="814371826">
    <w:abstractNumId w:val="20"/>
  </w:num>
  <w:num w:numId="11" w16cid:durableId="1022247240">
    <w:abstractNumId w:val="3"/>
  </w:num>
  <w:num w:numId="12" w16cid:durableId="579289289">
    <w:abstractNumId w:val="7"/>
  </w:num>
  <w:num w:numId="13" w16cid:durableId="1727529167">
    <w:abstractNumId w:val="16"/>
  </w:num>
  <w:num w:numId="14" w16cid:durableId="860163846">
    <w:abstractNumId w:val="37"/>
  </w:num>
  <w:num w:numId="15" w16cid:durableId="795954867">
    <w:abstractNumId w:val="11"/>
  </w:num>
  <w:num w:numId="16" w16cid:durableId="758062593">
    <w:abstractNumId w:val="8"/>
  </w:num>
  <w:num w:numId="17" w16cid:durableId="685253491">
    <w:abstractNumId w:val="0"/>
  </w:num>
  <w:num w:numId="18" w16cid:durableId="1299459218">
    <w:abstractNumId w:val="26"/>
  </w:num>
  <w:num w:numId="19" w16cid:durableId="1416709763">
    <w:abstractNumId w:val="36"/>
  </w:num>
  <w:num w:numId="20" w16cid:durableId="936208391">
    <w:abstractNumId w:val="35"/>
  </w:num>
  <w:num w:numId="21" w16cid:durableId="1384283837">
    <w:abstractNumId w:val="29"/>
  </w:num>
  <w:num w:numId="22" w16cid:durableId="657618204">
    <w:abstractNumId w:val="33"/>
  </w:num>
  <w:num w:numId="23" w16cid:durableId="439300943">
    <w:abstractNumId w:val="5"/>
  </w:num>
  <w:num w:numId="24" w16cid:durableId="883910032">
    <w:abstractNumId w:val="24"/>
  </w:num>
  <w:num w:numId="25" w16cid:durableId="4310488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3000791">
    <w:abstractNumId w:val="27"/>
  </w:num>
  <w:num w:numId="27" w16cid:durableId="167445990">
    <w:abstractNumId w:val="34"/>
  </w:num>
  <w:num w:numId="28" w16cid:durableId="129136855">
    <w:abstractNumId w:val="12"/>
  </w:num>
  <w:num w:numId="29" w16cid:durableId="154106444">
    <w:abstractNumId w:val="6"/>
  </w:num>
  <w:num w:numId="30" w16cid:durableId="614556421">
    <w:abstractNumId w:val="18"/>
  </w:num>
  <w:num w:numId="31" w16cid:durableId="132647354">
    <w:abstractNumId w:val="15"/>
  </w:num>
  <w:num w:numId="32" w16cid:durableId="2102796206">
    <w:abstractNumId w:val="2"/>
  </w:num>
  <w:num w:numId="33" w16cid:durableId="1494831584">
    <w:abstractNumId w:val="25"/>
  </w:num>
  <w:num w:numId="34" w16cid:durableId="1506245996">
    <w:abstractNumId w:val="10"/>
  </w:num>
  <w:num w:numId="35" w16cid:durableId="1232077242">
    <w:abstractNumId w:val="19"/>
  </w:num>
  <w:num w:numId="36" w16cid:durableId="188570752">
    <w:abstractNumId w:val="30"/>
  </w:num>
  <w:num w:numId="37" w16cid:durableId="961036067">
    <w:abstractNumId w:val="22"/>
  </w:num>
  <w:num w:numId="38" w16cid:durableId="160668746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83A"/>
    <w:rsid w:val="00003091"/>
    <w:rsid w:val="000049E8"/>
    <w:rsid w:val="00004D09"/>
    <w:rsid w:val="0000595C"/>
    <w:rsid w:val="000064AA"/>
    <w:rsid w:val="0001470C"/>
    <w:rsid w:val="00027AB0"/>
    <w:rsid w:val="00034087"/>
    <w:rsid w:val="00036A5E"/>
    <w:rsid w:val="00053CA8"/>
    <w:rsid w:val="000606FB"/>
    <w:rsid w:val="0007230A"/>
    <w:rsid w:val="00072A62"/>
    <w:rsid w:val="0007645A"/>
    <w:rsid w:val="000766BD"/>
    <w:rsid w:val="000875AC"/>
    <w:rsid w:val="000A5093"/>
    <w:rsid w:val="000A73E2"/>
    <w:rsid w:val="000A7724"/>
    <w:rsid w:val="000B0D7E"/>
    <w:rsid w:val="000C044C"/>
    <w:rsid w:val="000C0C86"/>
    <w:rsid w:val="000C6533"/>
    <w:rsid w:val="000C6C5B"/>
    <w:rsid w:val="000D09BA"/>
    <w:rsid w:val="000D0DD3"/>
    <w:rsid w:val="000D2A72"/>
    <w:rsid w:val="000E00B0"/>
    <w:rsid w:val="000E089B"/>
    <w:rsid w:val="000E2B74"/>
    <w:rsid w:val="000E7070"/>
    <w:rsid w:val="000E7E4C"/>
    <w:rsid w:val="000F3969"/>
    <w:rsid w:val="001073AC"/>
    <w:rsid w:val="00124D49"/>
    <w:rsid w:val="001274B3"/>
    <w:rsid w:val="0014189B"/>
    <w:rsid w:val="001545F2"/>
    <w:rsid w:val="00161F11"/>
    <w:rsid w:val="00162003"/>
    <w:rsid w:val="00162EE6"/>
    <w:rsid w:val="0016420A"/>
    <w:rsid w:val="00166B11"/>
    <w:rsid w:val="00171A38"/>
    <w:rsid w:val="00181BFC"/>
    <w:rsid w:val="00187EDD"/>
    <w:rsid w:val="001908D0"/>
    <w:rsid w:val="00190B79"/>
    <w:rsid w:val="00196F3A"/>
    <w:rsid w:val="001A1988"/>
    <w:rsid w:val="001A2AD2"/>
    <w:rsid w:val="001A3AAE"/>
    <w:rsid w:val="001B0B8D"/>
    <w:rsid w:val="001C190F"/>
    <w:rsid w:val="001C4E24"/>
    <w:rsid w:val="001C5A90"/>
    <w:rsid w:val="001D12D9"/>
    <w:rsid w:val="001D1581"/>
    <w:rsid w:val="001D533A"/>
    <w:rsid w:val="001F1B37"/>
    <w:rsid w:val="001F3EF9"/>
    <w:rsid w:val="00200685"/>
    <w:rsid w:val="002058A5"/>
    <w:rsid w:val="00207A43"/>
    <w:rsid w:val="00210F7F"/>
    <w:rsid w:val="00211498"/>
    <w:rsid w:val="00215F61"/>
    <w:rsid w:val="00226F86"/>
    <w:rsid w:val="00232F12"/>
    <w:rsid w:val="0024517B"/>
    <w:rsid w:val="00245BE1"/>
    <w:rsid w:val="0025147D"/>
    <w:rsid w:val="00252D2E"/>
    <w:rsid w:val="00256BA0"/>
    <w:rsid w:val="0026718A"/>
    <w:rsid w:val="00272E1A"/>
    <w:rsid w:val="00280B8A"/>
    <w:rsid w:val="00282089"/>
    <w:rsid w:val="00282B3A"/>
    <w:rsid w:val="00284311"/>
    <w:rsid w:val="00284E36"/>
    <w:rsid w:val="002A635A"/>
    <w:rsid w:val="002B7A93"/>
    <w:rsid w:val="002C0AA1"/>
    <w:rsid w:val="002C1B8B"/>
    <w:rsid w:val="002C3DD6"/>
    <w:rsid w:val="002D5A4E"/>
    <w:rsid w:val="002D5E2F"/>
    <w:rsid w:val="002F048E"/>
    <w:rsid w:val="002F246C"/>
    <w:rsid w:val="002F63F6"/>
    <w:rsid w:val="00325A3B"/>
    <w:rsid w:val="00330755"/>
    <w:rsid w:val="00331EE7"/>
    <w:rsid w:val="00343B76"/>
    <w:rsid w:val="0035648F"/>
    <w:rsid w:val="00357852"/>
    <w:rsid w:val="00364849"/>
    <w:rsid w:val="00365585"/>
    <w:rsid w:val="00365CE8"/>
    <w:rsid w:val="003664D4"/>
    <w:rsid w:val="0037023E"/>
    <w:rsid w:val="00376180"/>
    <w:rsid w:val="00377233"/>
    <w:rsid w:val="0037755E"/>
    <w:rsid w:val="0038189B"/>
    <w:rsid w:val="003834C2"/>
    <w:rsid w:val="00387BA1"/>
    <w:rsid w:val="003909FF"/>
    <w:rsid w:val="003949ED"/>
    <w:rsid w:val="00394C8C"/>
    <w:rsid w:val="00395798"/>
    <w:rsid w:val="003A1690"/>
    <w:rsid w:val="003A5D64"/>
    <w:rsid w:val="003C308F"/>
    <w:rsid w:val="003C40BD"/>
    <w:rsid w:val="003C4973"/>
    <w:rsid w:val="003C4F5F"/>
    <w:rsid w:val="003C7FB2"/>
    <w:rsid w:val="003D75B0"/>
    <w:rsid w:val="003D7F79"/>
    <w:rsid w:val="003E0665"/>
    <w:rsid w:val="003E6705"/>
    <w:rsid w:val="003E7262"/>
    <w:rsid w:val="003F4B78"/>
    <w:rsid w:val="003F567C"/>
    <w:rsid w:val="003F6472"/>
    <w:rsid w:val="004058EE"/>
    <w:rsid w:val="00407A70"/>
    <w:rsid w:val="004122EA"/>
    <w:rsid w:val="0041336F"/>
    <w:rsid w:val="00415D00"/>
    <w:rsid w:val="004200E5"/>
    <w:rsid w:val="00423309"/>
    <w:rsid w:val="0043002E"/>
    <w:rsid w:val="004311D0"/>
    <w:rsid w:val="004325B9"/>
    <w:rsid w:val="00440C7D"/>
    <w:rsid w:val="00441641"/>
    <w:rsid w:val="004427DD"/>
    <w:rsid w:val="004432F9"/>
    <w:rsid w:val="00443F2D"/>
    <w:rsid w:val="0045288C"/>
    <w:rsid w:val="00453336"/>
    <w:rsid w:val="00457FB8"/>
    <w:rsid w:val="0047186A"/>
    <w:rsid w:val="00473F2D"/>
    <w:rsid w:val="0048133B"/>
    <w:rsid w:val="004814BF"/>
    <w:rsid w:val="00487985"/>
    <w:rsid w:val="00491CFC"/>
    <w:rsid w:val="00493E99"/>
    <w:rsid w:val="004A0D84"/>
    <w:rsid w:val="004A138C"/>
    <w:rsid w:val="004A3415"/>
    <w:rsid w:val="004A5F0E"/>
    <w:rsid w:val="004B1DE5"/>
    <w:rsid w:val="004B7AF7"/>
    <w:rsid w:val="004C31EF"/>
    <w:rsid w:val="004C65A3"/>
    <w:rsid w:val="004D136D"/>
    <w:rsid w:val="004D2BB6"/>
    <w:rsid w:val="004D4CF0"/>
    <w:rsid w:val="004D6290"/>
    <w:rsid w:val="004D6B7B"/>
    <w:rsid w:val="004D7A1B"/>
    <w:rsid w:val="004E51FB"/>
    <w:rsid w:val="004E5251"/>
    <w:rsid w:val="004F26C5"/>
    <w:rsid w:val="004F708E"/>
    <w:rsid w:val="004F7A00"/>
    <w:rsid w:val="005037BA"/>
    <w:rsid w:val="0050425E"/>
    <w:rsid w:val="00505D05"/>
    <w:rsid w:val="0050723B"/>
    <w:rsid w:val="00511C26"/>
    <w:rsid w:val="00512854"/>
    <w:rsid w:val="00512C38"/>
    <w:rsid w:val="00514F13"/>
    <w:rsid w:val="00515161"/>
    <w:rsid w:val="0051745D"/>
    <w:rsid w:val="005213B5"/>
    <w:rsid w:val="00525016"/>
    <w:rsid w:val="00536151"/>
    <w:rsid w:val="00550129"/>
    <w:rsid w:val="00564A0A"/>
    <w:rsid w:val="0056569A"/>
    <w:rsid w:val="00567C04"/>
    <w:rsid w:val="0057370E"/>
    <w:rsid w:val="005742FD"/>
    <w:rsid w:val="00582AB7"/>
    <w:rsid w:val="005909E2"/>
    <w:rsid w:val="00594BAD"/>
    <w:rsid w:val="00594CDA"/>
    <w:rsid w:val="005B0323"/>
    <w:rsid w:val="005B1EE9"/>
    <w:rsid w:val="005B36ED"/>
    <w:rsid w:val="005B6080"/>
    <w:rsid w:val="005C29B5"/>
    <w:rsid w:val="005D7EBD"/>
    <w:rsid w:val="005F2DA2"/>
    <w:rsid w:val="00600F4A"/>
    <w:rsid w:val="00607B5B"/>
    <w:rsid w:val="00611168"/>
    <w:rsid w:val="006113CA"/>
    <w:rsid w:val="00614E23"/>
    <w:rsid w:val="00617289"/>
    <w:rsid w:val="006260D2"/>
    <w:rsid w:val="00626D6E"/>
    <w:rsid w:val="00627015"/>
    <w:rsid w:val="006365D2"/>
    <w:rsid w:val="0063726E"/>
    <w:rsid w:val="00640449"/>
    <w:rsid w:val="00642391"/>
    <w:rsid w:val="00642778"/>
    <w:rsid w:val="00643409"/>
    <w:rsid w:val="006463B5"/>
    <w:rsid w:val="006470A4"/>
    <w:rsid w:val="0064E750"/>
    <w:rsid w:val="006518B0"/>
    <w:rsid w:val="0065320F"/>
    <w:rsid w:val="0065324A"/>
    <w:rsid w:val="0066029A"/>
    <w:rsid w:val="00664CFE"/>
    <w:rsid w:val="006652EF"/>
    <w:rsid w:val="00666F47"/>
    <w:rsid w:val="0067618B"/>
    <w:rsid w:val="00682563"/>
    <w:rsid w:val="0068383C"/>
    <w:rsid w:val="006838D0"/>
    <w:rsid w:val="00685E6C"/>
    <w:rsid w:val="00692B6B"/>
    <w:rsid w:val="006937CA"/>
    <w:rsid w:val="0069453C"/>
    <w:rsid w:val="00694DEE"/>
    <w:rsid w:val="0069587D"/>
    <w:rsid w:val="006A107B"/>
    <w:rsid w:val="006A10C7"/>
    <w:rsid w:val="006A5455"/>
    <w:rsid w:val="006B4921"/>
    <w:rsid w:val="006B56E9"/>
    <w:rsid w:val="006C0432"/>
    <w:rsid w:val="006C1527"/>
    <w:rsid w:val="006C687A"/>
    <w:rsid w:val="006D2A0C"/>
    <w:rsid w:val="006D4FA1"/>
    <w:rsid w:val="006E2009"/>
    <w:rsid w:val="006E6899"/>
    <w:rsid w:val="006F1C0B"/>
    <w:rsid w:val="006F37FD"/>
    <w:rsid w:val="007020C2"/>
    <w:rsid w:val="00710764"/>
    <w:rsid w:val="007120C4"/>
    <w:rsid w:val="00714489"/>
    <w:rsid w:val="0072076D"/>
    <w:rsid w:val="0072328D"/>
    <w:rsid w:val="00727310"/>
    <w:rsid w:val="007302DD"/>
    <w:rsid w:val="00746976"/>
    <w:rsid w:val="00746C75"/>
    <w:rsid w:val="007470B6"/>
    <w:rsid w:val="0075075F"/>
    <w:rsid w:val="00750C55"/>
    <w:rsid w:val="00751E7D"/>
    <w:rsid w:val="00767486"/>
    <w:rsid w:val="007716E9"/>
    <w:rsid w:val="00773C5A"/>
    <w:rsid w:val="00776811"/>
    <w:rsid w:val="00782832"/>
    <w:rsid w:val="007A2B78"/>
    <w:rsid w:val="007A321E"/>
    <w:rsid w:val="007A4542"/>
    <w:rsid w:val="007B17F3"/>
    <w:rsid w:val="007B52EE"/>
    <w:rsid w:val="007B689B"/>
    <w:rsid w:val="007B6FBC"/>
    <w:rsid w:val="007C2503"/>
    <w:rsid w:val="007C405F"/>
    <w:rsid w:val="007C7408"/>
    <w:rsid w:val="007C79A1"/>
    <w:rsid w:val="007C7FE1"/>
    <w:rsid w:val="007E03AA"/>
    <w:rsid w:val="007E0981"/>
    <w:rsid w:val="007E1902"/>
    <w:rsid w:val="007E35EF"/>
    <w:rsid w:val="007E522C"/>
    <w:rsid w:val="007F5616"/>
    <w:rsid w:val="007F723B"/>
    <w:rsid w:val="00800822"/>
    <w:rsid w:val="008113E4"/>
    <w:rsid w:val="008127F8"/>
    <w:rsid w:val="00821B79"/>
    <w:rsid w:val="00822831"/>
    <w:rsid w:val="008266A2"/>
    <w:rsid w:val="00830C87"/>
    <w:rsid w:val="00841C5D"/>
    <w:rsid w:val="008424BB"/>
    <w:rsid w:val="00842C4F"/>
    <w:rsid w:val="008546C1"/>
    <w:rsid w:val="00854CB9"/>
    <w:rsid w:val="00865898"/>
    <w:rsid w:val="00867064"/>
    <w:rsid w:val="0086961F"/>
    <w:rsid w:val="00874124"/>
    <w:rsid w:val="00876E26"/>
    <w:rsid w:val="0088186E"/>
    <w:rsid w:val="00881DE3"/>
    <w:rsid w:val="00883D3F"/>
    <w:rsid w:val="00886422"/>
    <w:rsid w:val="00887A3D"/>
    <w:rsid w:val="008A0E46"/>
    <w:rsid w:val="008A18EF"/>
    <w:rsid w:val="008A1F0D"/>
    <w:rsid w:val="008A5670"/>
    <w:rsid w:val="008A763F"/>
    <w:rsid w:val="008B044D"/>
    <w:rsid w:val="008B17D8"/>
    <w:rsid w:val="008C1873"/>
    <w:rsid w:val="008D1318"/>
    <w:rsid w:val="008D3416"/>
    <w:rsid w:val="008D7BA9"/>
    <w:rsid w:val="008E38BD"/>
    <w:rsid w:val="008E5995"/>
    <w:rsid w:val="008E758A"/>
    <w:rsid w:val="008F49D4"/>
    <w:rsid w:val="008F5160"/>
    <w:rsid w:val="009013C5"/>
    <w:rsid w:val="00911791"/>
    <w:rsid w:val="0091274B"/>
    <w:rsid w:val="00916D99"/>
    <w:rsid w:val="00924BCF"/>
    <w:rsid w:val="009253C5"/>
    <w:rsid w:val="00932A57"/>
    <w:rsid w:val="00932E62"/>
    <w:rsid w:val="00940550"/>
    <w:rsid w:val="00940C24"/>
    <w:rsid w:val="00950E81"/>
    <w:rsid w:val="00951618"/>
    <w:rsid w:val="00951854"/>
    <w:rsid w:val="00952440"/>
    <w:rsid w:val="009525FC"/>
    <w:rsid w:val="00954E1D"/>
    <w:rsid w:val="00955F82"/>
    <w:rsid w:val="0096002C"/>
    <w:rsid w:val="009611BC"/>
    <w:rsid w:val="00970366"/>
    <w:rsid w:val="009722BC"/>
    <w:rsid w:val="009759BB"/>
    <w:rsid w:val="0098019E"/>
    <w:rsid w:val="009812C5"/>
    <w:rsid w:val="0098592A"/>
    <w:rsid w:val="00987493"/>
    <w:rsid w:val="0099001F"/>
    <w:rsid w:val="009A1A4A"/>
    <w:rsid w:val="009B15ED"/>
    <w:rsid w:val="009B1B64"/>
    <w:rsid w:val="009B3FD5"/>
    <w:rsid w:val="009C62DB"/>
    <w:rsid w:val="009D13D9"/>
    <w:rsid w:val="009D2DE4"/>
    <w:rsid w:val="009D40E1"/>
    <w:rsid w:val="009E1DBE"/>
    <w:rsid w:val="009E397E"/>
    <w:rsid w:val="009E4887"/>
    <w:rsid w:val="009E5CC5"/>
    <w:rsid w:val="009F5BB7"/>
    <w:rsid w:val="00A00AB5"/>
    <w:rsid w:val="00A057E4"/>
    <w:rsid w:val="00A10D80"/>
    <w:rsid w:val="00A14982"/>
    <w:rsid w:val="00A1638E"/>
    <w:rsid w:val="00A17C8E"/>
    <w:rsid w:val="00A21E1F"/>
    <w:rsid w:val="00A22BFB"/>
    <w:rsid w:val="00A22F75"/>
    <w:rsid w:val="00A23773"/>
    <w:rsid w:val="00A27E1A"/>
    <w:rsid w:val="00A34A9A"/>
    <w:rsid w:val="00A40DAC"/>
    <w:rsid w:val="00A45A02"/>
    <w:rsid w:val="00A45A40"/>
    <w:rsid w:val="00A4728F"/>
    <w:rsid w:val="00A57599"/>
    <w:rsid w:val="00A6165B"/>
    <w:rsid w:val="00A639CB"/>
    <w:rsid w:val="00A6727C"/>
    <w:rsid w:val="00A736BA"/>
    <w:rsid w:val="00A7372F"/>
    <w:rsid w:val="00A77584"/>
    <w:rsid w:val="00A8354E"/>
    <w:rsid w:val="00A936F2"/>
    <w:rsid w:val="00AA1443"/>
    <w:rsid w:val="00AA38D6"/>
    <w:rsid w:val="00AA43E7"/>
    <w:rsid w:val="00AB51B6"/>
    <w:rsid w:val="00AB6A09"/>
    <w:rsid w:val="00AB8B9D"/>
    <w:rsid w:val="00AC0CDA"/>
    <w:rsid w:val="00AC33EE"/>
    <w:rsid w:val="00AC5D3C"/>
    <w:rsid w:val="00AC7F1A"/>
    <w:rsid w:val="00AD0D1A"/>
    <w:rsid w:val="00AD267F"/>
    <w:rsid w:val="00AD2F75"/>
    <w:rsid w:val="00AE3B6C"/>
    <w:rsid w:val="00AE5EDE"/>
    <w:rsid w:val="00AE6550"/>
    <w:rsid w:val="00B01529"/>
    <w:rsid w:val="00B0507E"/>
    <w:rsid w:val="00B1031C"/>
    <w:rsid w:val="00B3155E"/>
    <w:rsid w:val="00B379CA"/>
    <w:rsid w:val="00B42DFA"/>
    <w:rsid w:val="00B44AEA"/>
    <w:rsid w:val="00B45CE3"/>
    <w:rsid w:val="00B5063B"/>
    <w:rsid w:val="00B54BD7"/>
    <w:rsid w:val="00B63A50"/>
    <w:rsid w:val="00B76CB9"/>
    <w:rsid w:val="00B7B6C7"/>
    <w:rsid w:val="00B81BF2"/>
    <w:rsid w:val="00B848D7"/>
    <w:rsid w:val="00B923D8"/>
    <w:rsid w:val="00B9375D"/>
    <w:rsid w:val="00B93905"/>
    <w:rsid w:val="00B970DD"/>
    <w:rsid w:val="00BA0C5F"/>
    <w:rsid w:val="00BB4067"/>
    <w:rsid w:val="00BB52E2"/>
    <w:rsid w:val="00BB5820"/>
    <w:rsid w:val="00BC1AFF"/>
    <w:rsid w:val="00BC213B"/>
    <w:rsid w:val="00BD4AEF"/>
    <w:rsid w:val="00BD7796"/>
    <w:rsid w:val="00BE7595"/>
    <w:rsid w:val="00BF7279"/>
    <w:rsid w:val="00BF7920"/>
    <w:rsid w:val="00C04ED2"/>
    <w:rsid w:val="00C101C5"/>
    <w:rsid w:val="00C137DE"/>
    <w:rsid w:val="00C139D5"/>
    <w:rsid w:val="00C17BE7"/>
    <w:rsid w:val="00C23513"/>
    <w:rsid w:val="00C32CF1"/>
    <w:rsid w:val="00C3642C"/>
    <w:rsid w:val="00C42383"/>
    <w:rsid w:val="00C6095C"/>
    <w:rsid w:val="00C72506"/>
    <w:rsid w:val="00C87799"/>
    <w:rsid w:val="00C9225D"/>
    <w:rsid w:val="00C938D5"/>
    <w:rsid w:val="00CA223A"/>
    <w:rsid w:val="00CA237B"/>
    <w:rsid w:val="00CC1682"/>
    <w:rsid w:val="00CC4B29"/>
    <w:rsid w:val="00CC60BD"/>
    <w:rsid w:val="00CD3D85"/>
    <w:rsid w:val="00CD72E3"/>
    <w:rsid w:val="00CE2D85"/>
    <w:rsid w:val="00CF4283"/>
    <w:rsid w:val="00CF6C26"/>
    <w:rsid w:val="00D03B51"/>
    <w:rsid w:val="00D079A8"/>
    <w:rsid w:val="00D10BAB"/>
    <w:rsid w:val="00D12454"/>
    <w:rsid w:val="00D16422"/>
    <w:rsid w:val="00D232AD"/>
    <w:rsid w:val="00D2734D"/>
    <w:rsid w:val="00D34726"/>
    <w:rsid w:val="00D34D63"/>
    <w:rsid w:val="00D3699C"/>
    <w:rsid w:val="00D3840A"/>
    <w:rsid w:val="00D42B44"/>
    <w:rsid w:val="00D6015B"/>
    <w:rsid w:val="00D60B4B"/>
    <w:rsid w:val="00D610F8"/>
    <w:rsid w:val="00D62F4E"/>
    <w:rsid w:val="00D73085"/>
    <w:rsid w:val="00D73A9A"/>
    <w:rsid w:val="00D742E0"/>
    <w:rsid w:val="00D75B11"/>
    <w:rsid w:val="00D80097"/>
    <w:rsid w:val="00D90F10"/>
    <w:rsid w:val="00D9104B"/>
    <w:rsid w:val="00D93975"/>
    <w:rsid w:val="00DA36FE"/>
    <w:rsid w:val="00DC1D9A"/>
    <w:rsid w:val="00DD5209"/>
    <w:rsid w:val="00DE2889"/>
    <w:rsid w:val="00DE2C38"/>
    <w:rsid w:val="00DE3193"/>
    <w:rsid w:val="00DE3B4B"/>
    <w:rsid w:val="00DE4231"/>
    <w:rsid w:val="00DE63F6"/>
    <w:rsid w:val="00DE64C7"/>
    <w:rsid w:val="00DE71F0"/>
    <w:rsid w:val="00DF1AB6"/>
    <w:rsid w:val="00DF22F0"/>
    <w:rsid w:val="00DF4BE7"/>
    <w:rsid w:val="00DF7A07"/>
    <w:rsid w:val="00E03561"/>
    <w:rsid w:val="00E03617"/>
    <w:rsid w:val="00E06351"/>
    <w:rsid w:val="00E07D02"/>
    <w:rsid w:val="00E122BD"/>
    <w:rsid w:val="00E171DD"/>
    <w:rsid w:val="00E309C6"/>
    <w:rsid w:val="00E33E5D"/>
    <w:rsid w:val="00E5048D"/>
    <w:rsid w:val="00E60ED2"/>
    <w:rsid w:val="00E63422"/>
    <w:rsid w:val="00E64C21"/>
    <w:rsid w:val="00E65FBC"/>
    <w:rsid w:val="00E66F24"/>
    <w:rsid w:val="00E67B50"/>
    <w:rsid w:val="00E71D81"/>
    <w:rsid w:val="00E71E06"/>
    <w:rsid w:val="00E72457"/>
    <w:rsid w:val="00E72B16"/>
    <w:rsid w:val="00E8074D"/>
    <w:rsid w:val="00E826C5"/>
    <w:rsid w:val="00E84C10"/>
    <w:rsid w:val="00E8787B"/>
    <w:rsid w:val="00E9207D"/>
    <w:rsid w:val="00E92D10"/>
    <w:rsid w:val="00E93F34"/>
    <w:rsid w:val="00EA188C"/>
    <w:rsid w:val="00EA298B"/>
    <w:rsid w:val="00EA2AFD"/>
    <w:rsid w:val="00EA3DA1"/>
    <w:rsid w:val="00EA6EF9"/>
    <w:rsid w:val="00EC264B"/>
    <w:rsid w:val="00EC413B"/>
    <w:rsid w:val="00EC5E34"/>
    <w:rsid w:val="00EC64AF"/>
    <w:rsid w:val="00ED03B4"/>
    <w:rsid w:val="00ED42AD"/>
    <w:rsid w:val="00EE0395"/>
    <w:rsid w:val="00EE253C"/>
    <w:rsid w:val="00EE3DD9"/>
    <w:rsid w:val="00EE46D6"/>
    <w:rsid w:val="00EF2BDF"/>
    <w:rsid w:val="00EF4202"/>
    <w:rsid w:val="00F105CE"/>
    <w:rsid w:val="00F10E45"/>
    <w:rsid w:val="00F10F06"/>
    <w:rsid w:val="00F1710E"/>
    <w:rsid w:val="00F17E01"/>
    <w:rsid w:val="00F21245"/>
    <w:rsid w:val="00F25862"/>
    <w:rsid w:val="00F34EB2"/>
    <w:rsid w:val="00F360BB"/>
    <w:rsid w:val="00F36686"/>
    <w:rsid w:val="00F40B40"/>
    <w:rsid w:val="00F4540F"/>
    <w:rsid w:val="00F459F0"/>
    <w:rsid w:val="00F50BAE"/>
    <w:rsid w:val="00F5256C"/>
    <w:rsid w:val="00F52D88"/>
    <w:rsid w:val="00F56268"/>
    <w:rsid w:val="00F60F76"/>
    <w:rsid w:val="00F6122E"/>
    <w:rsid w:val="00F6383A"/>
    <w:rsid w:val="00F66901"/>
    <w:rsid w:val="00F80CDC"/>
    <w:rsid w:val="00F82702"/>
    <w:rsid w:val="00F859E1"/>
    <w:rsid w:val="00F86B33"/>
    <w:rsid w:val="00F879C5"/>
    <w:rsid w:val="00F926AB"/>
    <w:rsid w:val="00F963C7"/>
    <w:rsid w:val="00F97E2E"/>
    <w:rsid w:val="00FA249F"/>
    <w:rsid w:val="00FA4118"/>
    <w:rsid w:val="00FB0760"/>
    <w:rsid w:val="00FB0FD4"/>
    <w:rsid w:val="00FB3765"/>
    <w:rsid w:val="00FB3C89"/>
    <w:rsid w:val="00FB4565"/>
    <w:rsid w:val="00FC12C1"/>
    <w:rsid w:val="00FC2C6E"/>
    <w:rsid w:val="00FC35CF"/>
    <w:rsid w:val="00FC64A8"/>
    <w:rsid w:val="00FD0616"/>
    <w:rsid w:val="00FD0848"/>
    <w:rsid w:val="00FD1DB3"/>
    <w:rsid w:val="00FE0674"/>
    <w:rsid w:val="00FE4013"/>
    <w:rsid w:val="00FE53CD"/>
    <w:rsid w:val="00FE5D1C"/>
    <w:rsid w:val="00FF0BA5"/>
    <w:rsid w:val="00FF2EC5"/>
    <w:rsid w:val="00FF3577"/>
    <w:rsid w:val="0100FB65"/>
    <w:rsid w:val="01040B19"/>
    <w:rsid w:val="018A64D2"/>
    <w:rsid w:val="018B83CF"/>
    <w:rsid w:val="018EEDE8"/>
    <w:rsid w:val="019A2AFA"/>
    <w:rsid w:val="01AA531A"/>
    <w:rsid w:val="01E5F90B"/>
    <w:rsid w:val="01EFFEC1"/>
    <w:rsid w:val="01FAA481"/>
    <w:rsid w:val="02226680"/>
    <w:rsid w:val="023699F4"/>
    <w:rsid w:val="0250BC1B"/>
    <w:rsid w:val="02A35467"/>
    <w:rsid w:val="02BC8318"/>
    <w:rsid w:val="030562D3"/>
    <w:rsid w:val="0335FB5B"/>
    <w:rsid w:val="03630457"/>
    <w:rsid w:val="03857035"/>
    <w:rsid w:val="03EE47C4"/>
    <w:rsid w:val="03F7FCC3"/>
    <w:rsid w:val="0406B341"/>
    <w:rsid w:val="0415C529"/>
    <w:rsid w:val="042CF0F6"/>
    <w:rsid w:val="0435016C"/>
    <w:rsid w:val="044F7C93"/>
    <w:rsid w:val="04535F8F"/>
    <w:rsid w:val="045ADB66"/>
    <w:rsid w:val="04CCE6EC"/>
    <w:rsid w:val="04D5D871"/>
    <w:rsid w:val="04EF7A95"/>
    <w:rsid w:val="04FAA108"/>
    <w:rsid w:val="05385873"/>
    <w:rsid w:val="057B4630"/>
    <w:rsid w:val="05A3E00D"/>
    <w:rsid w:val="05A76FC9"/>
    <w:rsid w:val="05C41AEA"/>
    <w:rsid w:val="05CF75D4"/>
    <w:rsid w:val="05DC29A2"/>
    <w:rsid w:val="0685BD87"/>
    <w:rsid w:val="06AF578E"/>
    <w:rsid w:val="06B0AB93"/>
    <w:rsid w:val="06B89A54"/>
    <w:rsid w:val="07376413"/>
    <w:rsid w:val="0762138F"/>
    <w:rsid w:val="078AF2DE"/>
    <w:rsid w:val="079839CC"/>
    <w:rsid w:val="07A493A2"/>
    <w:rsid w:val="07ADDE92"/>
    <w:rsid w:val="07B79C50"/>
    <w:rsid w:val="07DF4D18"/>
    <w:rsid w:val="07F48899"/>
    <w:rsid w:val="083379F7"/>
    <w:rsid w:val="083B8466"/>
    <w:rsid w:val="08463E93"/>
    <w:rsid w:val="086C48A9"/>
    <w:rsid w:val="0876CF45"/>
    <w:rsid w:val="089BCFF8"/>
    <w:rsid w:val="08CB2E7D"/>
    <w:rsid w:val="08EE5C68"/>
    <w:rsid w:val="08F69904"/>
    <w:rsid w:val="08FA80EE"/>
    <w:rsid w:val="09246B60"/>
    <w:rsid w:val="0935ED76"/>
    <w:rsid w:val="095C9B33"/>
    <w:rsid w:val="099FC1E7"/>
    <w:rsid w:val="09A93F98"/>
    <w:rsid w:val="09B16F60"/>
    <w:rsid w:val="09EB5CC9"/>
    <w:rsid w:val="09F7CC78"/>
    <w:rsid w:val="0A199786"/>
    <w:rsid w:val="0A2CD301"/>
    <w:rsid w:val="0A2D7865"/>
    <w:rsid w:val="0A3BE2B9"/>
    <w:rsid w:val="0A6BBB2F"/>
    <w:rsid w:val="0A73DE2E"/>
    <w:rsid w:val="0A8E76A3"/>
    <w:rsid w:val="0A98BB32"/>
    <w:rsid w:val="0ABEBBF2"/>
    <w:rsid w:val="0ACC54DD"/>
    <w:rsid w:val="0B106B1E"/>
    <w:rsid w:val="0B132F01"/>
    <w:rsid w:val="0B2B2FB2"/>
    <w:rsid w:val="0B5B0A0B"/>
    <w:rsid w:val="0B5DA2DF"/>
    <w:rsid w:val="0B9F4DA9"/>
    <w:rsid w:val="0BAD4FD1"/>
    <w:rsid w:val="0BB56B56"/>
    <w:rsid w:val="0C2C21B5"/>
    <w:rsid w:val="0C348657"/>
    <w:rsid w:val="0C7DF27C"/>
    <w:rsid w:val="0C927865"/>
    <w:rsid w:val="0CB2411F"/>
    <w:rsid w:val="0D09E626"/>
    <w:rsid w:val="0D68AE8C"/>
    <w:rsid w:val="0D773CB6"/>
    <w:rsid w:val="0D92D130"/>
    <w:rsid w:val="0DA37F12"/>
    <w:rsid w:val="0DCC1FFB"/>
    <w:rsid w:val="0E077161"/>
    <w:rsid w:val="0E3327F1"/>
    <w:rsid w:val="0E670374"/>
    <w:rsid w:val="0E73AEB2"/>
    <w:rsid w:val="0E77736A"/>
    <w:rsid w:val="0E80D5B4"/>
    <w:rsid w:val="0E8D1CE6"/>
    <w:rsid w:val="0EFA7E03"/>
    <w:rsid w:val="0F3F8562"/>
    <w:rsid w:val="1031D263"/>
    <w:rsid w:val="10328A9E"/>
    <w:rsid w:val="10CADBCF"/>
    <w:rsid w:val="10FD0DBA"/>
    <w:rsid w:val="11512988"/>
    <w:rsid w:val="116E0D75"/>
    <w:rsid w:val="11C5DAB6"/>
    <w:rsid w:val="11CB283E"/>
    <w:rsid w:val="11F5512D"/>
    <w:rsid w:val="11FAC0E0"/>
    <w:rsid w:val="11FCAA92"/>
    <w:rsid w:val="120EB2D4"/>
    <w:rsid w:val="1222C6C2"/>
    <w:rsid w:val="124077D0"/>
    <w:rsid w:val="124B1DD4"/>
    <w:rsid w:val="12AB5E3D"/>
    <w:rsid w:val="12D6B25B"/>
    <w:rsid w:val="12E56881"/>
    <w:rsid w:val="12F826B7"/>
    <w:rsid w:val="1309A283"/>
    <w:rsid w:val="13354CF2"/>
    <w:rsid w:val="134330EA"/>
    <w:rsid w:val="1389385A"/>
    <w:rsid w:val="139272BE"/>
    <w:rsid w:val="13A3B6B3"/>
    <w:rsid w:val="13D4556C"/>
    <w:rsid w:val="13DB10AB"/>
    <w:rsid w:val="13E95660"/>
    <w:rsid w:val="13EEBC06"/>
    <w:rsid w:val="1444D4E1"/>
    <w:rsid w:val="14494352"/>
    <w:rsid w:val="144FD854"/>
    <w:rsid w:val="147CF6FB"/>
    <w:rsid w:val="14D8BBBE"/>
    <w:rsid w:val="14F58113"/>
    <w:rsid w:val="14F97697"/>
    <w:rsid w:val="154C4DD7"/>
    <w:rsid w:val="1590CF93"/>
    <w:rsid w:val="15EC6610"/>
    <w:rsid w:val="1618C75C"/>
    <w:rsid w:val="162E5186"/>
    <w:rsid w:val="1635F438"/>
    <w:rsid w:val="163A4FC0"/>
    <w:rsid w:val="16533353"/>
    <w:rsid w:val="1658DAAD"/>
    <w:rsid w:val="168B55FA"/>
    <w:rsid w:val="16A287DA"/>
    <w:rsid w:val="16C1E047"/>
    <w:rsid w:val="16E6342D"/>
    <w:rsid w:val="170625C8"/>
    <w:rsid w:val="171177FF"/>
    <w:rsid w:val="1723ADCB"/>
    <w:rsid w:val="177DD2F8"/>
    <w:rsid w:val="17B1B101"/>
    <w:rsid w:val="17C836A1"/>
    <w:rsid w:val="17D9F143"/>
    <w:rsid w:val="17DCDA7A"/>
    <w:rsid w:val="17DDAA35"/>
    <w:rsid w:val="17FEB290"/>
    <w:rsid w:val="18276A7E"/>
    <w:rsid w:val="183A3612"/>
    <w:rsid w:val="186BC24F"/>
    <w:rsid w:val="19CBBAA2"/>
    <w:rsid w:val="19F9A158"/>
    <w:rsid w:val="19FD6956"/>
    <w:rsid w:val="1A0AAB71"/>
    <w:rsid w:val="1A243BFC"/>
    <w:rsid w:val="1A4B89B5"/>
    <w:rsid w:val="1A50A87A"/>
    <w:rsid w:val="1AA925E6"/>
    <w:rsid w:val="1AAAC7F1"/>
    <w:rsid w:val="1AB720CD"/>
    <w:rsid w:val="1AEB292C"/>
    <w:rsid w:val="1B04ED7E"/>
    <w:rsid w:val="1B8F18C5"/>
    <w:rsid w:val="1BDD0EAD"/>
    <w:rsid w:val="1BE75A16"/>
    <w:rsid w:val="1BEC0921"/>
    <w:rsid w:val="1C0C66A8"/>
    <w:rsid w:val="1C29EA8F"/>
    <w:rsid w:val="1CA03C92"/>
    <w:rsid w:val="1CC1AB89"/>
    <w:rsid w:val="1CC8AE03"/>
    <w:rsid w:val="1CD32A44"/>
    <w:rsid w:val="1CD3A8A2"/>
    <w:rsid w:val="1CD7BE17"/>
    <w:rsid w:val="1D2C8F37"/>
    <w:rsid w:val="1D604691"/>
    <w:rsid w:val="1D832A77"/>
    <w:rsid w:val="1D876E9A"/>
    <w:rsid w:val="1DB9B650"/>
    <w:rsid w:val="1DD82D89"/>
    <w:rsid w:val="1DEC7D42"/>
    <w:rsid w:val="1DF9E3BF"/>
    <w:rsid w:val="1E58AE0E"/>
    <w:rsid w:val="1E5A8692"/>
    <w:rsid w:val="1E639A08"/>
    <w:rsid w:val="1E75B5E4"/>
    <w:rsid w:val="1E844410"/>
    <w:rsid w:val="1EA143E9"/>
    <w:rsid w:val="1EA62B85"/>
    <w:rsid w:val="1ED61FB8"/>
    <w:rsid w:val="1EFE05F1"/>
    <w:rsid w:val="1F0E402C"/>
    <w:rsid w:val="1F3CA3DF"/>
    <w:rsid w:val="1F3CDEAE"/>
    <w:rsid w:val="1F8EE2EA"/>
    <w:rsid w:val="1F9E3013"/>
    <w:rsid w:val="1FB6C624"/>
    <w:rsid w:val="20126417"/>
    <w:rsid w:val="2018210B"/>
    <w:rsid w:val="202BA6D3"/>
    <w:rsid w:val="204D2031"/>
    <w:rsid w:val="206B0B8E"/>
    <w:rsid w:val="20DEC8C4"/>
    <w:rsid w:val="20E143F0"/>
    <w:rsid w:val="20FD3598"/>
    <w:rsid w:val="218FD2BF"/>
    <w:rsid w:val="219C6C4A"/>
    <w:rsid w:val="219DD0C0"/>
    <w:rsid w:val="21ACBD1E"/>
    <w:rsid w:val="21C54E0C"/>
    <w:rsid w:val="21CBEE06"/>
    <w:rsid w:val="220A7D36"/>
    <w:rsid w:val="2225BCC1"/>
    <w:rsid w:val="22670913"/>
    <w:rsid w:val="226ECC36"/>
    <w:rsid w:val="229096F2"/>
    <w:rsid w:val="229ABBE4"/>
    <w:rsid w:val="22A519D9"/>
    <w:rsid w:val="22F602B4"/>
    <w:rsid w:val="22F74A64"/>
    <w:rsid w:val="230DBF24"/>
    <w:rsid w:val="23C7DFB1"/>
    <w:rsid w:val="23F1526E"/>
    <w:rsid w:val="23F95960"/>
    <w:rsid w:val="24189313"/>
    <w:rsid w:val="241BD417"/>
    <w:rsid w:val="2434D7B0"/>
    <w:rsid w:val="24450537"/>
    <w:rsid w:val="245447D0"/>
    <w:rsid w:val="2496716D"/>
    <w:rsid w:val="24A184F7"/>
    <w:rsid w:val="24C5190B"/>
    <w:rsid w:val="24C7004E"/>
    <w:rsid w:val="24F639B3"/>
    <w:rsid w:val="25112D9E"/>
    <w:rsid w:val="25240151"/>
    <w:rsid w:val="253A01B2"/>
    <w:rsid w:val="25A66CF8"/>
    <w:rsid w:val="25D6A4E2"/>
    <w:rsid w:val="2604180F"/>
    <w:rsid w:val="26261240"/>
    <w:rsid w:val="262725F2"/>
    <w:rsid w:val="2648CC0B"/>
    <w:rsid w:val="264EADDF"/>
    <w:rsid w:val="2658C253"/>
    <w:rsid w:val="265BD761"/>
    <w:rsid w:val="266D6CE3"/>
    <w:rsid w:val="269445D5"/>
    <w:rsid w:val="26DEA5E3"/>
    <w:rsid w:val="26F01DCD"/>
    <w:rsid w:val="26FAC831"/>
    <w:rsid w:val="2702CA61"/>
    <w:rsid w:val="2722AE19"/>
    <w:rsid w:val="27824BCA"/>
    <w:rsid w:val="27985374"/>
    <w:rsid w:val="27A1DE2E"/>
    <w:rsid w:val="27D44FDA"/>
    <w:rsid w:val="2840CF01"/>
    <w:rsid w:val="28410752"/>
    <w:rsid w:val="28578743"/>
    <w:rsid w:val="28657A62"/>
    <w:rsid w:val="286E3686"/>
    <w:rsid w:val="28DA7C8C"/>
    <w:rsid w:val="28E0DFF1"/>
    <w:rsid w:val="28E72E74"/>
    <w:rsid w:val="29264822"/>
    <w:rsid w:val="292B1ACB"/>
    <w:rsid w:val="2942BEE5"/>
    <w:rsid w:val="29463350"/>
    <w:rsid w:val="296CC005"/>
    <w:rsid w:val="298DEF2C"/>
    <w:rsid w:val="29A59273"/>
    <w:rsid w:val="29D6010E"/>
    <w:rsid w:val="2A0AB170"/>
    <w:rsid w:val="2A1D7539"/>
    <w:rsid w:val="2A50BD5F"/>
    <w:rsid w:val="2ACB0EFF"/>
    <w:rsid w:val="2B35732D"/>
    <w:rsid w:val="2B3C1B05"/>
    <w:rsid w:val="2B5566E1"/>
    <w:rsid w:val="2B5BC5FC"/>
    <w:rsid w:val="2BB6F2A7"/>
    <w:rsid w:val="2BD3E3D3"/>
    <w:rsid w:val="2BE265B9"/>
    <w:rsid w:val="2C1316B1"/>
    <w:rsid w:val="2C243673"/>
    <w:rsid w:val="2C39D68A"/>
    <w:rsid w:val="2C412409"/>
    <w:rsid w:val="2CB9808E"/>
    <w:rsid w:val="2CEA24C4"/>
    <w:rsid w:val="2CF461C2"/>
    <w:rsid w:val="2CF91611"/>
    <w:rsid w:val="2D01DEF3"/>
    <w:rsid w:val="2D026EF5"/>
    <w:rsid w:val="2D1A73F5"/>
    <w:rsid w:val="2D4C0AC7"/>
    <w:rsid w:val="2D5E1D99"/>
    <w:rsid w:val="2DDCB44F"/>
    <w:rsid w:val="2E7C5688"/>
    <w:rsid w:val="2EB21DC6"/>
    <w:rsid w:val="2EB22BA1"/>
    <w:rsid w:val="2ED6C1C6"/>
    <w:rsid w:val="2F0D395C"/>
    <w:rsid w:val="2F1842B3"/>
    <w:rsid w:val="2F553CC4"/>
    <w:rsid w:val="2FCB7FDD"/>
    <w:rsid w:val="302D2E22"/>
    <w:rsid w:val="3038E8A2"/>
    <w:rsid w:val="30459A15"/>
    <w:rsid w:val="3092FA47"/>
    <w:rsid w:val="30BF088B"/>
    <w:rsid w:val="30C0B779"/>
    <w:rsid w:val="3114B1C3"/>
    <w:rsid w:val="314473A1"/>
    <w:rsid w:val="316B4D54"/>
    <w:rsid w:val="31798B53"/>
    <w:rsid w:val="318C2A90"/>
    <w:rsid w:val="31985893"/>
    <w:rsid w:val="319ADA80"/>
    <w:rsid w:val="31CC1C52"/>
    <w:rsid w:val="32C916FD"/>
    <w:rsid w:val="32D66B4A"/>
    <w:rsid w:val="3322FA72"/>
    <w:rsid w:val="333F316B"/>
    <w:rsid w:val="334754BB"/>
    <w:rsid w:val="336A2C21"/>
    <w:rsid w:val="33792ABE"/>
    <w:rsid w:val="33BAB585"/>
    <w:rsid w:val="33C97884"/>
    <w:rsid w:val="33E66817"/>
    <w:rsid w:val="33E81AFC"/>
    <w:rsid w:val="33EDFAE8"/>
    <w:rsid w:val="3405DBD9"/>
    <w:rsid w:val="341F4E88"/>
    <w:rsid w:val="343D4D55"/>
    <w:rsid w:val="34404E5B"/>
    <w:rsid w:val="34451D09"/>
    <w:rsid w:val="3446821F"/>
    <w:rsid w:val="345DAE1F"/>
    <w:rsid w:val="347CDFF9"/>
    <w:rsid w:val="34B75AA7"/>
    <w:rsid w:val="34B952E5"/>
    <w:rsid w:val="34D5D525"/>
    <w:rsid w:val="34EDF29F"/>
    <w:rsid w:val="34FFB0F1"/>
    <w:rsid w:val="3517558B"/>
    <w:rsid w:val="35461A21"/>
    <w:rsid w:val="35518C87"/>
    <w:rsid w:val="3568544F"/>
    <w:rsid w:val="35E967F8"/>
    <w:rsid w:val="361F276B"/>
    <w:rsid w:val="363CBD17"/>
    <w:rsid w:val="3645C04C"/>
    <w:rsid w:val="36532B08"/>
    <w:rsid w:val="367EF57D"/>
    <w:rsid w:val="3728D177"/>
    <w:rsid w:val="37606053"/>
    <w:rsid w:val="37C2CF7E"/>
    <w:rsid w:val="38093428"/>
    <w:rsid w:val="38136C79"/>
    <w:rsid w:val="386DED8F"/>
    <w:rsid w:val="387C0806"/>
    <w:rsid w:val="3884B004"/>
    <w:rsid w:val="38A372A9"/>
    <w:rsid w:val="38A7741C"/>
    <w:rsid w:val="38C16C0B"/>
    <w:rsid w:val="38EE3E1F"/>
    <w:rsid w:val="38FC0588"/>
    <w:rsid w:val="391E98D5"/>
    <w:rsid w:val="394255EC"/>
    <w:rsid w:val="39849D38"/>
    <w:rsid w:val="39C7399E"/>
    <w:rsid w:val="3A1CBF0C"/>
    <w:rsid w:val="3A35FCC5"/>
    <w:rsid w:val="3A3B8FE1"/>
    <w:rsid w:val="3A8B9960"/>
    <w:rsid w:val="3ABB1AED"/>
    <w:rsid w:val="3AC2AEDC"/>
    <w:rsid w:val="3ADB3E4D"/>
    <w:rsid w:val="3AF8A8DF"/>
    <w:rsid w:val="3B3FC80E"/>
    <w:rsid w:val="3BB3A8C8"/>
    <w:rsid w:val="3BC44900"/>
    <w:rsid w:val="3BE1DEDC"/>
    <w:rsid w:val="3BEB3EDD"/>
    <w:rsid w:val="3C07FF0B"/>
    <w:rsid w:val="3C30312F"/>
    <w:rsid w:val="3C3CE086"/>
    <w:rsid w:val="3C7FAD15"/>
    <w:rsid w:val="3D36B34A"/>
    <w:rsid w:val="3D3C2776"/>
    <w:rsid w:val="3DA33CEC"/>
    <w:rsid w:val="3E74DEBA"/>
    <w:rsid w:val="3E84F45E"/>
    <w:rsid w:val="3EA095B3"/>
    <w:rsid w:val="3EA7CEAA"/>
    <w:rsid w:val="3ED8B564"/>
    <w:rsid w:val="3EF85358"/>
    <w:rsid w:val="3F2B29C3"/>
    <w:rsid w:val="3F2FE994"/>
    <w:rsid w:val="3F523831"/>
    <w:rsid w:val="3F8885D4"/>
    <w:rsid w:val="3FB77DAC"/>
    <w:rsid w:val="3FBA477C"/>
    <w:rsid w:val="3FCB0163"/>
    <w:rsid w:val="3FE58310"/>
    <w:rsid w:val="4025D7C3"/>
    <w:rsid w:val="40F318D8"/>
    <w:rsid w:val="40F4A0F3"/>
    <w:rsid w:val="40F5FAE6"/>
    <w:rsid w:val="4122DBEF"/>
    <w:rsid w:val="4129AABA"/>
    <w:rsid w:val="415753F9"/>
    <w:rsid w:val="415DA342"/>
    <w:rsid w:val="4187C6C3"/>
    <w:rsid w:val="418DA828"/>
    <w:rsid w:val="41BE21DD"/>
    <w:rsid w:val="426976CC"/>
    <w:rsid w:val="426CB077"/>
    <w:rsid w:val="4297D88F"/>
    <w:rsid w:val="42CDA0F2"/>
    <w:rsid w:val="4309C65E"/>
    <w:rsid w:val="430A69E8"/>
    <w:rsid w:val="4349CA8A"/>
    <w:rsid w:val="438668E5"/>
    <w:rsid w:val="43B7B0F2"/>
    <w:rsid w:val="43CDFCAC"/>
    <w:rsid w:val="43DBE9B1"/>
    <w:rsid w:val="44256D05"/>
    <w:rsid w:val="4451623F"/>
    <w:rsid w:val="44718649"/>
    <w:rsid w:val="449A29B9"/>
    <w:rsid w:val="44BB55A9"/>
    <w:rsid w:val="44DB897D"/>
    <w:rsid w:val="452AC5A7"/>
    <w:rsid w:val="4577B55D"/>
    <w:rsid w:val="45A0EA71"/>
    <w:rsid w:val="45ACAA46"/>
    <w:rsid w:val="45E96682"/>
    <w:rsid w:val="45FCB7E4"/>
    <w:rsid w:val="4612034E"/>
    <w:rsid w:val="463946C8"/>
    <w:rsid w:val="4680E5C1"/>
    <w:rsid w:val="46843249"/>
    <w:rsid w:val="46B9BDFF"/>
    <w:rsid w:val="47AA647E"/>
    <w:rsid w:val="482FF1F0"/>
    <w:rsid w:val="48497A8D"/>
    <w:rsid w:val="48521925"/>
    <w:rsid w:val="4854B0B6"/>
    <w:rsid w:val="4877115C"/>
    <w:rsid w:val="489E72BC"/>
    <w:rsid w:val="48CEEA14"/>
    <w:rsid w:val="491E13E8"/>
    <w:rsid w:val="49546CF7"/>
    <w:rsid w:val="49A012D6"/>
    <w:rsid w:val="49B09996"/>
    <w:rsid w:val="4ACAB29A"/>
    <w:rsid w:val="4AE59CA8"/>
    <w:rsid w:val="4AF068D7"/>
    <w:rsid w:val="4B1AB569"/>
    <w:rsid w:val="4B295A63"/>
    <w:rsid w:val="4B4E0F74"/>
    <w:rsid w:val="4B5AF5D4"/>
    <w:rsid w:val="4B668631"/>
    <w:rsid w:val="4B811B4F"/>
    <w:rsid w:val="4B88ADCB"/>
    <w:rsid w:val="4B8A6DB8"/>
    <w:rsid w:val="4BA0C28E"/>
    <w:rsid w:val="4BC65E5C"/>
    <w:rsid w:val="4BDA8F14"/>
    <w:rsid w:val="4C3D972F"/>
    <w:rsid w:val="4C4A2C8C"/>
    <w:rsid w:val="4C4B2ACF"/>
    <w:rsid w:val="4C7BDA15"/>
    <w:rsid w:val="4CCF95CA"/>
    <w:rsid w:val="4CF32533"/>
    <w:rsid w:val="4D0D58A0"/>
    <w:rsid w:val="4D315A22"/>
    <w:rsid w:val="4D3C5C25"/>
    <w:rsid w:val="4D405702"/>
    <w:rsid w:val="4D4A827F"/>
    <w:rsid w:val="4D569F92"/>
    <w:rsid w:val="4DE2AB8B"/>
    <w:rsid w:val="4DF01BA7"/>
    <w:rsid w:val="4DF8EB29"/>
    <w:rsid w:val="4DFD07E0"/>
    <w:rsid w:val="4E41D38F"/>
    <w:rsid w:val="4E695072"/>
    <w:rsid w:val="4E6A3D8A"/>
    <w:rsid w:val="4E763EA3"/>
    <w:rsid w:val="4E7A6DF5"/>
    <w:rsid w:val="4E918376"/>
    <w:rsid w:val="4E9604A8"/>
    <w:rsid w:val="4EF3F743"/>
    <w:rsid w:val="4F4FD02D"/>
    <w:rsid w:val="5010708F"/>
    <w:rsid w:val="503AB970"/>
    <w:rsid w:val="5040D7C2"/>
    <w:rsid w:val="5068FAE4"/>
    <w:rsid w:val="508F8B8F"/>
    <w:rsid w:val="50B795EC"/>
    <w:rsid w:val="50BD8799"/>
    <w:rsid w:val="50D4A341"/>
    <w:rsid w:val="50F10F25"/>
    <w:rsid w:val="514AC692"/>
    <w:rsid w:val="514DB8A7"/>
    <w:rsid w:val="51544CE2"/>
    <w:rsid w:val="51A6CBE2"/>
    <w:rsid w:val="51C572BC"/>
    <w:rsid w:val="51F2591B"/>
    <w:rsid w:val="51FFA290"/>
    <w:rsid w:val="5204CB45"/>
    <w:rsid w:val="52245F8A"/>
    <w:rsid w:val="529FF1B5"/>
    <w:rsid w:val="52F0D1AE"/>
    <w:rsid w:val="5301C6C8"/>
    <w:rsid w:val="535033ED"/>
    <w:rsid w:val="5354A38C"/>
    <w:rsid w:val="5357D329"/>
    <w:rsid w:val="535B0813"/>
    <w:rsid w:val="537FE068"/>
    <w:rsid w:val="53CF9CF9"/>
    <w:rsid w:val="53D3A0E2"/>
    <w:rsid w:val="542A4E54"/>
    <w:rsid w:val="54348E90"/>
    <w:rsid w:val="54363C84"/>
    <w:rsid w:val="54877C28"/>
    <w:rsid w:val="55340200"/>
    <w:rsid w:val="55629091"/>
    <w:rsid w:val="55A89EFC"/>
    <w:rsid w:val="55D737E1"/>
    <w:rsid w:val="55FE314E"/>
    <w:rsid w:val="56007BC0"/>
    <w:rsid w:val="5625BCA5"/>
    <w:rsid w:val="563E98A9"/>
    <w:rsid w:val="56B7C7BB"/>
    <w:rsid w:val="56C69549"/>
    <w:rsid w:val="56D83C68"/>
    <w:rsid w:val="571C1242"/>
    <w:rsid w:val="5731F4D7"/>
    <w:rsid w:val="573EC14F"/>
    <w:rsid w:val="577D3F0E"/>
    <w:rsid w:val="578E1110"/>
    <w:rsid w:val="57FAC58D"/>
    <w:rsid w:val="5816A2CB"/>
    <w:rsid w:val="5849618D"/>
    <w:rsid w:val="585BA52B"/>
    <w:rsid w:val="58AF9131"/>
    <w:rsid w:val="58CFFEFC"/>
    <w:rsid w:val="58D8EDC6"/>
    <w:rsid w:val="592B8EBF"/>
    <w:rsid w:val="5944B9A8"/>
    <w:rsid w:val="595A7CBA"/>
    <w:rsid w:val="5985CA56"/>
    <w:rsid w:val="59A5A8A7"/>
    <w:rsid w:val="5A157A85"/>
    <w:rsid w:val="5A53B304"/>
    <w:rsid w:val="5A7E47B2"/>
    <w:rsid w:val="5A83765E"/>
    <w:rsid w:val="5AA42AA3"/>
    <w:rsid w:val="5ABC1CE2"/>
    <w:rsid w:val="5B41CEEE"/>
    <w:rsid w:val="5B44A1D0"/>
    <w:rsid w:val="5B4FBCB8"/>
    <w:rsid w:val="5B6D735D"/>
    <w:rsid w:val="5BA77623"/>
    <w:rsid w:val="5BB1205A"/>
    <w:rsid w:val="5C021BEA"/>
    <w:rsid w:val="5C7D388D"/>
    <w:rsid w:val="5CAA1023"/>
    <w:rsid w:val="5CB82375"/>
    <w:rsid w:val="5CE36203"/>
    <w:rsid w:val="5CE40CE3"/>
    <w:rsid w:val="5D233986"/>
    <w:rsid w:val="5D2B2B52"/>
    <w:rsid w:val="5D496666"/>
    <w:rsid w:val="5D617D1B"/>
    <w:rsid w:val="5D710E87"/>
    <w:rsid w:val="5D8CF4BE"/>
    <w:rsid w:val="5D9514FC"/>
    <w:rsid w:val="5DAFE9EB"/>
    <w:rsid w:val="5DBF99D9"/>
    <w:rsid w:val="5DD9C066"/>
    <w:rsid w:val="5E1E098B"/>
    <w:rsid w:val="5E2A0C7D"/>
    <w:rsid w:val="5E4A3DBF"/>
    <w:rsid w:val="5E5644D4"/>
    <w:rsid w:val="5E92FB5F"/>
    <w:rsid w:val="5EEFFFEC"/>
    <w:rsid w:val="5EFE1AB0"/>
    <w:rsid w:val="5F044A84"/>
    <w:rsid w:val="5F81AADF"/>
    <w:rsid w:val="5F9541DE"/>
    <w:rsid w:val="5FB1F546"/>
    <w:rsid w:val="60170071"/>
    <w:rsid w:val="6069D4E0"/>
    <w:rsid w:val="60810728"/>
    <w:rsid w:val="60E94D4A"/>
    <w:rsid w:val="613E1587"/>
    <w:rsid w:val="615979DE"/>
    <w:rsid w:val="618FF120"/>
    <w:rsid w:val="6197D3AC"/>
    <w:rsid w:val="627AB54D"/>
    <w:rsid w:val="62F516F7"/>
    <w:rsid w:val="6368BA2E"/>
    <w:rsid w:val="638E40ED"/>
    <w:rsid w:val="63988D2B"/>
    <w:rsid w:val="63ACA2AA"/>
    <w:rsid w:val="63FD1F1C"/>
    <w:rsid w:val="64050DF0"/>
    <w:rsid w:val="6464EED0"/>
    <w:rsid w:val="64915A06"/>
    <w:rsid w:val="6497A8F9"/>
    <w:rsid w:val="64CEA9ED"/>
    <w:rsid w:val="64E146E4"/>
    <w:rsid w:val="64FA7790"/>
    <w:rsid w:val="6500221D"/>
    <w:rsid w:val="650418C0"/>
    <w:rsid w:val="652E4B6B"/>
    <w:rsid w:val="65347904"/>
    <w:rsid w:val="65569785"/>
    <w:rsid w:val="6557F664"/>
    <w:rsid w:val="65581DA2"/>
    <w:rsid w:val="657169E5"/>
    <w:rsid w:val="6582A199"/>
    <w:rsid w:val="65C5E065"/>
    <w:rsid w:val="65CA5F72"/>
    <w:rsid w:val="65D987BF"/>
    <w:rsid w:val="660249C4"/>
    <w:rsid w:val="66A05AA2"/>
    <w:rsid w:val="66CA31F7"/>
    <w:rsid w:val="671868E5"/>
    <w:rsid w:val="67655D80"/>
    <w:rsid w:val="676A36E9"/>
    <w:rsid w:val="67791A90"/>
    <w:rsid w:val="67A3E8F7"/>
    <w:rsid w:val="67BA8636"/>
    <w:rsid w:val="68449D00"/>
    <w:rsid w:val="68B45D09"/>
    <w:rsid w:val="68C887D8"/>
    <w:rsid w:val="691A1221"/>
    <w:rsid w:val="69388697"/>
    <w:rsid w:val="69A4C712"/>
    <w:rsid w:val="6A4A5335"/>
    <w:rsid w:val="6A661495"/>
    <w:rsid w:val="6A7979F1"/>
    <w:rsid w:val="6A87F56B"/>
    <w:rsid w:val="6A911645"/>
    <w:rsid w:val="6AC2669B"/>
    <w:rsid w:val="6ADE0E2C"/>
    <w:rsid w:val="6ADED8E2"/>
    <w:rsid w:val="6AE36436"/>
    <w:rsid w:val="6B154B21"/>
    <w:rsid w:val="6B31FC0B"/>
    <w:rsid w:val="6B6F40C0"/>
    <w:rsid w:val="6BC1CC29"/>
    <w:rsid w:val="6BE5FD03"/>
    <w:rsid w:val="6C051032"/>
    <w:rsid w:val="6C154A52"/>
    <w:rsid w:val="6C5DFB95"/>
    <w:rsid w:val="6C72C021"/>
    <w:rsid w:val="6C823487"/>
    <w:rsid w:val="6C8E3E2C"/>
    <w:rsid w:val="6CC10FEB"/>
    <w:rsid w:val="6D508F98"/>
    <w:rsid w:val="6D5CE97C"/>
    <w:rsid w:val="6DE67074"/>
    <w:rsid w:val="6DF2A8B9"/>
    <w:rsid w:val="6E096E71"/>
    <w:rsid w:val="6E3413D3"/>
    <w:rsid w:val="6E384A27"/>
    <w:rsid w:val="6E3E4174"/>
    <w:rsid w:val="6E51FBD6"/>
    <w:rsid w:val="6EAB059E"/>
    <w:rsid w:val="6EC9F839"/>
    <w:rsid w:val="6F11A8ED"/>
    <w:rsid w:val="6F2E65E2"/>
    <w:rsid w:val="6F2EE1C6"/>
    <w:rsid w:val="6F5AC571"/>
    <w:rsid w:val="6FD0A119"/>
    <w:rsid w:val="6FDF8850"/>
    <w:rsid w:val="7021F622"/>
    <w:rsid w:val="703087A3"/>
    <w:rsid w:val="70375001"/>
    <w:rsid w:val="704E8BB1"/>
    <w:rsid w:val="70B75453"/>
    <w:rsid w:val="71116038"/>
    <w:rsid w:val="71213CF8"/>
    <w:rsid w:val="712C68E9"/>
    <w:rsid w:val="71598B92"/>
    <w:rsid w:val="716C21D2"/>
    <w:rsid w:val="71A30F89"/>
    <w:rsid w:val="71A5F03C"/>
    <w:rsid w:val="71B4CB84"/>
    <w:rsid w:val="71E131A1"/>
    <w:rsid w:val="71F9D3AF"/>
    <w:rsid w:val="7204BD32"/>
    <w:rsid w:val="72091F99"/>
    <w:rsid w:val="728D71E4"/>
    <w:rsid w:val="72A3A10A"/>
    <w:rsid w:val="72C369E1"/>
    <w:rsid w:val="72CDB537"/>
    <w:rsid w:val="72FECD33"/>
    <w:rsid w:val="73079352"/>
    <w:rsid w:val="7320DC05"/>
    <w:rsid w:val="73722FDA"/>
    <w:rsid w:val="738F3D2D"/>
    <w:rsid w:val="73E1C9E0"/>
    <w:rsid w:val="74254617"/>
    <w:rsid w:val="74313503"/>
    <w:rsid w:val="746868B4"/>
    <w:rsid w:val="74A9664A"/>
    <w:rsid w:val="74ACD579"/>
    <w:rsid w:val="74AD0BA1"/>
    <w:rsid w:val="74BE0794"/>
    <w:rsid w:val="74C714D4"/>
    <w:rsid w:val="74D6A54D"/>
    <w:rsid w:val="754FD237"/>
    <w:rsid w:val="755256BB"/>
    <w:rsid w:val="75842BDE"/>
    <w:rsid w:val="75DC9CA0"/>
    <w:rsid w:val="75E5CFC3"/>
    <w:rsid w:val="760B01D5"/>
    <w:rsid w:val="760BCF42"/>
    <w:rsid w:val="762FB77B"/>
    <w:rsid w:val="768CA668"/>
    <w:rsid w:val="76B87BD1"/>
    <w:rsid w:val="76EAE734"/>
    <w:rsid w:val="770FADE0"/>
    <w:rsid w:val="7714A8BC"/>
    <w:rsid w:val="776DF6B2"/>
    <w:rsid w:val="77903A28"/>
    <w:rsid w:val="779077F3"/>
    <w:rsid w:val="77B43C5B"/>
    <w:rsid w:val="77BADA2C"/>
    <w:rsid w:val="77D7CD97"/>
    <w:rsid w:val="781B0B50"/>
    <w:rsid w:val="7867838A"/>
    <w:rsid w:val="7876D731"/>
    <w:rsid w:val="78995BA1"/>
    <w:rsid w:val="78BCA630"/>
    <w:rsid w:val="78D3DEE6"/>
    <w:rsid w:val="78EA055F"/>
    <w:rsid w:val="7928DC71"/>
    <w:rsid w:val="7A0977CA"/>
    <w:rsid w:val="7A2ED9D0"/>
    <w:rsid w:val="7A6FB1A2"/>
    <w:rsid w:val="7A929610"/>
    <w:rsid w:val="7AB37F13"/>
    <w:rsid w:val="7ABF8258"/>
    <w:rsid w:val="7B30C972"/>
    <w:rsid w:val="7B56F652"/>
    <w:rsid w:val="7C56232C"/>
    <w:rsid w:val="7C58FCC2"/>
    <w:rsid w:val="7CB6C8DD"/>
    <w:rsid w:val="7CB743DE"/>
    <w:rsid w:val="7D262598"/>
    <w:rsid w:val="7D2F2AE8"/>
    <w:rsid w:val="7D67E252"/>
    <w:rsid w:val="7DA66083"/>
    <w:rsid w:val="7E3E2E9F"/>
    <w:rsid w:val="7E47C38D"/>
    <w:rsid w:val="7E541DE8"/>
    <w:rsid w:val="7E7FBDFA"/>
    <w:rsid w:val="7E82AFAE"/>
    <w:rsid w:val="7EEA82A9"/>
    <w:rsid w:val="7F39C118"/>
    <w:rsid w:val="7F3CD3EB"/>
    <w:rsid w:val="7F936C5D"/>
    <w:rsid w:val="7FE542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C84F0"/>
  <w15:docId w15:val="{0D4F49A2-51F8-4136-A074-0890148D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418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042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042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EC5E3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EC5E3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189B"/>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14189B"/>
    <w:pPr>
      <w:ind w:left="720"/>
      <w:contextualSpacing/>
    </w:pPr>
  </w:style>
  <w:style w:type="character" w:customStyle="1" w:styleId="Ttulo2Car">
    <w:name w:val="Título 2 Car"/>
    <w:basedOn w:val="Fuentedeprrafopredeter"/>
    <w:link w:val="Ttulo2"/>
    <w:uiPriority w:val="9"/>
    <w:rsid w:val="0050425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0425E"/>
    <w:rPr>
      <w:rFonts w:asciiTheme="majorHAnsi" w:eastAsiaTheme="majorEastAsia" w:hAnsiTheme="majorHAnsi" w:cstheme="majorBidi"/>
      <w:color w:val="1F3763" w:themeColor="accent1" w:themeShade="7F"/>
      <w:sz w:val="24"/>
      <w:szCs w:val="24"/>
    </w:rPr>
  </w:style>
  <w:style w:type="paragraph" w:styleId="Textoindependiente">
    <w:name w:val="Body Text"/>
    <w:basedOn w:val="Normal"/>
    <w:link w:val="TextoindependienteCar"/>
    <w:uiPriority w:val="1"/>
    <w:qFormat/>
    <w:rsid w:val="0050425E"/>
    <w:pPr>
      <w:widowControl w:val="0"/>
      <w:autoSpaceDE w:val="0"/>
      <w:autoSpaceDN w:val="0"/>
      <w:spacing w:after="0" w:line="240" w:lineRule="auto"/>
    </w:pPr>
    <w:rPr>
      <w:rFonts w:ascii="Verdana" w:eastAsia="Verdana" w:hAnsi="Verdana" w:cs="Verdana"/>
      <w:kern w:val="0"/>
      <w:sz w:val="24"/>
      <w:szCs w:val="24"/>
      <w:lang w:val="es-ES"/>
    </w:rPr>
  </w:style>
  <w:style w:type="character" w:customStyle="1" w:styleId="TextoindependienteCar">
    <w:name w:val="Texto independiente Car"/>
    <w:basedOn w:val="Fuentedeprrafopredeter"/>
    <w:link w:val="Textoindependiente"/>
    <w:uiPriority w:val="1"/>
    <w:rsid w:val="0050425E"/>
    <w:rPr>
      <w:rFonts w:ascii="Verdana" w:eastAsia="Verdana" w:hAnsi="Verdana" w:cs="Verdana"/>
      <w:kern w:val="0"/>
      <w:sz w:val="24"/>
      <w:szCs w:val="24"/>
      <w:lang w:val="es-ES"/>
    </w:rPr>
  </w:style>
  <w:style w:type="character" w:styleId="Hipervnculo">
    <w:name w:val="Hyperlink"/>
    <w:basedOn w:val="Fuentedeprrafopredeter"/>
    <w:uiPriority w:val="99"/>
    <w:unhideWhenUsed/>
    <w:rsid w:val="00505D05"/>
    <w:rPr>
      <w:color w:val="0563C1" w:themeColor="hyperlink"/>
      <w:u w:val="single"/>
    </w:rPr>
  </w:style>
  <w:style w:type="character" w:styleId="Mencinsinresolver">
    <w:name w:val="Unresolved Mention"/>
    <w:basedOn w:val="Fuentedeprrafopredeter"/>
    <w:uiPriority w:val="99"/>
    <w:semiHidden/>
    <w:unhideWhenUsed/>
    <w:rsid w:val="00505D05"/>
    <w:rPr>
      <w:color w:val="605E5C"/>
      <w:shd w:val="clear" w:color="auto" w:fill="E1DFDD"/>
    </w:rPr>
  </w:style>
  <w:style w:type="character" w:customStyle="1" w:styleId="Ttulo4Car">
    <w:name w:val="Título 4 Car"/>
    <w:basedOn w:val="Fuentedeprrafopredeter"/>
    <w:link w:val="Ttulo4"/>
    <w:uiPriority w:val="9"/>
    <w:rsid w:val="00EC5E34"/>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EC5E34"/>
    <w:rPr>
      <w:rFonts w:asciiTheme="majorHAnsi" w:eastAsiaTheme="majorEastAsia" w:hAnsiTheme="majorHAnsi" w:cstheme="majorBidi"/>
      <w:color w:val="2F5496" w:themeColor="accent1" w:themeShade="BF"/>
    </w:rPr>
  </w:style>
  <w:style w:type="table" w:customStyle="1" w:styleId="NormalTable0">
    <w:name w:val="Normal Table0"/>
    <w:uiPriority w:val="2"/>
    <w:semiHidden/>
    <w:unhideWhenUsed/>
    <w:qFormat/>
    <w:rsid w:val="00BC213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C213B"/>
    <w:pPr>
      <w:widowControl w:val="0"/>
      <w:autoSpaceDE w:val="0"/>
      <w:autoSpaceDN w:val="0"/>
      <w:spacing w:after="0" w:line="240" w:lineRule="auto"/>
    </w:pPr>
    <w:rPr>
      <w:rFonts w:ascii="Verdana" w:eastAsia="Verdana" w:hAnsi="Verdana" w:cs="Verdana"/>
      <w:kern w:val="0"/>
      <w:lang w:val="es-ES"/>
    </w:rPr>
  </w:style>
  <w:style w:type="paragraph" w:styleId="TtuloTDC">
    <w:name w:val="TOC Heading"/>
    <w:basedOn w:val="Ttulo1"/>
    <w:next w:val="Normal"/>
    <w:uiPriority w:val="39"/>
    <w:unhideWhenUsed/>
    <w:qFormat/>
    <w:rsid w:val="00A00AB5"/>
    <w:pPr>
      <w:outlineLvl w:val="9"/>
    </w:pPr>
    <w:rPr>
      <w:kern w:val="0"/>
      <w:lang w:eastAsia="es-CO"/>
    </w:rPr>
  </w:style>
  <w:style w:type="paragraph" w:styleId="TDC1">
    <w:name w:val="toc 1"/>
    <w:basedOn w:val="Normal"/>
    <w:next w:val="Normal"/>
    <w:autoRedefine/>
    <w:uiPriority w:val="39"/>
    <w:unhideWhenUsed/>
    <w:rsid w:val="00B1031C"/>
    <w:pPr>
      <w:tabs>
        <w:tab w:val="left" w:pos="440"/>
        <w:tab w:val="right" w:leader="dot" w:pos="9790"/>
      </w:tabs>
      <w:spacing w:after="100"/>
    </w:pPr>
  </w:style>
  <w:style w:type="paragraph" w:styleId="TDC2">
    <w:name w:val="toc 2"/>
    <w:basedOn w:val="Normal"/>
    <w:next w:val="Normal"/>
    <w:autoRedefine/>
    <w:uiPriority w:val="39"/>
    <w:unhideWhenUsed/>
    <w:rsid w:val="00A00AB5"/>
    <w:pPr>
      <w:spacing w:after="100"/>
      <w:ind w:left="220"/>
    </w:pPr>
  </w:style>
  <w:style w:type="paragraph" w:styleId="TDC3">
    <w:name w:val="toc 3"/>
    <w:basedOn w:val="Normal"/>
    <w:next w:val="Normal"/>
    <w:autoRedefine/>
    <w:uiPriority w:val="39"/>
    <w:unhideWhenUsed/>
    <w:rsid w:val="00A00AB5"/>
    <w:pPr>
      <w:spacing w:after="100"/>
      <w:ind w:left="440"/>
    </w:pPr>
  </w:style>
  <w:style w:type="table" w:styleId="Tablaconcuadrcula1clara-nfasis4">
    <w:name w:val="Grid Table 1 Light Accent 4"/>
    <w:basedOn w:val="Tablanormal"/>
    <w:uiPriority w:val="46"/>
    <w:rsid w:val="008113E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0F396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6concolores-nfasis4">
    <w:name w:val="Grid Table 6 Colorful Accent 4"/>
    <w:basedOn w:val="Tablanormal"/>
    <w:uiPriority w:val="51"/>
    <w:rsid w:val="004F26C5"/>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6">
    <w:name w:val="Grid Table 6 Colorful Accent 6"/>
    <w:basedOn w:val="Tablanormal"/>
    <w:uiPriority w:val="51"/>
    <w:rsid w:val="004F26C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2">
    <w:name w:val="Grid Table 6 Colorful Accent 2"/>
    <w:basedOn w:val="Tablanormal"/>
    <w:uiPriority w:val="51"/>
    <w:rsid w:val="003C308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1Claro-nfasis2">
    <w:name w:val="Grid Table 1 Light Accent 2"/>
    <w:basedOn w:val="Tablanormal"/>
    <w:uiPriority w:val="46"/>
    <w:rsid w:val="0095185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86589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4">
    <w:name w:val="Grid Table 4 Accent 4"/>
    <w:basedOn w:val="Tablanormal"/>
    <w:uiPriority w:val="49"/>
    <w:rsid w:val="0035785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7concolores-nfasis6">
    <w:name w:val="Grid Table 7 Colorful Accent 6"/>
    <w:basedOn w:val="Tablanormal"/>
    <w:uiPriority w:val="52"/>
    <w:rsid w:val="0035785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Sinespaciado">
    <w:name w:val="No Spacing"/>
    <w:link w:val="SinespaciadoCar"/>
    <w:uiPriority w:val="1"/>
    <w:qFormat/>
    <w:rsid w:val="00CF4283"/>
    <w:pPr>
      <w:spacing w:after="0" w:line="240" w:lineRule="auto"/>
    </w:pPr>
    <w:rPr>
      <w:rFonts w:eastAsiaTheme="minorEastAsia"/>
      <w:kern w:val="0"/>
      <w:lang w:eastAsia="es-CO"/>
    </w:rPr>
  </w:style>
  <w:style w:type="character" w:customStyle="1" w:styleId="SinespaciadoCar">
    <w:name w:val="Sin espaciado Car"/>
    <w:basedOn w:val="Fuentedeprrafopredeter"/>
    <w:link w:val="Sinespaciado"/>
    <w:uiPriority w:val="1"/>
    <w:rsid w:val="00CF4283"/>
    <w:rPr>
      <w:rFonts w:eastAsiaTheme="minorEastAsia"/>
      <w:kern w:val="0"/>
      <w:lang w:eastAsia="es-CO"/>
    </w:rPr>
  </w:style>
  <w:style w:type="paragraph" w:styleId="Encabezado">
    <w:name w:val="header"/>
    <w:basedOn w:val="Normal"/>
    <w:link w:val="EncabezadoCar"/>
    <w:uiPriority w:val="99"/>
    <w:unhideWhenUsed/>
    <w:rsid w:val="002058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58A5"/>
  </w:style>
  <w:style w:type="paragraph" w:styleId="Piedepgina">
    <w:name w:val="footer"/>
    <w:basedOn w:val="Normal"/>
    <w:link w:val="PiedepginaCar"/>
    <w:uiPriority w:val="99"/>
    <w:unhideWhenUsed/>
    <w:rsid w:val="002058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58A5"/>
  </w:style>
  <w:style w:type="table" w:styleId="Tablaconcuadrcula7concolores-nfasis4">
    <w:name w:val="Grid Table 7 Colorful Accent 4"/>
    <w:basedOn w:val="Tablanormal"/>
    <w:uiPriority w:val="52"/>
    <w:rsid w:val="00B0152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lista6concolores-nfasis4">
    <w:name w:val="List Table 6 Colorful Accent 4"/>
    <w:basedOn w:val="Tablanormal"/>
    <w:uiPriority w:val="51"/>
    <w:rsid w:val="00B01529"/>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2-nfasis4">
    <w:name w:val="List Table 2 Accent 4"/>
    <w:basedOn w:val="Tablanormal"/>
    <w:uiPriority w:val="47"/>
    <w:rsid w:val="00B01529"/>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7concolores-nfasis4">
    <w:name w:val="List Table 7 Colorful Accent 4"/>
    <w:basedOn w:val="Tablanormal"/>
    <w:uiPriority w:val="52"/>
    <w:rsid w:val="00B01529"/>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453336"/>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E826C5"/>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5">
    <w:name w:val="Grid Table 1 Light Accent 5"/>
    <w:basedOn w:val="Tablanormal"/>
    <w:uiPriority w:val="46"/>
    <w:rsid w:val="001F1B3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msonormal">
    <w:name w:val="x_msonormal"/>
    <w:basedOn w:val="Normal"/>
    <w:rsid w:val="00C6095C"/>
    <w:pPr>
      <w:spacing w:after="0" w:line="240" w:lineRule="auto"/>
    </w:pPr>
    <w:rPr>
      <w:rFonts w:ascii="Times New Roman" w:eastAsia="Times New Roman" w:hAnsi="Times New Roman" w:cs="Times New Roman"/>
      <w:kern w:val="0"/>
      <w:sz w:val="24"/>
      <w:szCs w:val="24"/>
      <w:lang w:eastAsia="es-CO"/>
    </w:rPr>
  </w:style>
  <w:style w:type="table" w:styleId="Tablaconcuadrcula2-nfasis1">
    <w:name w:val="Grid Table 2 Accent 1"/>
    <w:basedOn w:val="Tablanormal"/>
    <w:uiPriority w:val="47"/>
    <w:rsid w:val="00F10F0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2-nfasis3">
    <w:name w:val="Grid Table 2 Accent 3"/>
    <w:basedOn w:val="Tablanormal"/>
    <w:uiPriority w:val="47"/>
    <w:rsid w:val="006113C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Descripcin">
    <w:name w:val="caption"/>
    <w:basedOn w:val="Normal"/>
    <w:next w:val="Normal"/>
    <w:uiPriority w:val="35"/>
    <w:unhideWhenUsed/>
    <w:qFormat/>
    <w:rsid w:val="009D13D9"/>
    <w:pPr>
      <w:spacing w:after="200" w:line="240" w:lineRule="auto"/>
    </w:pPr>
    <w:rPr>
      <w:i/>
      <w:iCs/>
      <w:color w:val="44546A" w:themeColor="text2"/>
      <w:sz w:val="18"/>
      <w:szCs w:val="18"/>
    </w:rPr>
  </w:style>
  <w:style w:type="paragraph" w:styleId="NormalWeb">
    <w:name w:val="Normal (Web)"/>
    <w:basedOn w:val="Normal"/>
    <w:uiPriority w:val="99"/>
    <w:unhideWhenUsed/>
    <w:rsid w:val="00614E23"/>
    <w:pPr>
      <w:spacing w:before="100" w:beforeAutospacing="1" w:after="100" w:afterAutospacing="1" w:line="240" w:lineRule="auto"/>
    </w:pPr>
    <w:rPr>
      <w:rFonts w:ascii="Times New Roman" w:eastAsia="Times New Roman" w:hAnsi="Times New Roman" w:cs="Times New Roman"/>
      <w:kern w:val="0"/>
      <w:sz w:val="24"/>
      <w:szCs w:val="24"/>
      <w:lang w:eastAsia="es-CO"/>
    </w:rPr>
  </w:style>
  <w:style w:type="table" w:styleId="Tablaconcuadrcula">
    <w:name w:val="Table Grid"/>
    <w:basedOn w:val="Tablanormal"/>
    <w:uiPriority w:val="39"/>
    <w:rsid w:val="00746976"/>
    <w:pPr>
      <w:spacing w:after="0" w:line="240" w:lineRule="auto"/>
    </w:pPr>
    <w:rPr>
      <w:rFonts w:eastAsiaTheme="minorEastAs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3-nfasis3">
    <w:name w:val="Grid Table 3 Accent 3"/>
    <w:basedOn w:val="Tablanormal"/>
    <w:uiPriority w:val="48"/>
    <w:rsid w:val="004A5F0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2491">
      <w:bodyDiv w:val="1"/>
      <w:marLeft w:val="0"/>
      <w:marRight w:val="0"/>
      <w:marTop w:val="0"/>
      <w:marBottom w:val="0"/>
      <w:divBdr>
        <w:top w:val="none" w:sz="0" w:space="0" w:color="auto"/>
        <w:left w:val="none" w:sz="0" w:space="0" w:color="auto"/>
        <w:bottom w:val="none" w:sz="0" w:space="0" w:color="auto"/>
        <w:right w:val="none" w:sz="0" w:space="0" w:color="auto"/>
      </w:divBdr>
    </w:div>
    <w:div w:id="4938456">
      <w:bodyDiv w:val="1"/>
      <w:marLeft w:val="0"/>
      <w:marRight w:val="0"/>
      <w:marTop w:val="0"/>
      <w:marBottom w:val="0"/>
      <w:divBdr>
        <w:top w:val="none" w:sz="0" w:space="0" w:color="auto"/>
        <w:left w:val="none" w:sz="0" w:space="0" w:color="auto"/>
        <w:bottom w:val="none" w:sz="0" w:space="0" w:color="auto"/>
        <w:right w:val="none" w:sz="0" w:space="0" w:color="auto"/>
      </w:divBdr>
    </w:div>
    <w:div w:id="21250820">
      <w:bodyDiv w:val="1"/>
      <w:marLeft w:val="0"/>
      <w:marRight w:val="0"/>
      <w:marTop w:val="0"/>
      <w:marBottom w:val="0"/>
      <w:divBdr>
        <w:top w:val="none" w:sz="0" w:space="0" w:color="auto"/>
        <w:left w:val="none" w:sz="0" w:space="0" w:color="auto"/>
        <w:bottom w:val="none" w:sz="0" w:space="0" w:color="auto"/>
        <w:right w:val="none" w:sz="0" w:space="0" w:color="auto"/>
      </w:divBdr>
    </w:div>
    <w:div w:id="62801374">
      <w:bodyDiv w:val="1"/>
      <w:marLeft w:val="0"/>
      <w:marRight w:val="0"/>
      <w:marTop w:val="0"/>
      <w:marBottom w:val="0"/>
      <w:divBdr>
        <w:top w:val="none" w:sz="0" w:space="0" w:color="auto"/>
        <w:left w:val="none" w:sz="0" w:space="0" w:color="auto"/>
        <w:bottom w:val="none" w:sz="0" w:space="0" w:color="auto"/>
        <w:right w:val="none" w:sz="0" w:space="0" w:color="auto"/>
      </w:divBdr>
    </w:div>
    <w:div w:id="136529113">
      <w:bodyDiv w:val="1"/>
      <w:marLeft w:val="0"/>
      <w:marRight w:val="0"/>
      <w:marTop w:val="0"/>
      <w:marBottom w:val="0"/>
      <w:divBdr>
        <w:top w:val="none" w:sz="0" w:space="0" w:color="auto"/>
        <w:left w:val="none" w:sz="0" w:space="0" w:color="auto"/>
        <w:bottom w:val="none" w:sz="0" w:space="0" w:color="auto"/>
        <w:right w:val="none" w:sz="0" w:space="0" w:color="auto"/>
      </w:divBdr>
    </w:div>
    <w:div w:id="145359459">
      <w:bodyDiv w:val="1"/>
      <w:marLeft w:val="0"/>
      <w:marRight w:val="0"/>
      <w:marTop w:val="0"/>
      <w:marBottom w:val="0"/>
      <w:divBdr>
        <w:top w:val="none" w:sz="0" w:space="0" w:color="auto"/>
        <w:left w:val="none" w:sz="0" w:space="0" w:color="auto"/>
        <w:bottom w:val="none" w:sz="0" w:space="0" w:color="auto"/>
        <w:right w:val="none" w:sz="0" w:space="0" w:color="auto"/>
      </w:divBdr>
    </w:div>
    <w:div w:id="188613704">
      <w:bodyDiv w:val="1"/>
      <w:marLeft w:val="0"/>
      <w:marRight w:val="0"/>
      <w:marTop w:val="0"/>
      <w:marBottom w:val="0"/>
      <w:divBdr>
        <w:top w:val="none" w:sz="0" w:space="0" w:color="auto"/>
        <w:left w:val="none" w:sz="0" w:space="0" w:color="auto"/>
        <w:bottom w:val="none" w:sz="0" w:space="0" w:color="auto"/>
        <w:right w:val="none" w:sz="0" w:space="0" w:color="auto"/>
      </w:divBdr>
    </w:div>
    <w:div w:id="198400143">
      <w:bodyDiv w:val="1"/>
      <w:marLeft w:val="0"/>
      <w:marRight w:val="0"/>
      <w:marTop w:val="0"/>
      <w:marBottom w:val="0"/>
      <w:divBdr>
        <w:top w:val="none" w:sz="0" w:space="0" w:color="auto"/>
        <w:left w:val="none" w:sz="0" w:space="0" w:color="auto"/>
        <w:bottom w:val="none" w:sz="0" w:space="0" w:color="auto"/>
        <w:right w:val="none" w:sz="0" w:space="0" w:color="auto"/>
      </w:divBdr>
    </w:div>
    <w:div w:id="268196634">
      <w:bodyDiv w:val="1"/>
      <w:marLeft w:val="0"/>
      <w:marRight w:val="0"/>
      <w:marTop w:val="0"/>
      <w:marBottom w:val="0"/>
      <w:divBdr>
        <w:top w:val="none" w:sz="0" w:space="0" w:color="auto"/>
        <w:left w:val="none" w:sz="0" w:space="0" w:color="auto"/>
        <w:bottom w:val="none" w:sz="0" w:space="0" w:color="auto"/>
        <w:right w:val="none" w:sz="0" w:space="0" w:color="auto"/>
      </w:divBdr>
    </w:div>
    <w:div w:id="297534622">
      <w:bodyDiv w:val="1"/>
      <w:marLeft w:val="0"/>
      <w:marRight w:val="0"/>
      <w:marTop w:val="0"/>
      <w:marBottom w:val="0"/>
      <w:divBdr>
        <w:top w:val="none" w:sz="0" w:space="0" w:color="auto"/>
        <w:left w:val="none" w:sz="0" w:space="0" w:color="auto"/>
        <w:bottom w:val="none" w:sz="0" w:space="0" w:color="auto"/>
        <w:right w:val="none" w:sz="0" w:space="0" w:color="auto"/>
      </w:divBdr>
    </w:div>
    <w:div w:id="303126733">
      <w:bodyDiv w:val="1"/>
      <w:marLeft w:val="0"/>
      <w:marRight w:val="0"/>
      <w:marTop w:val="0"/>
      <w:marBottom w:val="0"/>
      <w:divBdr>
        <w:top w:val="none" w:sz="0" w:space="0" w:color="auto"/>
        <w:left w:val="none" w:sz="0" w:space="0" w:color="auto"/>
        <w:bottom w:val="none" w:sz="0" w:space="0" w:color="auto"/>
        <w:right w:val="none" w:sz="0" w:space="0" w:color="auto"/>
      </w:divBdr>
    </w:div>
    <w:div w:id="354304486">
      <w:bodyDiv w:val="1"/>
      <w:marLeft w:val="0"/>
      <w:marRight w:val="0"/>
      <w:marTop w:val="0"/>
      <w:marBottom w:val="0"/>
      <w:divBdr>
        <w:top w:val="none" w:sz="0" w:space="0" w:color="auto"/>
        <w:left w:val="none" w:sz="0" w:space="0" w:color="auto"/>
        <w:bottom w:val="none" w:sz="0" w:space="0" w:color="auto"/>
        <w:right w:val="none" w:sz="0" w:space="0" w:color="auto"/>
      </w:divBdr>
    </w:div>
    <w:div w:id="366420023">
      <w:bodyDiv w:val="1"/>
      <w:marLeft w:val="0"/>
      <w:marRight w:val="0"/>
      <w:marTop w:val="0"/>
      <w:marBottom w:val="0"/>
      <w:divBdr>
        <w:top w:val="none" w:sz="0" w:space="0" w:color="auto"/>
        <w:left w:val="none" w:sz="0" w:space="0" w:color="auto"/>
        <w:bottom w:val="none" w:sz="0" w:space="0" w:color="auto"/>
        <w:right w:val="none" w:sz="0" w:space="0" w:color="auto"/>
      </w:divBdr>
    </w:div>
    <w:div w:id="429665659">
      <w:bodyDiv w:val="1"/>
      <w:marLeft w:val="0"/>
      <w:marRight w:val="0"/>
      <w:marTop w:val="0"/>
      <w:marBottom w:val="0"/>
      <w:divBdr>
        <w:top w:val="none" w:sz="0" w:space="0" w:color="auto"/>
        <w:left w:val="none" w:sz="0" w:space="0" w:color="auto"/>
        <w:bottom w:val="none" w:sz="0" w:space="0" w:color="auto"/>
        <w:right w:val="none" w:sz="0" w:space="0" w:color="auto"/>
      </w:divBdr>
    </w:div>
    <w:div w:id="446779786">
      <w:bodyDiv w:val="1"/>
      <w:marLeft w:val="0"/>
      <w:marRight w:val="0"/>
      <w:marTop w:val="0"/>
      <w:marBottom w:val="0"/>
      <w:divBdr>
        <w:top w:val="none" w:sz="0" w:space="0" w:color="auto"/>
        <w:left w:val="none" w:sz="0" w:space="0" w:color="auto"/>
        <w:bottom w:val="none" w:sz="0" w:space="0" w:color="auto"/>
        <w:right w:val="none" w:sz="0" w:space="0" w:color="auto"/>
      </w:divBdr>
    </w:div>
    <w:div w:id="446781424">
      <w:bodyDiv w:val="1"/>
      <w:marLeft w:val="0"/>
      <w:marRight w:val="0"/>
      <w:marTop w:val="0"/>
      <w:marBottom w:val="0"/>
      <w:divBdr>
        <w:top w:val="none" w:sz="0" w:space="0" w:color="auto"/>
        <w:left w:val="none" w:sz="0" w:space="0" w:color="auto"/>
        <w:bottom w:val="none" w:sz="0" w:space="0" w:color="auto"/>
        <w:right w:val="none" w:sz="0" w:space="0" w:color="auto"/>
      </w:divBdr>
    </w:div>
    <w:div w:id="541746579">
      <w:bodyDiv w:val="1"/>
      <w:marLeft w:val="0"/>
      <w:marRight w:val="0"/>
      <w:marTop w:val="0"/>
      <w:marBottom w:val="0"/>
      <w:divBdr>
        <w:top w:val="none" w:sz="0" w:space="0" w:color="auto"/>
        <w:left w:val="none" w:sz="0" w:space="0" w:color="auto"/>
        <w:bottom w:val="none" w:sz="0" w:space="0" w:color="auto"/>
        <w:right w:val="none" w:sz="0" w:space="0" w:color="auto"/>
      </w:divBdr>
    </w:div>
    <w:div w:id="598024039">
      <w:bodyDiv w:val="1"/>
      <w:marLeft w:val="0"/>
      <w:marRight w:val="0"/>
      <w:marTop w:val="0"/>
      <w:marBottom w:val="0"/>
      <w:divBdr>
        <w:top w:val="none" w:sz="0" w:space="0" w:color="auto"/>
        <w:left w:val="none" w:sz="0" w:space="0" w:color="auto"/>
        <w:bottom w:val="none" w:sz="0" w:space="0" w:color="auto"/>
        <w:right w:val="none" w:sz="0" w:space="0" w:color="auto"/>
      </w:divBdr>
    </w:div>
    <w:div w:id="603422503">
      <w:bodyDiv w:val="1"/>
      <w:marLeft w:val="0"/>
      <w:marRight w:val="0"/>
      <w:marTop w:val="0"/>
      <w:marBottom w:val="0"/>
      <w:divBdr>
        <w:top w:val="none" w:sz="0" w:space="0" w:color="auto"/>
        <w:left w:val="none" w:sz="0" w:space="0" w:color="auto"/>
        <w:bottom w:val="none" w:sz="0" w:space="0" w:color="auto"/>
        <w:right w:val="none" w:sz="0" w:space="0" w:color="auto"/>
      </w:divBdr>
    </w:div>
    <w:div w:id="620578841">
      <w:bodyDiv w:val="1"/>
      <w:marLeft w:val="0"/>
      <w:marRight w:val="0"/>
      <w:marTop w:val="0"/>
      <w:marBottom w:val="0"/>
      <w:divBdr>
        <w:top w:val="none" w:sz="0" w:space="0" w:color="auto"/>
        <w:left w:val="none" w:sz="0" w:space="0" w:color="auto"/>
        <w:bottom w:val="none" w:sz="0" w:space="0" w:color="auto"/>
        <w:right w:val="none" w:sz="0" w:space="0" w:color="auto"/>
      </w:divBdr>
    </w:div>
    <w:div w:id="655453518">
      <w:bodyDiv w:val="1"/>
      <w:marLeft w:val="0"/>
      <w:marRight w:val="0"/>
      <w:marTop w:val="0"/>
      <w:marBottom w:val="0"/>
      <w:divBdr>
        <w:top w:val="none" w:sz="0" w:space="0" w:color="auto"/>
        <w:left w:val="none" w:sz="0" w:space="0" w:color="auto"/>
        <w:bottom w:val="none" w:sz="0" w:space="0" w:color="auto"/>
        <w:right w:val="none" w:sz="0" w:space="0" w:color="auto"/>
      </w:divBdr>
    </w:div>
    <w:div w:id="694188951">
      <w:bodyDiv w:val="1"/>
      <w:marLeft w:val="0"/>
      <w:marRight w:val="0"/>
      <w:marTop w:val="0"/>
      <w:marBottom w:val="0"/>
      <w:divBdr>
        <w:top w:val="none" w:sz="0" w:space="0" w:color="auto"/>
        <w:left w:val="none" w:sz="0" w:space="0" w:color="auto"/>
        <w:bottom w:val="none" w:sz="0" w:space="0" w:color="auto"/>
        <w:right w:val="none" w:sz="0" w:space="0" w:color="auto"/>
      </w:divBdr>
    </w:div>
    <w:div w:id="713768681">
      <w:bodyDiv w:val="1"/>
      <w:marLeft w:val="0"/>
      <w:marRight w:val="0"/>
      <w:marTop w:val="0"/>
      <w:marBottom w:val="0"/>
      <w:divBdr>
        <w:top w:val="none" w:sz="0" w:space="0" w:color="auto"/>
        <w:left w:val="none" w:sz="0" w:space="0" w:color="auto"/>
        <w:bottom w:val="none" w:sz="0" w:space="0" w:color="auto"/>
        <w:right w:val="none" w:sz="0" w:space="0" w:color="auto"/>
      </w:divBdr>
    </w:div>
    <w:div w:id="718550417">
      <w:bodyDiv w:val="1"/>
      <w:marLeft w:val="0"/>
      <w:marRight w:val="0"/>
      <w:marTop w:val="0"/>
      <w:marBottom w:val="0"/>
      <w:divBdr>
        <w:top w:val="none" w:sz="0" w:space="0" w:color="auto"/>
        <w:left w:val="none" w:sz="0" w:space="0" w:color="auto"/>
        <w:bottom w:val="none" w:sz="0" w:space="0" w:color="auto"/>
        <w:right w:val="none" w:sz="0" w:space="0" w:color="auto"/>
      </w:divBdr>
      <w:divsChild>
        <w:div w:id="11304386">
          <w:marLeft w:val="0"/>
          <w:marRight w:val="0"/>
          <w:marTop w:val="0"/>
          <w:marBottom w:val="0"/>
          <w:divBdr>
            <w:top w:val="none" w:sz="0" w:space="0" w:color="auto"/>
            <w:left w:val="none" w:sz="0" w:space="0" w:color="auto"/>
            <w:bottom w:val="none" w:sz="0" w:space="0" w:color="auto"/>
            <w:right w:val="none" w:sz="0" w:space="0" w:color="auto"/>
          </w:divBdr>
        </w:div>
      </w:divsChild>
    </w:div>
    <w:div w:id="822158551">
      <w:bodyDiv w:val="1"/>
      <w:marLeft w:val="0"/>
      <w:marRight w:val="0"/>
      <w:marTop w:val="0"/>
      <w:marBottom w:val="0"/>
      <w:divBdr>
        <w:top w:val="none" w:sz="0" w:space="0" w:color="auto"/>
        <w:left w:val="none" w:sz="0" w:space="0" w:color="auto"/>
        <w:bottom w:val="none" w:sz="0" w:space="0" w:color="auto"/>
        <w:right w:val="none" w:sz="0" w:space="0" w:color="auto"/>
      </w:divBdr>
    </w:div>
    <w:div w:id="915360463">
      <w:bodyDiv w:val="1"/>
      <w:marLeft w:val="0"/>
      <w:marRight w:val="0"/>
      <w:marTop w:val="0"/>
      <w:marBottom w:val="0"/>
      <w:divBdr>
        <w:top w:val="none" w:sz="0" w:space="0" w:color="auto"/>
        <w:left w:val="none" w:sz="0" w:space="0" w:color="auto"/>
        <w:bottom w:val="none" w:sz="0" w:space="0" w:color="auto"/>
        <w:right w:val="none" w:sz="0" w:space="0" w:color="auto"/>
      </w:divBdr>
    </w:div>
    <w:div w:id="934284461">
      <w:bodyDiv w:val="1"/>
      <w:marLeft w:val="0"/>
      <w:marRight w:val="0"/>
      <w:marTop w:val="0"/>
      <w:marBottom w:val="0"/>
      <w:divBdr>
        <w:top w:val="none" w:sz="0" w:space="0" w:color="auto"/>
        <w:left w:val="none" w:sz="0" w:space="0" w:color="auto"/>
        <w:bottom w:val="none" w:sz="0" w:space="0" w:color="auto"/>
        <w:right w:val="none" w:sz="0" w:space="0" w:color="auto"/>
      </w:divBdr>
    </w:div>
    <w:div w:id="1041394096">
      <w:bodyDiv w:val="1"/>
      <w:marLeft w:val="0"/>
      <w:marRight w:val="0"/>
      <w:marTop w:val="0"/>
      <w:marBottom w:val="0"/>
      <w:divBdr>
        <w:top w:val="none" w:sz="0" w:space="0" w:color="auto"/>
        <w:left w:val="none" w:sz="0" w:space="0" w:color="auto"/>
        <w:bottom w:val="none" w:sz="0" w:space="0" w:color="auto"/>
        <w:right w:val="none" w:sz="0" w:space="0" w:color="auto"/>
      </w:divBdr>
    </w:div>
    <w:div w:id="1060396175">
      <w:bodyDiv w:val="1"/>
      <w:marLeft w:val="0"/>
      <w:marRight w:val="0"/>
      <w:marTop w:val="0"/>
      <w:marBottom w:val="0"/>
      <w:divBdr>
        <w:top w:val="none" w:sz="0" w:space="0" w:color="auto"/>
        <w:left w:val="none" w:sz="0" w:space="0" w:color="auto"/>
        <w:bottom w:val="none" w:sz="0" w:space="0" w:color="auto"/>
        <w:right w:val="none" w:sz="0" w:space="0" w:color="auto"/>
      </w:divBdr>
    </w:div>
    <w:div w:id="1066882064">
      <w:bodyDiv w:val="1"/>
      <w:marLeft w:val="0"/>
      <w:marRight w:val="0"/>
      <w:marTop w:val="0"/>
      <w:marBottom w:val="0"/>
      <w:divBdr>
        <w:top w:val="none" w:sz="0" w:space="0" w:color="auto"/>
        <w:left w:val="none" w:sz="0" w:space="0" w:color="auto"/>
        <w:bottom w:val="none" w:sz="0" w:space="0" w:color="auto"/>
        <w:right w:val="none" w:sz="0" w:space="0" w:color="auto"/>
      </w:divBdr>
    </w:div>
    <w:div w:id="1097561662">
      <w:bodyDiv w:val="1"/>
      <w:marLeft w:val="0"/>
      <w:marRight w:val="0"/>
      <w:marTop w:val="0"/>
      <w:marBottom w:val="0"/>
      <w:divBdr>
        <w:top w:val="none" w:sz="0" w:space="0" w:color="auto"/>
        <w:left w:val="none" w:sz="0" w:space="0" w:color="auto"/>
        <w:bottom w:val="none" w:sz="0" w:space="0" w:color="auto"/>
        <w:right w:val="none" w:sz="0" w:space="0" w:color="auto"/>
      </w:divBdr>
    </w:div>
    <w:div w:id="1164205509">
      <w:bodyDiv w:val="1"/>
      <w:marLeft w:val="0"/>
      <w:marRight w:val="0"/>
      <w:marTop w:val="0"/>
      <w:marBottom w:val="0"/>
      <w:divBdr>
        <w:top w:val="none" w:sz="0" w:space="0" w:color="auto"/>
        <w:left w:val="none" w:sz="0" w:space="0" w:color="auto"/>
        <w:bottom w:val="none" w:sz="0" w:space="0" w:color="auto"/>
        <w:right w:val="none" w:sz="0" w:space="0" w:color="auto"/>
      </w:divBdr>
    </w:div>
    <w:div w:id="1164397469">
      <w:bodyDiv w:val="1"/>
      <w:marLeft w:val="0"/>
      <w:marRight w:val="0"/>
      <w:marTop w:val="0"/>
      <w:marBottom w:val="0"/>
      <w:divBdr>
        <w:top w:val="none" w:sz="0" w:space="0" w:color="auto"/>
        <w:left w:val="none" w:sz="0" w:space="0" w:color="auto"/>
        <w:bottom w:val="none" w:sz="0" w:space="0" w:color="auto"/>
        <w:right w:val="none" w:sz="0" w:space="0" w:color="auto"/>
      </w:divBdr>
    </w:div>
    <w:div w:id="1190023747">
      <w:bodyDiv w:val="1"/>
      <w:marLeft w:val="0"/>
      <w:marRight w:val="0"/>
      <w:marTop w:val="0"/>
      <w:marBottom w:val="0"/>
      <w:divBdr>
        <w:top w:val="none" w:sz="0" w:space="0" w:color="auto"/>
        <w:left w:val="none" w:sz="0" w:space="0" w:color="auto"/>
        <w:bottom w:val="none" w:sz="0" w:space="0" w:color="auto"/>
        <w:right w:val="none" w:sz="0" w:space="0" w:color="auto"/>
      </w:divBdr>
    </w:div>
    <w:div w:id="1199202477">
      <w:bodyDiv w:val="1"/>
      <w:marLeft w:val="0"/>
      <w:marRight w:val="0"/>
      <w:marTop w:val="0"/>
      <w:marBottom w:val="0"/>
      <w:divBdr>
        <w:top w:val="none" w:sz="0" w:space="0" w:color="auto"/>
        <w:left w:val="none" w:sz="0" w:space="0" w:color="auto"/>
        <w:bottom w:val="none" w:sz="0" w:space="0" w:color="auto"/>
        <w:right w:val="none" w:sz="0" w:space="0" w:color="auto"/>
      </w:divBdr>
    </w:div>
    <w:div w:id="1219054947">
      <w:bodyDiv w:val="1"/>
      <w:marLeft w:val="0"/>
      <w:marRight w:val="0"/>
      <w:marTop w:val="0"/>
      <w:marBottom w:val="0"/>
      <w:divBdr>
        <w:top w:val="none" w:sz="0" w:space="0" w:color="auto"/>
        <w:left w:val="none" w:sz="0" w:space="0" w:color="auto"/>
        <w:bottom w:val="none" w:sz="0" w:space="0" w:color="auto"/>
        <w:right w:val="none" w:sz="0" w:space="0" w:color="auto"/>
      </w:divBdr>
    </w:div>
    <w:div w:id="1232690486">
      <w:bodyDiv w:val="1"/>
      <w:marLeft w:val="0"/>
      <w:marRight w:val="0"/>
      <w:marTop w:val="0"/>
      <w:marBottom w:val="0"/>
      <w:divBdr>
        <w:top w:val="none" w:sz="0" w:space="0" w:color="auto"/>
        <w:left w:val="none" w:sz="0" w:space="0" w:color="auto"/>
        <w:bottom w:val="none" w:sz="0" w:space="0" w:color="auto"/>
        <w:right w:val="none" w:sz="0" w:space="0" w:color="auto"/>
      </w:divBdr>
    </w:div>
    <w:div w:id="1293172021">
      <w:bodyDiv w:val="1"/>
      <w:marLeft w:val="0"/>
      <w:marRight w:val="0"/>
      <w:marTop w:val="0"/>
      <w:marBottom w:val="0"/>
      <w:divBdr>
        <w:top w:val="none" w:sz="0" w:space="0" w:color="auto"/>
        <w:left w:val="none" w:sz="0" w:space="0" w:color="auto"/>
        <w:bottom w:val="none" w:sz="0" w:space="0" w:color="auto"/>
        <w:right w:val="none" w:sz="0" w:space="0" w:color="auto"/>
      </w:divBdr>
    </w:div>
    <w:div w:id="1296064583">
      <w:bodyDiv w:val="1"/>
      <w:marLeft w:val="0"/>
      <w:marRight w:val="0"/>
      <w:marTop w:val="0"/>
      <w:marBottom w:val="0"/>
      <w:divBdr>
        <w:top w:val="none" w:sz="0" w:space="0" w:color="auto"/>
        <w:left w:val="none" w:sz="0" w:space="0" w:color="auto"/>
        <w:bottom w:val="none" w:sz="0" w:space="0" w:color="auto"/>
        <w:right w:val="none" w:sz="0" w:space="0" w:color="auto"/>
      </w:divBdr>
    </w:div>
    <w:div w:id="1345401041">
      <w:bodyDiv w:val="1"/>
      <w:marLeft w:val="0"/>
      <w:marRight w:val="0"/>
      <w:marTop w:val="0"/>
      <w:marBottom w:val="0"/>
      <w:divBdr>
        <w:top w:val="none" w:sz="0" w:space="0" w:color="auto"/>
        <w:left w:val="none" w:sz="0" w:space="0" w:color="auto"/>
        <w:bottom w:val="none" w:sz="0" w:space="0" w:color="auto"/>
        <w:right w:val="none" w:sz="0" w:space="0" w:color="auto"/>
      </w:divBdr>
    </w:div>
    <w:div w:id="1364206187">
      <w:bodyDiv w:val="1"/>
      <w:marLeft w:val="0"/>
      <w:marRight w:val="0"/>
      <w:marTop w:val="0"/>
      <w:marBottom w:val="0"/>
      <w:divBdr>
        <w:top w:val="none" w:sz="0" w:space="0" w:color="auto"/>
        <w:left w:val="none" w:sz="0" w:space="0" w:color="auto"/>
        <w:bottom w:val="none" w:sz="0" w:space="0" w:color="auto"/>
        <w:right w:val="none" w:sz="0" w:space="0" w:color="auto"/>
      </w:divBdr>
    </w:div>
    <w:div w:id="1419715875">
      <w:bodyDiv w:val="1"/>
      <w:marLeft w:val="0"/>
      <w:marRight w:val="0"/>
      <w:marTop w:val="0"/>
      <w:marBottom w:val="0"/>
      <w:divBdr>
        <w:top w:val="none" w:sz="0" w:space="0" w:color="auto"/>
        <w:left w:val="none" w:sz="0" w:space="0" w:color="auto"/>
        <w:bottom w:val="none" w:sz="0" w:space="0" w:color="auto"/>
        <w:right w:val="none" w:sz="0" w:space="0" w:color="auto"/>
      </w:divBdr>
    </w:div>
    <w:div w:id="1435513707">
      <w:bodyDiv w:val="1"/>
      <w:marLeft w:val="0"/>
      <w:marRight w:val="0"/>
      <w:marTop w:val="0"/>
      <w:marBottom w:val="0"/>
      <w:divBdr>
        <w:top w:val="none" w:sz="0" w:space="0" w:color="auto"/>
        <w:left w:val="none" w:sz="0" w:space="0" w:color="auto"/>
        <w:bottom w:val="none" w:sz="0" w:space="0" w:color="auto"/>
        <w:right w:val="none" w:sz="0" w:space="0" w:color="auto"/>
      </w:divBdr>
    </w:div>
    <w:div w:id="1489400696">
      <w:bodyDiv w:val="1"/>
      <w:marLeft w:val="0"/>
      <w:marRight w:val="0"/>
      <w:marTop w:val="0"/>
      <w:marBottom w:val="0"/>
      <w:divBdr>
        <w:top w:val="none" w:sz="0" w:space="0" w:color="auto"/>
        <w:left w:val="none" w:sz="0" w:space="0" w:color="auto"/>
        <w:bottom w:val="none" w:sz="0" w:space="0" w:color="auto"/>
        <w:right w:val="none" w:sz="0" w:space="0" w:color="auto"/>
      </w:divBdr>
    </w:div>
    <w:div w:id="1490706395">
      <w:bodyDiv w:val="1"/>
      <w:marLeft w:val="0"/>
      <w:marRight w:val="0"/>
      <w:marTop w:val="0"/>
      <w:marBottom w:val="0"/>
      <w:divBdr>
        <w:top w:val="none" w:sz="0" w:space="0" w:color="auto"/>
        <w:left w:val="none" w:sz="0" w:space="0" w:color="auto"/>
        <w:bottom w:val="none" w:sz="0" w:space="0" w:color="auto"/>
        <w:right w:val="none" w:sz="0" w:space="0" w:color="auto"/>
      </w:divBdr>
    </w:div>
    <w:div w:id="1526669230">
      <w:bodyDiv w:val="1"/>
      <w:marLeft w:val="0"/>
      <w:marRight w:val="0"/>
      <w:marTop w:val="0"/>
      <w:marBottom w:val="0"/>
      <w:divBdr>
        <w:top w:val="none" w:sz="0" w:space="0" w:color="auto"/>
        <w:left w:val="none" w:sz="0" w:space="0" w:color="auto"/>
        <w:bottom w:val="none" w:sz="0" w:space="0" w:color="auto"/>
        <w:right w:val="none" w:sz="0" w:space="0" w:color="auto"/>
      </w:divBdr>
    </w:div>
    <w:div w:id="1532917737">
      <w:bodyDiv w:val="1"/>
      <w:marLeft w:val="0"/>
      <w:marRight w:val="0"/>
      <w:marTop w:val="0"/>
      <w:marBottom w:val="0"/>
      <w:divBdr>
        <w:top w:val="none" w:sz="0" w:space="0" w:color="auto"/>
        <w:left w:val="none" w:sz="0" w:space="0" w:color="auto"/>
        <w:bottom w:val="none" w:sz="0" w:space="0" w:color="auto"/>
        <w:right w:val="none" w:sz="0" w:space="0" w:color="auto"/>
      </w:divBdr>
    </w:div>
    <w:div w:id="1650399034">
      <w:bodyDiv w:val="1"/>
      <w:marLeft w:val="0"/>
      <w:marRight w:val="0"/>
      <w:marTop w:val="0"/>
      <w:marBottom w:val="0"/>
      <w:divBdr>
        <w:top w:val="none" w:sz="0" w:space="0" w:color="auto"/>
        <w:left w:val="none" w:sz="0" w:space="0" w:color="auto"/>
        <w:bottom w:val="none" w:sz="0" w:space="0" w:color="auto"/>
        <w:right w:val="none" w:sz="0" w:space="0" w:color="auto"/>
      </w:divBdr>
    </w:div>
    <w:div w:id="1657956167">
      <w:bodyDiv w:val="1"/>
      <w:marLeft w:val="0"/>
      <w:marRight w:val="0"/>
      <w:marTop w:val="0"/>
      <w:marBottom w:val="0"/>
      <w:divBdr>
        <w:top w:val="none" w:sz="0" w:space="0" w:color="auto"/>
        <w:left w:val="none" w:sz="0" w:space="0" w:color="auto"/>
        <w:bottom w:val="none" w:sz="0" w:space="0" w:color="auto"/>
        <w:right w:val="none" w:sz="0" w:space="0" w:color="auto"/>
      </w:divBdr>
    </w:div>
    <w:div w:id="1709639964">
      <w:bodyDiv w:val="1"/>
      <w:marLeft w:val="0"/>
      <w:marRight w:val="0"/>
      <w:marTop w:val="0"/>
      <w:marBottom w:val="0"/>
      <w:divBdr>
        <w:top w:val="none" w:sz="0" w:space="0" w:color="auto"/>
        <w:left w:val="none" w:sz="0" w:space="0" w:color="auto"/>
        <w:bottom w:val="none" w:sz="0" w:space="0" w:color="auto"/>
        <w:right w:val="none" w:sz="0" w:space="0" w:color="auto"/>
      </w:divBdr>
    </w:div>
    <w:div w:id="1737163900">
      <w:bodyDiv w:val="1"/>
      <w:marLeft w:val="0"/>
      <w:marRight w:val="0"/>
      <w:marTop w:val="0"/>
      <w:marBottom w:val="0"/>
      <w:divBdr>
        <w:top w:val="none" w:sz="0" w:space="0" w:color="auto"/>
        <w:left w:val="none" w:sz="0" w:space="0" w:color="auto"/>
        <w:bottom w:val="none" w:sz="0" w:space="0" w:color="auto"/>
        <w:right w:val="none" w:sz="0" w:space="0" w:color="auto"/>
      </w:divBdr>
    </w:div>
    <w:div w:id="1767992173">
      <w:bodyDiv w:val="1"/>
      <w:marLeft w:val="0"/>
      <w:marRight w:val="0"/>
      <w:marTop w:val="0"/>
      <w:marBottom w:val="0"/>
      <w:divBdr>
        <w:top w:val="none" w:sz="0" w:space="0" w:color="auto"/>
        <w:left w:val="none" w:sz="0" w:space="0" w:color="auto"/>
        <w:bottom w:val="none" w:sz="0" w:space="0" w:color="auto"/>
        <w:right w:val="none" w:sz="0" w:space="0" w:color="auto"/>
      </w:divBdr>
    </w:div>
    <w:div w:id="1832408803">
      <w:bodyDiv w:val="1"/>
      <w:marLeft w:val="0"/>
      <w:marRight w:val="0"/>
      <w:marTop w:val="0"/>
      <w:marBottom w:val="0"/>
      <w:divBdr>
        <w:top w:val="none" w:sz="0" w:space="0" w:color="auto"/>
        <w:left w:val="none" w:sz="0" w:space="0" w:color="auto"/>
        <w:bottom w:val="none" w:sz="0" w:space="0" w:color="auto"/>
        <w:right w:val="none" w:sz="0" w:space="0" w:color="auto"/>
      </w:divBdr>
    </w:div>
    <w:div w:id="1854370700">
      <w:bodyDiv w:val="1"/>
      <w:marLeft w:val="0"/>
      <w:marRight w:val="0"/>
      <w:marTop w:val="0"/>
      <w:marBottom w:val="0"/>
      <w:divBdr>
        <w:top w:val="none" w:sz="0" w:space="0" w:color="auto"/>
        <w:left w:val="none" w:sz="0" w:space="0" w:color="auto"/>
        <w:bottom w:val="none" w:sz="0" w:space="0" w:color="auto"/>
        <w:right w:val="none" w:sz="0" w:space="0" w:color="auto"/>
      </w:divBdr>
    </w:div>
    <w:div w:id="1901474084">
      <w:bodyDiv w:val="1"/>
      <w:marLeft w:val="0"/>
      <w:marRight w:val="0"/>
      <w:marTop w:val="0"/>
      <w:marBottom w:val="0"/>
      <w:divBdr>
        <w:top w:val="none" w:sz="0" w:space="0" w:color="auto"/>
        <w:left w:val="none" w:sz="0" w:space="0" w:color="auto"/>
        <w:bottom w:val="none" w:sz="0" w:space="0" w:color="auto"/>
        <w:right w:val="none" w:sz="0" w:space="0" w:color="auto"/>
      </w:divBdr>
    </w:div>
    <w:div w:id="2125493055">
      <w:bodyDiv w:val="1"/>
      <w:marLeft w:val="0"/>
      <w:marRight w:val="0"/>
      <w:marTop w:val="0"/>
      <w:marBottom w:val="0"/>
      <w:divBdr>
        <w:top w:val="none" w:sz="0" w:space="0" w:color="auto"/>
        <w:left w:val="none" w:sz="0" w:space="0" w:color="auto"/>
        <w:bottom w:val="none" w:sz="0" w:space="0" w:color="auto"/>
        <w:right w:val="none" w:sz="0" w:space="0" w:color="auto"/>
      </w:divBdr>
    </w:div>
    <w:div w:id="2132552761">
      <w:bodyDiv w:val="1"/>
      <w:marLeft w:val="0"/>
      <w:marRight w:val="0"/>
      <w:marTop w:val="0"/>
      <w:marBottom w:val="0"/>
      <w:divBdr>
        <w:top w:val="none" w:sz="0" w:space="0" w:color="auto"/>
        <w:left w:val="none" w:sz="0" w:space="0" w:color="auto"/>
        <w:bottom w:val="none" w:sz="0" w:space="0" w:color="auto"/>
        <w:right w:val="none" w:sz="0" w:space="0" w:color="auto"/>
      </w:divBdr>
    </w:div>
    <w:div w:id="2137092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USolidariaCo" TargetMode="External"/><Relationship Id="rId18" Type="http://schemas.openxmlformats.org/officeDocument/2006/relationships/header" Target="header1.xml"/><Relationship Id="rId26" Type="http://schemas.openxmlformats.org/officeDocument/2006/relationships/chart" Target="charts/chart7.xml"/><Relationship Id="rId39" Type="http://schemas.openxmlformats.org/officeDocument/2006/relationships/chart" Target="charts/chart11.xml"/><Relationship Id="rId21" Type="http://schemas.openxmlformats.org/officeDocument/2006/relationships/chart" Target="charts/chart2.xml"/><Relationship Id="rId34" Type="http://schemas.openxmlformats.org/officeDocument/2006/relationships/image" Target="media/image5.emf"/><Relationship Id="rId42" Type="http://schemas.openxmlformats.org/officeDocument/2006/relationships/chart" Target="charts/chart14.xml"/><Relationship Id="rId47" Type="http://schemas.openxmlformats.org/officeDocument/2006/relationships/hyperlink" Target="http://www.unidadsolidaria.gov.co" TargetMode="External"/><Relationship Id="rId50" Type="http://schemas.openxmlformats.org/officeDocument/2006/relationships/chart" Target="charts/chart18.xml"/><Relationship Id="rId55" Type="http://schemas.openxmlformats.org/officeDocument/2006/relationships/image" Target="media/image1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channel/UCfUJG96lTngeWsdI9KmOZoQ" TargetMode="External"/><Relationship Id="rId29" Type="http://schemas.openxmlformats.org/officeDocument/2006/relationships/image" Target="media/image4.emf"/><Relationship Id="rId11" Type="http://schemas.openxmlformats.org/officeDocument/2006/relationships/hyperlink" Target="http://sitios.unidadsolidaria.gov.co/PQRS/" TargetMode="External"/><Relationship Id="rId24" Type="http://schemas.openxmlformats.org/officeDocument/2006/relationships/chart" Target="charts/chart5.xml"/><Relationship Id="rId37" Type="http://schemas.openxmlformats.org/officeDocument/2006/relationships/image" Target="media/image6.png"/><Relationship Id="rId40" Type="http://schemas.openxmlformats.org/officeDocument/2006/relationships/chart" Target="charts/chart12.xm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hyperlink" Target="mailto:atencionalciudadano@unidadsolidaria.gov.co" TargetMode="External"/><Relationship Id="rId19" Type="http://schemas.openxmlformats.org/officeDocument/2006/relationships/footer" Target="footer1.xml"/><Relationship Id="rId14" Type="http://schemas.openxmlformats.org/officeDocument/2006/relationships/hyperlink" Target="https://www.facebook.com/USolidariaCo" TargetMode="External"/><Relationship Id="rId22" Type="http://schemas.openxmlformats.org/officeDocument/2006/relationships/chart" Target="charts/chart3.xml"/><Relationship Id="rId27" Type="http://schemas.openxmlformats.org/officeDocument/2006/relationships/chart" Target="charts/chart8.xml"/><Relationship Id="rId30" Type="http://schemas.microsoft.com/office/2014/relationships/chartEx" Target="charts/chartEx1.xml"/><Relationship Id="rId35" Type="http://schemas.microsoft.com/office/2014/relationships/chartEx" Target="charts/chartEx2.xml"/><Relationship Id="rId43" Type="http://schemas.openxmlformats.org/officeDocument/2006/relationships/chart" Target="charts/chart15.xml"/><Relationship Id="rId48" Type="http://schemas.openxmlformats.org/officeDocument/2006/relationships/chart" Target="charts/chart16.xml"/><Relationship Id="rId56" Type="http://schemas.openxmlformats.org/officeDocument/2006/relationships/image" Target="media/image13.png"/><Relationship Id="rId8" Type="http://schemas.openxmlformats.org/officeDocument/2006/relationships/image" Target="media/image1.jpg"/><Relationship Id="rId51" Type="http://schemas.openxmlformats.org/officeDocument/2006/relationships/chart" Target="charts/chart19.xml"/><Relationship Id="rId3" Type="http://schemas.openxmlformats.org/officeDocument/2006/relationships/styles" Target="styles.xml"/><Relationship Id="rId12" Type="http://schemas.openxmlformats.org/officeDocument/2006/relationships/hyperlink" Target="https://twitter.com/USolidariaCo" TargetMode="External"/><Relationship Id="rId17" Type="http://schemas.openxmlformats.org/officeDocument/2006/relationships/hyperlink" Target="https://www.unidadsolidaria.gov.co/atenci%C3%B3n-al-ciudadano/agende-su-cita" TargetMode="External"/><Relationship Id="rId25" Type="http://schemas.openxmlformats.org/officeDocument/2006/relationships/chart" Target="charts/chart6.xml"/><Relationship Id="rId33" Type="http://schemas.openxmlformats.org/officeDocument/2006/relationships/image" Target="media/image9.png"/><Relationship Id="rId38" Type="http://schemas.openxmlformats.org/officeDocument/2006/relationships/chart" Target="charts/chart10.xml"/><Relationship Id="rId46" Type="http://schemas.openxmlformats.org/officeDocument/2006/relationships/hyperlink" Target="https://www.unidadsolidaria.gov.co/sites/default/files/archivos/RESOL_152%20DE%202022%20firmada_0.pdf" TargetMode="External"/><Relationship Id="rId59" Type="http://schemas.openxmlformats.org/officeDocument/2006/relationships/image" Target="media/image17.png"/><Relationship Id="rId20" Type="http://schemas.openxmlformats.org/officeDocument/2006/relationships/chart" Target="charts/chart1.xml"/><Relationship Id="rId41" Type="http://schemas.openxmlformats.org/officeDocument/2006/relationships/chart" Target="charts/chart13.xml"/><Relationship Id="rId54" Type="http://schemas.openxmlformats.org/officeDocument/2006/relationships/image" Target="media/image1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channel/UCfUJG96lTngeWsdI9KmOZoQ"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1.png"/><Relationship Id="rId49" Type="http://schemas.openxmlformats.org/officeDocument/2006/relationships/chart" Target="charts/chart17.xml"/><Relationship Id="rId57" Type="http://schemas.openxmlformats.org/officeDocument/2006/relationships/image" Target="media/image14.png"/><Relationship Id="rId10" Type="http://schemas.openxmlformats.org/officeDocument/2006/relationships/hyperlink" Target="https://www.unidadsolidaria.gov.co/" TargetMode="External"/><Relationship Id="rId44" Type="http://schemas.openxmlformats.org/officeDocument/2006/relationships/image" Target="media/image7.png"/><Relationship Id="rId52" Type="http://schemas.microsoft.com/office/2014/relationships/chartEx" Target="charts/chartEx3.xml"/><Relationship Id="rId60" Type="http://schemas.openxmlformats.org/officeDocument/2006/relationships/hyperlink" Target="https://virtuales.unidadsolidaria.gov.co/educacionSolidaria/assets/libros/pdf/36.pdf" TargetMode="External"/><Relationship Id="rId4" Type="http://schemas.openxmlformats.org/officeDocument/2006/relationships/settings" Target="settings.xml"/><Relationship Id="rId9" Type="http://schemas.openxmlformats.org/officeDocument/2006/relationships/hyperlink" Target="mailto:atencionalciudadano@unidadsolidaria.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12.xml"/><Relationship Id="rId1" Type="http://schemas.microsoft.com/office/2011/relationships/chartStyle" Target="style12.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13.xml"/><Relationship Id="rId1" Type="http://schemas.microsoft.com/office/2011/relationships/chartStyle" Target="style13.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14.xml"/><Relationship Id="rId1" Type="http://schemas.microsoft.com/office/2011/relationships/chartStyle" Target="style14.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15.xml"/><Relationship Id="rId1" Type="http://schemas.microsoft.com/office/2011/relationships/chartStyle" Target="style15.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16.xml"/><Relationship Id="rId1" Type="http://schemas.microsoft.com/office/2011/relationships/chartStyle" Target="style16.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17.xml"/><Relationship Id="rId1" Type="http://schemas.microsoft.com/office/2011/relationships/chartStyle" Target="style17.xml"/></Relationships>
</file>

<file path=word/charts/_rels/chart16.xml.rels><?xml version="1.0" encoding="UTF-8" standalone="yes"?>
<Relationships xmlns="http://schemas.openxmlformats.org/package/2006/relationships"><Relationship Id="rId3" Type="http://schemas.openxmlformats.org/officeDocument/2006/relationships/oleObject" Target="https://solidarias-my.sharepoint.com/personal/carolina_bonilla_uaeos_gov_co/Documents/Trabajo%20en%20casa%202024/Teletrabajo%20Caro%202024/Cifras%20para%20informe%202023.xlsx" TargetMode="External"/><Relationship Id="rId2" Type="http://schemas.microsoft.com/office/2011/relationships/chartColorStyle" Target="colors18.xml"/><Relationship Id="rId1" Type="http://schemas.microsoft.com/office/2011/relationships/chartStyle" Target="style18.xml"/></Relationships>
</file>

<file path=word/charts/_rels/chart17.xml.rels><?xml version="1.0" encoding="UTF-8" standalone="yes"?>
<Relationships xmlns="http://schemas.openxmlformats.org/package/2006/relationships"><Relationship Id="rId3" Type="http://schemas.openxmlformats.org/officeDocument/2006/relationships/oleObject" Target="https://solidarias-my.sharepoint.com/personal/carolina_bonilla_uaeos_gov_co/Documents/Trabajo%20en%20casa%202024/Teletrabajo%20Caro%202024/Cifras%20para%20informe%202023.xlsx" TargetMode="External"/><Relationship Id="rId2" Type="http://schemas.microsoft.com/office/2011/relationships/chartColorStyle" Target="colors19.xml"/><Relationship Id="rId1" Type="http://schemas.microsoft.com/office/2011/relationships/chartStyle" Target="style19.xml"/></Relationships>
</file>

<file path=word/charts/_rels/chart18.xml.rels><?xml version="1.0" encoding="UTF-8" standalone="yes"?>
<Relationships xmlns="http://schemas.openxmlformats.org/package/2006/relationships"><Relationship Id="rId3" Type="http://schemas.openxmlformats.org/officeDocument/2006/relationships/oleObject" Target="https://solidarias-my.sharepoint.com/personal/carolina_bonilla_uaeos_gov_co/Documents/Trabajo%20en%20casa%202024/Teletrabajo%20Caro%202024/Cifras%20para%20informe%202023.xlsx" TargetMode="External"/><Relationship Id="rId2" Type="http://schemas.microsoft.com/office/2011/relationships/chartColorStyle" Target="colors20.xml"/><Relationship Id="rId1" Type="http://schemas.microsoft.com/office/2011/relationships/chartStyle" Target="style20.xml"/></Relationships>
</file>

<file path=word/charts/_rels/chart19.xml.rels><?xml version="1.0" encoding="UTF-8" standalone="yes"?>
<Relationships xmlns="http://schemas.openxmlformats.org/package/2006/relationships"><Relationship Id="rId3" Type="http://schemas.openxmlformats.org/officeDocument/2006/relationships/oleObject" Target="https://solidarias-my.sharepoint.com/personal/carolina_bonilla_uaeos_gov_co/Documents/Trabajo%20en%20casa%202024/Teletrabajo%20Caro%202024/Cifras%20para%20informe%202023.xlsx" TargetMode="External"/><Relationship Id="rId2" Type="http://schemas.microsoft.com/office/2011/relationships/chartColorStyle" Target="colors21.xml"/><Relationship Id="rId1" Type="http://schemas.microsoft.com/office/2011/relationships/chartStyle" Target="style2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OneDrive%20-%20Unidad%20Administrativa%20Especial%20de%20Organizaciones%20Solidarias\Documents\Graficas%20Anual%202023.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Libro1"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USUARIO\OneDrive%20-%20Unidad%20Administrativa%20Especial%20de%20Organizaciones%20Solidarias\Documents\Graficas%20Anual%202023.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https://solidarias-my.sharepoint.com/personal/carolina_bonilla_uaeos_gov_co/Documents/Trabajo%20en%20casa%202024/Teletrabajo%20Caro%202024/Cifras%20para%20informe%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cap="none" spc="50" normalizeH="0" baseline="0">
                <a:solidFill>
                  <a:schemeClr val="tx1">
                    <a:lumMod val="65000"/>
                    <a:lumOff val="35000"/>
                  </a:schemeClr>
                </a:solidFill>
                <a:latin typeface="+mj-lt"/>
                <a:ea typeface="+mj-ea"/>
                <a:cs typeface="+mj-cs"/>
              </a:defRPr>
            </a:pPr>
            <a:r>
              <a:rPr lang="en-US" sz="1200" b="1" i="1"/>
              <a:t>Número de peticiones anuales periodo 2019-2023  </a:t>
            </a:r>
          </a:p>
        </c:rich>
      </c:tx>
      <c:overlay val="0"/>
      <c:spPr>
        <a:noFill/>
        <a:ln>
          <a:noFill/>
        </a:ln>
        <a:effectLst/>
      </c:spPr>
      <c:txPr>
        <a:bodyPr rot="0" spcFirstLastPara="1" vertOverflow="ellipsis" vert="horz" wrap="square" anchor="ctr" anchorCtr="1"/>
        <a:lstStyle/>
        <a:p>
          <a:pPr>
            <a:defRPr sz="1200" b="1" i="1" u="none" strike="noStrike" kern="1200" cap="none" spc="50" normalizeH="0" baseline="0">
              <a:solidFill>
                <a:schemeClr val="tx1">
                  <a:lumMod val="65000"/>
                  <a:lumOff val="35000"/>
                </a:schemeClr>
              </a:solidFill>
              <a:latin typeface="+mj-lt"/>
              <a:ea typeface="+mj-ea"/>
              <a:cs typeface="+mj-cs"/>
            </a:defRPr>
          </a:pPr>
          <a:endParaRPr lang="es-ES"/>
        </a:p>
      </c:txPr>
    </c:title>
    <c:autoTitleDeleted val="0"/>
    <c:plotArea>
      <c:layout/>
      <c:barChart>
        <c:barDir val="col"/>
        <c:grouping val="clustered"/>
        <c:varyColors val="0"/>
        <c:ser>
          <c:idx val="0"/>
          <c:order val="0"/>
          <c:tx>
            <c:strRef>
              <c:f>'Cifras Separadas'!$C$99</c:f>
              <c:strCache>
                <c:ptCount val="1"/>
                <c:pt idx="0">
                  <c:v>Peticiones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65000"/>
                    <a:lumOff val="35000"/>
                  </a:schemeClr>
                </a:solidFill>
                <a:round/>
              </a:ln>
              <a:effectLst/>
            </c:spPr>
          </c:errBars>
          <c:cat>
            <c:strRef>
              <c:f>'Cifras Separadas'!$B$100:$B$104</c:f>
              <c:strCache>
                <c:ptCount val="5"/>
                <c:pt idx="0">
                  <c:v>2019</c:v>
                </c:pt>
                <c:pt idx="1">
                  <c:v>2020</c:v>
                </c:pt>
                <c:pt idx="2">
                  <c:v>2021</c:v>
                </c:pt>
                <c:pt idx="3">
                  <c:v>2022*</c:v>
                </c:pt>
                <c:pt idx="4">
                  <c:v>2023</c:v>
                </c:pt>
              </c:strCache>
            </c:strRef>
          </c:cat>
          <c:val>
            <c:numRef>
              <c:f>'Cifras Separadas'!$C$100:$C$104</c:f>
              <c:numCache>
                <c:formatCode>General</c:formatCode>
                <c:ptCount val="5"/>
                <c:pt idx="0">
                  <c:v>1754</c:v>
                </c:pt>
                <c:pt idx="1">
                  <c:v>1766</c:v>
                </c:pt>
                <c:pt idx="2">
                  <c:v>1378</c:v>
                </c:pt>
                <c:pt idx="3">
                  <c:v>1801</c:v>
                </c:pt>
                <c:pt idx="4">
                  <c:v>1827</c:v>
                </c:pt>
              </c:numCache>
            </c:numRef>
          </c:val>
          <c:extLst>
            <c:ext xmlns:c16="http://schemas.microsoft.com/office/drawing/2014/chart" uri="{C3380CC4-5D6E-409C-BE32-E72D297353CC}">
              <c16:uniqueId val="{00000000-E691-4D13-983B-A2197622F8AF}"/>
            </c:ext>
          </c:extLst>
        </c:ser>
        <c:dLbls>
          <c:dLblPos val="inEnd"/>
          <c:showLegendKey val="0"/>
          <c:showVal val="1"/>
          <c:showCatName val="0"/>
          <c:showSerName val="0"/>
          <c:showPercent val="0"/>
          <c:showBubbleSize val="0"/>
        </c:dLbls>
        <c:gapWidth val="80"/>
        <c:overlap val="25"/>
        <c:axId val="725014687"/>
        <c:axId val="725010847"/>
      </c:barChart>
      <c:catAx>
        <c:axId val="725014687"/>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a:t>A</a:t>
                </a:r>
                <a:r>
                  <a:rPr lang="es-CO" cap="none" baseline="0"/>
                  <a:t>ños</a:t>
                </a:r>
                <a:endParaRPr lang="es-CO"/>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ES"/>
          </a:p>
        </c:txPr>
        <c:crossAx val="725010847"/>
        <c:crosses val="autoZero"/>
        <c:auto val="1"/>
        <c:lblAlgn val="ctr"/>
        <c:lblOffset val="100"/>
        <c:noMultiLvlLbl val="0"/>
      </c:catAx>
      <c:valAx>
        <c:axId val="725010847"/>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ES"/>
          </a:p>
        </c:txPr>
        <c:crossAx val="725014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cap="none" spc="50" baseline="0">
                <a:solidFill>
                  <a:schemeClr val="tx1">
                    <a:lumMod val="65000"/>
                    <a:lumOff val="35000"/>
                  </a:schemeClr>
                </a:solidFill>
                <a:latin typeface="+mn-lt"/>
                <a:ea typeface="+mn-ea"/>
                <a:cs typeface="+mn-cs"/>
              </a:defRPr>
            </a:pPr>
            <a:r>
              <a:rPr lang="es-CO" sz="1200" i="1" cap="none" baseline="0"/>
              <a:t>Tipo de usuario - grupo de valor</a:t>
            </a:r>
          </a:p>
          <a:p>
            <a:pPr>
              <a:defRPr sz="1200" i="1" cap="none"/>
            </a:pPr>
            <a:r>
              <a:rPr lang="es-CO" sz="1200" i="1" cap="none" baseline="0"/>
              <a:t>Comparativo 2023- 2022</a:t>
            </a:r>
          </a:p>
        </c:rich>
      </c:tx>
      <c:overlay val="0"/>
      <c:spPr>
        <a:noFill/>
        <a:ln>
          <a:noFill/>
        </a:ln>
        <a:effectLst/>
      </c:spPr>
      <c:txPr>
        <a:bodyPr rot="0" spcFirstLastPara="1" vertOverflow="ellipsis" vert="horz" wrap="square" anchor="ctr" anchorCtr="1"/>
        <a:lstStyle/>
        <a:p>
          <a:pPr>
            <a:defRPr sz="1200" b="1" i="1" u="none" strike="noStrike" kern="1200" cap="none" spc="5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'Cifras comparadas'!$I$249</c:f>
              <c:strCache>
                <c:ptCount val="1"/>
                <c:pt idx="0">
                  <c:v>2023</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comparadas'!$H$250:$H$255</c:f>
              <c:strCache>
                <c:ptCount val="6"/>
                <c:pt idx="0">
                  <c:v>Sector solidario</c:v>
                </c:pt>
                <c:pt idx="1">
                  <c:v>Entidades con animo de lucro</c:v>
                </c:pt>
                <c:pt idx="2">
                  <c:v>Extranjera</c:v>
                </c:pt>
                <c:pt idx="3">
                  <c:v>Otra</c:v>
                </c:pt>
                <c:pt idx="4">
                  <c:v>Pública</c:v>
                </c:pt>
                <c:pt idx="5">
                  <c:v>Universidad - Instituciones de Educación</c:v>
                </c:pt>
              </c:strCache>
            </c:strRef>
          </c:cat>
          <c:val>
            <c:numRef>
              <c:f>'Cifras comparadas'!$I$250:$I$255</c:f>
              <c:numCache>
                <c:formatCode>0%</c:formatCode>
                <c:ptCount val="6"/>
                <c:pt idx="0">
                  <c:v>0.56000000000000005</c:v>
                </c:pt>
                <c:pt idx="1">
                  <c:v>0.04</c:v>
                </c:pt>
                <c:pt idx="2">
                  <c:v>0</c:v>
                </c:pt>
                <c:pt idx="3">
                  <c:v>0.14000000000000001</c:v>
                </c:pt>
                <c:pt idx="4">
                  <c:v>0.22</c:v>
                </c:pt>
                <c:pt idx="5">
                  <c:v>0.04</c:v>
                </c:pt>
              </c:numCache>
            </c:numRef>
          </c:val>
          <c:extLst>
            <c:ext xmlns:c16="http://schemas.microsoft.com/office/drawing/2014/chart" uri="{C3380CC4-5D6E-409C-BE32-E72D297353CC}">
              <c16:uniqueId val="{00000000-F34D-470C-978E-024CD8A650E2}"/>
            </c:ext>
          </c:extLst>
        </c:ser>
        <c:ser>
          <c:idx val="1"/>
          <c:order val="1"/>
          <c:tx>
            <c:strRef>
              <c:f>'Cifras comparadas'!$J$249</c:f>
              <c:strCache>
                <c:ptCount val="1"/>
                <c:pt idx="0">
                  <c:v>2022</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comparadas'!$H$250:$H$255</c:f>
              <c:strCache>
                <c:ptCount val="6"/>
                <c:pt idx="0">
                  <c:v>Sector solidario</c:v>
                </c:pt>
                <c:pt idx="1">
                  <c:v>Entidades con animo de lucro</c:v>
                </c:pt>
                <c:pt idx="2">
                  <c:v>Extranjera</c:v>
                </c:pt>
                <c:pt idx="3">
                  <c:v>Otra</c:v>
                </c:pt>
                <c:pt idx="4">
                  <c:v>Pública</c:v>
                </c:pt>
                <c:pt idx="5">
                  <c:v>Universidad - Instituciones de Educación</c:v>
                </c:pt>
              </c:strCache>
            </c:strRef>
          </c:cat>
          <c:val>
            <c:numRef>
              <c:f>'Cifras comparadas'!$J$250:$J$255</c:f>
              <c:numCache>
                <c:formatCode>0%</c:formatCode>
                <c:ptCount val="6"/>
                <c:pt idx="0">
                  <c:v>0.65</c:v>
                </c:pt>
                <c:pt idx="1">
                  <c:v>1.61E-2</c:v>
                </c:pt>
                <c:pt idx="2">
                  <c:v>5.0000000000000001E-4</c:v>
                </c:pt>
                <c:pt idx="3">
                  <c:v>0.11</c:v>
                </c:pt>
                <c:pt idx="4">
                  <c:v>0.16</c:v>
                </c:pt>
                <c:pt idx="5">
                  <c:v>0.06</c:v>
                </c:pt>
              </c:numCache>
            </c:numRef>
          </c:val>
          <c:extLst>
            <c:ext xmlns:c16="http://schemas.microsoft.com/office/drawing/2014/chart" uri="{C3380CC4-5D6E-409C-BE32-E72D297353CC}">
              <c16:uniqueId val="{00000001-F34D-470C-978E-024CD8A650E2}"/>
            </c:ext>
          </c:extLst>
        </c:ser>
        <c:dLbls>
          <c:dLblPos val="outEnd"/>
          <c:showLegendKey val="0"/>
          <c:showVal val="1"/>
          <c:showCatName val="0"/>
          <c:showSerName val="0"/>
          <c:showPercent val="0"/>
          <c:showBubbleSize val="0"/>
        </c:dLbls>
        <c:gapWidth val="326"/>
        <c:overlap val="-58"/>
        <c:axId val="468825215"/>
        <c:axId val="468828095"/>
      </c:barChart>
      <c:catAx>
        <c:axId val="468825215"/>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Grupo</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468828095"/>
        <c:crosses val="autoZero"/>
        <c:auto val="1"/>
        <c:lblAlgn val="ctr"/>
        <c:lblOffset val="100"/>
        <c:noMultiLvlLbl val="0"/>
      </c:catAx>
      <c:valAx>
        <c:axId val="468828095"/>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a:t>Porcentaje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68825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1" u="none" strike="noStrike" kern="1200" cap="all" spc="50" baseline="0">
                <a:solidFill>
                  <a:schemeClr val="tx1">
                    <a:lumMod val="65000"/>
                    <a:lumOff val="35000"/>
                  </a:schemeClr>
                </a:solidFill>
                <a:latin typeface="+mn-lt"/>
                <a:ea typeface="+mn-ea"/>
                <a:cs typeface="+mn-cs"/>
              </a:defRPr>
            </a:pPr>
            <a:r>
              <a:rPr lang="es-CO" sz="1200" i="1" cap="none" baseline="0"/>
              <a:t>Preferencia canales de atención</a:t>
            </a:r>
          </a:p>
          <a:p>
            <a:pPr>
              <a:defRPr sz="1200" i="1"/>
            </a:pPr>
            <a:r>
              <a:rPr lang="es-CO" sz="1200" i="1" cap="none" baseline="0"/>
              <a:t>Comparativo años 2023-2022</a:t>
            </a:r>
            <a:endParaRPr lang="es-CO" sz="1200" i="1"/>
          </a:p>
        </c:rich>
      </c:tx>
      <c:overlay val="0"/>
      <c:spPr>
        <a:noFill/>
        <a:ln>
          <a:noFill/>
        </a:ln>
        <a:effectLst/>
      </c:spPr>
      <c:txPr>
        <a:bodyPr rot="0" spcFirstLastPara="1" vertOverflow="ellipsis" vert="horz" wrap="square" anchor="ctr" anchorCtr="1"/>
        <a:lstStyle/>
        <a:p>
          <a:pPr>
            <a:defRPr sz="1200" b="1" i="1"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stacked"/>
        <c:varyColors val="0"/>
        <c:ser>
          <c:idx val="0"/>
          <c:order val="0"/>
          <c:tx>
            <c:strRef>
              <c:f>'Cifras Separadas'!$S$61:$S$62</c:f>
              <c:strCache>
                <c:ptCount val="2"/>
                <c:pt idx="0">
                  <c:v>2023</c:v>
                </c:pt>
              </c:strCache>
            </c:strRef>
          </c:tx>
          <c:spPr>
            <a:solidFill>
              <a:schemeClr val="accent4">
                <a:shade val="76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Separadas'!$R$63:$R$71</c:f>
              <c:strCache>
                <c:ptCount val="9"/>
                <c:pt idx="0">
                  <c:v>Chat Consola</c:v>
                </c:pt>
                <c:pt idx="1">
                  <c:v>Correo Electrónico</c:v>
                </c:pt>
                <c:pt idx="2">
                  <c:v>Correo Postal</c:v>
                </c:pt>
                <c:pt idx="3">
                  <c:v>Formulario web PQRDS</c:v>
                </c:pt>
                <c:pt idx="4">
                  <c:v>Presencial</c:v>
                </c:pt>
                <c:pt idx="5">
                  <c:v>Redes sociales</c:v>
                </c:pt>
                <c:pt idx="6">
                  <c:v>Teléfono Celular</c:v>
                </c:pt>
                <c:pt idx="7">
                  <c:v>Teléfono fijo</c:v>
                </c:pt>
                <c:pt idx="8">
                  <c:v>WhatsApp</c:v>
                </c:pt>
              </c:strCache>
            </c:strRef>
          </c:cat>
          <c:val>
            <c:numRef>
              <c:f>'Cifras Separadas'!$S$63:$S$71</c:f>
              <c:numCache>
                <c:formatCode>0%</c:formatCode>
                <c:ptCount val="9"/>
                <c:pt idx="0">
                  <c:v>0.02</c:v>
                </c:pt>
                <c:pt idx="1">
                  <c:v>0.44</c:v>
                </c:pt>
                <c:pt idx="2">
                  <c:v>0.03</c:v>
                </c:pt>
                <c:pt idx="3">
                  <c:v>0</c:v>
                </c:pt>
                <c:pt idx="4">
                  <c:v>0.1</c:v>
                </c:pt>
                <c:pt idx="5">
                  <c:v>0.02</c:v>
                </c:pt>
                <c:pt idx="6">
                  <c:v>0.13</c:v>
                </c:pt>
                <c:pt idx="7">
                  <c:v>0.13</c:v>
                </c:pt>
                <c:pt idx="8">
                  <c:v>0.14000000000000001</c:v>
                </c:pt>
              </c:numCache>
            </c:numRef>
          </c:val>
          <c:extLst>
            <c:ext xmlns:c16="http://schemas.microsoft.com/office/drawing/2014/chart" uri="{C3380CC4-5D6E-409C-BE32-E72D297353CC}">
              <c16:uniqueId val="{00000000-2C72-468D-AF02-87CF45EB8647}"/>
            </c:ext>
          </c:extLst>
        </c:ser>
        <c:ser>
          <c:idx val="1"/>
          <c:order val="1"/>
          <c:tx>
            <c:strRef>
              <c:f>'Cifras Separadas'!$T$61:$T$62</c:f>
              <c:strCache>
                <c:ptCount val="2"/>
                <c:pt idx="0">
                  <c:v>2022</c:v>
                </c:pt>
              </c:strCache>
            </c:strRef>
          </c:tx>
          <c:spPr>
            <a:solidFill>
              <a:schemeClr val="accent4">
                <a:tint val="77000"/>
                <a:alpha val="70000"/>
              </a:schemeClr>
            </a:solidFill>
            <a:ln>
              <a:noFill/>
            </a:ln>
            <a:effectLst/>
          </c:spPr>
          <c:invertIfNegative val="0"/>
          <c:dLbls>
            <c:dLbl>
              <c:idx val="2"/>
              <c:layout>
                <c:manualLayout>
                  <c:x val="2.1632251720747297E-2"/>
                  <c:y val="3.698566266804086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72-468D-AF02-87CF45EB8647}"/>
                </c:ext>
              </c:extLst>
            </c:dLbl>
            <c:dLbl>
              <c:idx val="5"/>
              <c:layout>
                <c:manualLayout>
                  <c:x val="3.539823008849554E-2"/>
                  <c:y val="-6.780626492098308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72-468D-AF02-87CF45EB86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Separadas'!$R$63:$R$71</c:f>
              <c:strCache>
                <c:ptCount val="9"/>
                <c:pt idx="0">
                  <c:v>Chat Consola</c:v>
                </c:pt>
                <c:pt idx="1">
                  <c:v>Correo Electrónico</c:v>
                </c:pt>
                <c:pt idx="2">
                  <c:v>Correo Postal</c:v>
                </c:pt>
                <c:pt idx="3">
                  <c:v>Formulario web PQRDS</c:v>
                </c:pt>
                <c:pt idx="4">
                  <c:v>Presencial</c:v>
                </c:pt>
                <c:pt idx="5">
                  <c:v>Redes sociales</c:v>
                </c:pt>
                <c:pt idx="6">
                  <c:v>Teléfono Celular</c:v>
                </c:pt>
                <c:pt idx="7">
                  <c:v>Teléfono fijo</c:v>
                </c:pt>
                <c:pt idx="8">
                  <c:v>WhatsApp</c:v>
                </c:pt>
              </c:strCache>
            </c:strRef>
          </c:cat>
          <c:val>
            <c:numRef>
              <c:f>'Cifras Separadas'!$T$63:$T$71</c:f>
              <c:numCache>
                <c:formatCode>0%</c:formatCode>
                <c:ptCount val="9"/>
                <c:pt idx="0">
                  <c:v>0.04</c:v>
                </c:pt>
                <c:pt idx="1">
                  <c:v>0.33</c:v>
                </c:pt>
                <c:pt idx="2" formatCode="0.0%">
                  <c:v>0.02</c:v>
                </c:pt>
                <c:pt idx="3">
                  <c:v>0</c:v>
                </c:pt>
                <c:pt idx="4">
                  <c:v>0.1</c:v>
                </c:pt>
                <c:pt idx="5">
                  <c:v>0</c:v>
                </c:pt>
                <c:pt idx="6">
                  <c:v>0.2</c:v>
                </c:pt>
                <c:pt idx="7">
                  <c:v>0.17</c:v>
                </c:pt>
                <c:pt idx="8">
                  <c:v>0.14000000000000001</c:v>
                </c:pt>
              </c:numCache>
            </c:numRef>
          </c:val>
          <c:extLst>
            <c:ext xmlns:c16="http://schemas.microsoft.com/office/drawing/2014/chart" uri="{C3380CC4-5D6E-409C-BE32-E72D297353CC}">
              <c16:uniqueId val="{00000003-2C72-468D-AF02-87CF45EB8647}"/>
            </c:ext>
          </c:extLst>
        </c:ser>
        <c:dLbls>
          <c:dLblPos val="ctr"/>
          <c:showLegendKey val="0"/>
          <c:showVal val="1"/>
          <c:showCatName val="0"/>
          <c:showSerName val="0"/>
          <c:showPercent val="0"/>
          <c:showBubbleSize val="0"/>
        </c:dLbls>
        <c:gapWidth val="50"/>
        <c:overlap val="100"/>
        <c:axId val="210737455"/>
        <c:axId val="210732655"/>
      </c:barChart>
      <c:catAx>
        <c:axId val="210737455"/>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0732655"/>
        <c:crosses val="autoZero"/>
        <c:auto val="1"/>
        <c:lblAlgn val="ctr"/>
        <c:lblOffset val="100"/>
        <c:noMultiLvlLbl val="0"/>
      </c:catAx>
      <c:valAx>
        <c:axId val="210732655"/>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0737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r>
              <a:rPr lang="en-US" sz="1200" i="1"/>
              <a:t>Preferencia de los canales en</a:t>
            </a:r>
            <a:r>
              <a:rPr lang="en-US" sz="1200" i="1" baseline="0"/>
              <a:t> 2023  discriminado por mes</a:t>
            </a:r>
            <a:endParaRPr lang="en-US" sz="1200" i="1"/>
          </a:p>
        </c:rich>
      </c:tx>
      <c:overlay val="0"/>
      <c:spPr>
        <a:noFill/>
        <a:ln>
          <a:noFill/>
        </a:ln>
        <a:effectLst/>
      </c:spPr>
      <c:txPr>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stacked"/>
        <c:varyColors val="0"/>
        <c:ser>
          <c:idx val="0"/>
          <c:order val="0"/>
          <c:tx>
            <c:strRef>
              <c:f>'Cifras Separadas'!$B$19</c:f>
              <c:strCache>
                <c:ptCount val="1"/>
                <c:pt idx="0">
                  <c:v>Chat</c:v>
                </c:pt>
              </c:strCache>
            </c:strRef>
          </c:tx>
          <c:spPr>
            <a:solidFill>
              <a:schemeClr val="accent1"/>
            </a:solidFill>
            <a:ln>
              <a:noFill/>
            </a:ln>
            <a:effectLst/>
          </c:spPr>
          <c:invertIfNegative val="0"/>
          <c:cat>
            <c:strRef>
              <c:f>'Cifras Separadas'!$C$17:$N$17</c:f>
              <c:strCache>
                <c:ptCount val="12"/>
                <c:pt idx="0">
                  <c:v>ENERO </c:v>
                </c:pt>
                <c:pt idx="1">
                  <c:v>FEBRERO</c:v>
                </c:pt>
                <c:pt idx="2">
                  <c:v>MARZO </c:v>
                </c:pt>
                <c:pt idx="3">
                  <c:v>ABRIL </c:v>
                </c:pt>
                <c:pt idx="4">
                  <c:v>MAYO</c:v>
                </c:pt>
                <c:pt idx="5">
                  <c:v>JUNIO </c:v>
                </c:pt>
                <c:pt idx="6">
                  <c:v>JULIO</c:v>
                </c:pt>
                <c:pt idx="7">
                  <c:v>AGOSTO </c:v>
                </c:pt>
                <c:pt idx="8">
                  <c:v>SEPTIEMBRE </c:v>
                </c:pt>
                <c:pt idx="9">
                  <c:v>OCTUBRE</c:v>
                </c:pt>
                <c:pt idx="10">
                  <c:v>NOVIEMBRE</c:v>
                </c:pt>
                <c:pt idx="11">
                  <c:v>DICIEMBRE </c:v>
                </c:pt>
              </c:strCache>
              <c:extLst/>
            </c:strRef>
          </c:cat>
          <c:val>
            <c:numRef>
              <c:f>'Cifras Separadas'!$C$19:$N$19</c:f>
              <c:numCache>
                <c:formatCode>0%</c:formatCode>
                <c:ptCount val="12"/>
                <c:pt idx="0">
                  <c:v>0</c:v>
                </c:pt>
                <c:pt idx="1">
                  <c:v>0.21</c:v>
                </c:pt>
                <c:pt idx="2">
                  <c:v>0</c:v>
                </c:pt>
                <c:pt idx="3">
                  <c:v>0</c:v>
                </c:pt>
                <c:pt idx="4">
                  <c:v>0</c:v>
                </c:pt>
                <c:pt idx="5">
                  <c:v>0.02</c:v>
                </c:pt>
                <c:pt idx="6">
                  <c:v>0</c:v>
                </c:pt>
                <c:pt idx="7">
                  <c:v>0</c:v>
                </c:pt>
                <c:pt idx="8">
                  <c:v>0</c:v>
                </c:pt>
                <c:pt idx="9">
                  <c:v>0</c:v>
                </c:pt>
                <c:pt idx="10">
                  <c:v>0</c:v>
                </c:pt>
                <c:pt idx="11">
                  <c:v>0</c:v>
                </c:pt>
              </c:numCache>
            </c:numRef>
          </c:val>
          <c:extLst>
            <c:ext xmlns:c16="http://schemas.microsoft.com/office/drawing/2014/chart" uri="{C3380CC4-5D6E-409C-BE32-E72D297353CC}">
              <c16:uniqueId val="{00000000-4E90-40BD-9DEC-C08528E96113}"/>
            </c:ext>
          </c:extLst>
        </c:ser>
        <c:ser>
          <c:idx val="1"/>
          <c:order val="1"/>
          <c:tx>
            <c:strRef>
              <c:f>'Cifras Separadas'!$B$20</c:f>
              <c:strCache>
                <c:ptCount val="1"/>
                <c:pt idx="0">
                  <c:v>Correo Electrónico</c:v>
                </c:pt>
              </c:strCache>
            </c:strRef>
          </c:tx>
          <c:spPr>
            <a:solidFill>
              <a:schemeClr val="accent2"/>
            </a:solidFill>
            <a:ln>
              <a:noFill/>
            </a:ln>
            <a:effectLst/>
          </c:spPr>
          <c:invertIfNegative val="0"/>
          <c:cat>
            <c:strRef>
              <c:f>'Cifras Separadas'!$C$17:$N$17</c:f>
              <c:strCache>
                <c:ptCount val="12"/>
                <c:pt idx="0">
                  <c:v>ENERO </c:v>
                </c:pt>
                <c:pt idx="1">
                  <c:v>FEBRERO</c:v>
                </c:pt>
                <c:pt idx="2">
                  <c:v>MARZO </c:v>
                </c:pt>
                <c:pt idx="3">
                  <c:v>ABRIL </c:v>
                </c:pt>
                <c:pt idx="4">
                  <c:v>MAYO</c:v>
                </c:pt>
                <c:pt idx="5">
                  <c:v>JUNIO </c:v>
                </c:pt>
                <c:pt idx="6">
                  <c:v>JULIO</c:v>
                </c:pt>
                <c:pt idx="7">
                  <c:v>AGOSTO </c:v>
                </c:pt>
                <c:pt idx="8">
                  <c:v>SEPTIEMBRE </c:v>
                </c:pt>
                <c:pt idx="9">
                  <c:v>OCTUBRE</c:v>
                </c:pt>
                <c:pt idx="10">
                  <c:v>NOVIEMBRE</c:v>
                </c:pt>
                <c:pt idx="11">
                  <c:v>DICIEMBRE </c:v>
                </c:pt>
              </c:strCache>
              <c:extLst/>
            </c:strRef>
          </c:cat>
          <c:val>
            <c:numRef>
              <c:f>'Cifras Separadas'!$C$20:$N$20</c:f>
              <c:numCache>
                <c:formatCode>0%</c:formatCode>
                <c:ptCount val="12"/>
                <c:pt idx="0">
                  <c:v>0.44</c:v>
                </c:pt>
                <c:pt idx="1">
                  <c:v>0.56999999999999995</c:v>
                </c:pt>
                <c:pt idx="2">
                  <c:v>0.55000000000000004</c:v>
                </c:pt>
                <c:pt idx="3">
                  <c:v>0.66</c:v>
                </c:pt>
                <c:pt idx="4">
                  <c:v>0.54</c:v>
                </c:pt>
                <c:pt idx="5">
                  <c:v>0.36</c:v>
                </c:pt>
                <c:pt idx="6">
                  <c:v>0.38</c:v>
                </c:pt>
                <c:pt idx="7">
                  <c:v>0.37</c:v>
                </c:pt>
                <c:pt idx="8">
                  <c:v>0.39</c:v>
                </c:pt>
                <c:pt idx="9">
                  <c:v>0.45</c:v>
                </c:pt>
                <c:pt idx="10">
                  <c:v>0.4</c:v>
                </c:pt>
                <c:pt idx="11">
                  <c:v>0.3</c:v>
                </c:pt>
              </c:numCache>
            </c:numRef>
          </c:val>
          <c:extLst>
            <c:ext xmlns:c16="http://schemas.microsoft.com/office/drawing/2014/chart" uri="{C3380CC4-5D6E-409C-BE32-E72D297353CC}">
              <c16:uniqueId val="{00000001-4E90-40BD-9DEC-C08528E96113}"/>
            </c:ext>
          </c:extLst>
        </c:ser>
        <c:ser>
          <c:idx val="2"/>
          <c:order val="2"/>
          <c:tx>
            <c:strRef>
              <c:f>'Cifras Separadas'!$B$21</c:f>
              <c:strCache>
                <c:ptCount val="1"/>
                <c:pt idx="0">
                  <c:v>Correo Postal</c:v>
                </c:pt>
              </c:strCache>
            </c:strRef>
          </c:tx>
          <c:spPr>
            <a:solidFill>
              <a:schemeClr val="accent3"/>
            </a:solidFill>
            <a:ln>
              <a:noFill/>
            </a:ln>
            <a:effectLst/>
          </c:spPr>
          <c:invertIfNegative val="0"/>
          <c:cat>
            <c:strRef>
              <c:f>'Cifras Separadas'!$C$17:$N$17</c:f>
              <c:strCache>
                <c:ptCount val="12"/>
                <c:pt idx="0">
                  <c:v>ENERO </c:v>
                </c:pt>
                <c:pt idx="1">
                  <c:v>FEBRERO</c:v>
                </c:pt>
                <c:pt idx="2">
                  <c:v>MARZO </c:v>
                </c:pt>
                <c:pt idx="3">
                  <c:v>ABRIL </c:v>
                </c:pt>
                <c:pt idx="4">
                  <c:v>MAYO</c:v>
                </c:pt>
                <c:pt idx="5">
                  <c:v>JUNIO </c:v>
                </c:pt>
                <c:pt idx="6">
                  <c:v>JULIO</c:v>
                </c:pt>
                <c:pt idx="7">
                  <c:v>AGOSTO </c:v>
                </c:pt>
                <c:pt idx="8">
                  <c:v>SEPTIEMBRE </c:v>
                </c:pt>
                <c:pt idx="9">
                  <c:v>OCTUBRE</c:v>
                </c:pt>
                <c:pt idx="10">
                  <c:v>NOVIEMBRE</c:v>
                </c:pt>
                <c:pt idx="11">
                  <c:v>DICIEMBRE </c:v>
                </c:pt>
              </c:strCache>
              <c:extLst/>
            </c:strRef>
          </c:cat>
          <c:val>
            <c:numRef>
              <c:f>'Cifras Separadas'!$C$21:$N$21</c:f>
              <c:numCache>
                <c:formatCode>0%</c:formatCode>
                <c:ptCount val="12"/>
                <c:pt idx="0">
                  <c:v>0.03</c:v>
                </c:pt>
                <c:pt idx="1">
                  <c:v>0.04</c:v>
                </c:pt>
                <c:pt idx="2">
                  <c:v>0.01</c:v>
                </c:pt>
                <c:pt idx="3">
                  <c:v>0</c:v>
                </c:pt>
                <c:pt idx="4">
                  <c:v>0.03</c:v>
                </c:pt>
                <c:pt idx="5">
                  <c:v>0.02</c:v>
                </c:pt>
                <c:pt idx="6">
                  <c:v>0.01</c:v>
                </c:pt>
                <c:pt idx="7">
                  <c:v>0.18</c:v>
                </c:pt>
                <c:pt idx="8">
                  <c:v>0.01</c:v>
                </c:pt>
                <c:pt idx="9">
                  <c:v>0.02</c:v>
                </c:pt>
                <c:pt idx="10">
                  <c:v>0.01</c:v>
                </c:pt>
                <c:pt idx="11">
                  <c:v>0.02</c:v>
                </c:pt>
              </c:numCache>
            </c:numRef>
          </c:val>
          <c:extLst>
            <c:ext xmlns:c16="http://schemas.microsoft.com/office/drawing/2014/chart" uri="{C3380CC4-5D6E-409C-BE32-E72D297353CC}">
              <c16:uniqueId val="{00000002-4E90-40BD-9DEC-C08528E96113}"/>
            </c:ext>
          </c:extLst>
        </c:ser>
        <c:ser>
          <c:idx val="3"/>
          <c:order val="3"/>
          <c:tx>
            <c:strRef>
              <c:f>'Cifras Separadas'!$B$22</c:f>
              <c:strCache>
                <c:ptCount val="1"/>
                <c:pt idx="0">
                  <c:v>Formulario web PQRDS</c:v>
                </c:pt>
              </c:strCache>
            </c:strRef>
          </c:tx>
          <c:spPr>
            <a:solidFill>
              <a:schemeClr val="accent4"/>
            </a:solidFill>
            <a:ln>
              <a:noFill/>
            </a:ln>
            <a:effectLst/>
          </c:spPr>
          <c:invertIfNegative val="0"/>
          <c:cat>
            <c:strRef>
              <c:f>'Cifras Separadas'!$C$17:$N$17</c:f>
              <c:strCache>
                <c:ptCount val="12"/>
                <c:pt idx="0">
                  <c:v>ENERO </c:v>
                </c:pt>
                <c:pt idx="1">
                  <c:v>FEBRERO</c:v>
                </c:pt>
                <c:pt idx="2">
                  <c:v>MARZO </c:v>
                </c:pt>
                <c:pt idx="3">
                  <c:v>ABRIL </c:v>
                </c:pt>
                <c:pt idx="4">
                  <c:v>MAYO</c:v>
                </c:pt>
                <c:pt idx="5">
                  <c:v>JUNIO </c:v>
                </c:pt>
                <c:pt idx="6">
                  <c:v>JULIO</c:v>
                </c:pt>
                <c:pt idx="7">
                  <c:v>AGOSTO </c:v>
                </c:pt>
                <c:pt idx="8">
                  <c:v>SEPTIEMBRE </c:v>
                </c:pt>
                <c:pt idx="9">
                  <c:v>OCTUBRE</c:v>
                </c:pt>
                <c:pt idx="10">
                  <c:v>NOVIEMBRE</c:v>
                </c:pt>
                <c:pt idx="11">
                  <c:v>DICIEMBRE </c:v>
                </c:pt>
              </c:strCache>
              <c:extLst/>
            </c:strRef>
          </c:cat>
          <c:val>
            <c:numRef>
              <c:f>'Cifras Separadas'!$C$22:$N$22</c:f>
              <c:numCache>
                <c:formatCode>0%</c:formatCode>
                <c:ptCount val="12"/>
                <c:pt idx="0">
                  <c:v>0</c:v>
                </c:pt>
                <c:pt idx="1">
                  <c:v>0.01</c:v>
                </c:pt>
                <c:pt idx="2">
                  <c:v>0.02</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4E90-40BD-9DEC-C08528E96113}"/>
            </c:ext>
          </c:extLst>
        </c:ser>
        <c:ser>
          <c:idx val="4"/>
          <c:order val="4"/>
          <c:tx>
            <c:strRef>
              <c:f>'Cifras Separadas'!$B$23</c:f>
              <c:strCache>
                <c:ptCount val="1"/>
                <c:pt idx="0">
                  <c:v>Presencial</c:v>
                </c:pt>
              </c:strCache>
            </c:strRef>
          </c:tx>
          <c:spPr>
            <a:solidFill>
              <a:schemeClr val="accent5"/>
            </a:solidFill>
            <a:ln>
              <a:noFill/>
            </a:ln>
            <a:effectLst/>
          </c:spPr>
          <c:invertIfNegative val="0"/>
          <c:cat>
            <c:strRef>
              <c:f>'Cifras Separadas'!$C$17:$N$17</c:f>
              <c:strCache>
                <c:ptCount val="12"/>
                <c:pt idx="0">
                  <c:v>ENERO </c:v>
                </c:pt>
                <c:pt idx="1">
                  <c:v>FEBRERO</c:v>
                </c:pt>
                <c:pt idx="2">
                  <c:v>MARZO </c:v>
                </c:pt>
                <c:pt idx="3">
                  <c:v>ABRIL </c:v>
                </c:pt>
                <c:pt idx="4">
                  <c:v>MAYO</c:v>
                </c:pt>
                <c:pt idx="5">
                  <c:v>JUNIO </c:v>
                </c:pt>
                <c:pt idx="6">
                  <c:v>JULIO</c:v>
                </c:pt>
                <c:pt idx="7">
                  <c:v>AGOSTO </c:v>
                </c:pt>
                <c:pt idx="8">
                  <c:v>SEPTIEMBRE </c:v>
                </c:pt>
                <c:pt idx="9">
                  <c:v>OCTUBRE</c:v>
                </c:pt>
                <c:pt idx="10">
                  <c:v>NOVIEMBRE</c:v>
                </c:pt>
                <c:pt idx="11">
                  <c:v>DICIEMBRE </c:v>
                </c:pt>
              </c:strCache>
              <c:extLst/>
            </c:strRef>
          </c:cat>
          <c:val>
            <c:numRef>
              <c:f>'Cifras Separadas'!$C$23:$N$23</c:f>
              <c:numCache>
                <c:formatCode>0%</c:formatCode>
                <c:ptCount val="12"/>
                <c:pt idx="0">
                  <c:v>0.1</c:v>
                </c:pt>
                <c:pt idx="1">
                  <c:v>0.15</c:v>
                </c:pt>
                <c:pt idx="2">
                  <c:v>0.19</c:v>
                </c:pt>
                <c:pt idx="3">
                  <c:v>0.16</c:v>
                </c:pt>
                <c:pt idx="4">
                  <c:v>7.0000000000000007E-2</c:v>
                </c:pt>
                <c:pt idx="5">
                  <c:v>0.12</c:v>
                </c:pt>
                <c:pt idx="6">
                  <c:v>0.08</c:v>
                </c:pt>
                <c:pt idx="7">
                  <c:v>0.09</c:v>
                </c:pt>
                <c:pt idx="8">
                  <c:v>0.05</c:v>
                </c:pt>
                <c:pt idx="9">
                  <c:v>7.0000000000000007E-2</c:v>
                </c:pt>
                <c:pt idx="10">
                  <c:v>0.04</c:v>
                </c:pt>
                <c:pt idx="11">
                  <c:v>0.08</c:v>
                </c:pt>
              </c:numCache>
            </c:numRef>
          </c:val>
          <c:extLst>
            <c:ext xmlns:c16="http://schemas.microsoft.com/office/drawing/2014/chart" uri="{C3380CC4-5D6E-409C-BE32-E72D297353CC}">
              <c16:uniqueId val="{00000004-4E90-40BD-9DEC-C08528E96113}"/>
            </c:ext>
          </c:extLst>
        </c:ser>
        <c:ser>
          <c:idx val="5"/>
          <c:order val="5"/>
          <c:tx>
            <c:strRef>
              <c:f>'Cifras Separadas'!$B$24</c:f>
              <c:strCache>
                <c:ptCount val="1"/>
                <c:pt idx="0">
                  <c:v>Redes sociales</c:v>
                </c:pt>
              </c:strCache>
            </c:strRef>
          </c:tx>
          <c:spPr>
            <a:solidFill>
              <a:schemeClr val="accent6"/>
            </a:solidFill>
            <a:ln>
              <a:noFill/>
            </a:ln>
            <a:effectLst/>
          </c:spPr>
          <c:invertIfNegative val="0"/>
          <c:cat>
            <c:strRef>
              <c:f>'Cifras Separadas'!$C$17:$N$17</c:f>
              <c:strCache>
                <c:ptCount val="12"/>
                <c:pt idx="0">
                  <c:v>ENERO </c:v>
                </c:pt>
                <c:pt idx="1">
                  <c:v>FEBRERO</c:v>
                </c:pt>
                <c:pt idx="2">
                  <c:v>MARZO </c:v>
                </c:pt>
                <c:pt idx="3">
                  <c:v>ABRIL </c:v>
                </c:pt>
                <c:pt idx="4">
                  <c:v>MAYO</c:v>
                </c:pt>
                <c:pt idx="5">
                  <c:v>JUNIO </c:v>
                </c:pt>
                <c:pt idx="6">
                  <c:v>JULIO</c:v>
                </c:pt>
                <c:pt idx="7">
                  <c:v>AGOSTO </c:v>
                </c:pt>
                <c:pt idx="8">
                  <c:v>SEPTIEMBRE </c:v>
                </c:pt>
                <c:pt idx="9">
                  <c:v>OCTUBRE</c:v>
                </c:pt>
                <c:pt idx="10">
                  <c:v>NOVIEMBRE</c:v>
                </c:pt>
                <c:pt idx="11">
                  <c:v>DICIEMBRE </c:v>
                </c:pt>
              </c:strCache>
              <c:extLst/>
            </c:strRef>
          </c:cat>
          <c:val>
            <c:numRef>
              <c:f>'Cifras Separadas'!$C$24:$N$24</c:f>
              <c:numCache>
                <c:formatCode>0%</c:formatCode>
                <c:ptCount val="12"/>
                <c:pt idx="0">
                  <c:v>0</c:v>
                </c:pt>
                <c:pt idx="1">
                  <c:v>0</c:v>
                </c:pt>
                <c:pt idx="2">
                  <c:v>0</c:v>
                </c:pt>
                <c:pt idx="3">
                  <c:v>0</c:v>
                </c:pt>
                <c:pt idx="4">
                  <c:v>0</c:v>
                </c:pt>
                <c:pt idx="5">
                  <c:v>0.06</c:v>
                </c:pt>
                <c:pt idx="6">
                  <c:v>0.03</c:v>
                </c:pt>
                <c:pt idx="7">
                  <c:v>0.03</c:v>
                </c:pt>
                <c:pt idx="8">
                  <c:v>0.03</c:v>
                </c:pt>
                <c:pt idx="9">
                  <c:v>0.05</c:v>
                </c:pt>
                <c:pt idx="10">
                  <c:v>0.03</c:v>
                </c:pt>
                <c:pt idx="11">
                  <c:v>0.01</c:v>
                </c:pt>
              </c:numCache>
            </c:numRef>
          </c:val>
          <c:extLst>
            <c:ext xmlns:c16="http://schemas.microsoft.com/office/drawing/2014/chart" uri="{C3380CC4-5D6E-409C-BE32-E72D297353CC}">
              <c16:uniqueId val="{00000005-4E90-40BD-9DEC-C08528E96113}"/>
            </c:ext>
          </c:extLst>
        </c:ser>
        <c:ser>
          <c:idx val="6"/>
          <c:order val="6"/>
          <c:tx>
            <c:strRef>
              <c:f>'Cifras Separadas'!$B$25</c:f>
              <c:strCache>
                <c:ptCount val="1"/>
                <c:pt idx="0">
                  <c:v>Teléfono Celular</c:v>
                </c:pt>
              </c:strCache>
            </c:strRef>
          </c:tx>
          <c:spPr>
            <a:solidFill>
              <a:schemeClr val="accent1">
                <a:lumMod val="60000"/>
              </a:schemeClr>
            </a:solidFill>
            <a:ln>
              <a:noFill/>
            </a:ln>
            <a:effectLst/>
          </c:spPr>
          <c:invertIfNegative val="0"/>
          <c:cat>
            <c:strRef>
              <c:f>'Cifras Separadas'!$C$17:$N$17</c:f>
              <c:strCache>
                <c:ptCount val="12"/>
                <c:pt idx="0">
                  <c:v>ENERO </c:v>
                </c:pt>
                <c:pt idx="1">
                  <c:v>FEBRERO</c:v>
                </c:pt>
                <c:pt idx="2">
                  <c:v>MARZO </c:v>
                </c:pt>
                <c:pt idx="3">
                  <c:v>ABRIL </c:v>
                </c:pt>
                <c:pt idx="4">
                  <c:v>MAYO</c:v>
                </c:pt>
                <c:pt idx="5">
                  <c:v>JUNIO </c:v>
                </c:pt>
                <c:pt idx="6">
                  <c:v>JULIO</c:v>
                </c:pt>
                <c:pt idx="7">
                  <c:v>AGOSTO </c:v>
                </c:pt>
                <c:pt idx="8">
                  <c:v>SEPTIEMBRE </c:v>
                </c:pt>
                <c:pt idx="9">
                  <c:v>OCTUBRE</c:v>
                </c:pt>
                <c:pt idx="10">
                  <c:v>NOVIEMBRE</c:v>
                </c:pt>
                <c:pt idx="11">
                  <c:v>DICIEMBRE </c:v>
                </c:pt>
              </c:strCache>
              <c:extLst/>
            </c:strRef>
          </c:cat>
          <c:val>
            <c:numRef>
              <c:f>'Cifras Separadas'!$C$25:$N$25</c:f>
              <c:numCache>
                <c:formatCode>0%</c:formatCode>
                <c:ptCount val="12"/>
                <c:pt idx="0">
                  <c:v>0.06</c:v>
                </c:pt>
                <c:pt idx="1">
                  <c:v>0.01</c:v>
                </c:pt>
                <c:pt idx="2">
                  <c:v>0.08</c:v>
                </c:pt>
                <c:pt idx="3">
                  <c:v>0.04</c:v>
                </c:pt>
                <c:pt idx="4">
                  <c:v>0.13</c:v>
                </c:pt>
                <c:pt idx="5">
                  <c:v>0.17</c:v>
                </c:pt>
                <c:pt idx="6">
                  <c:v>0.17</c:v>
                </c:pt>
                <c:pt idx="7">
                  <c:v>0.08</c:v>
                </c:pt>
                <c:pt idx="8">
                  <c:v>0.24</c:v>
                </c:pt>
                <c:pt idx="9">
                  <c:v>0.21</c:v>
                </c:pt>
                <c:pt idx="10">
                  <c:v>0.15</c:v>
                </c:pt>
                <c:pt idx="11">
                  <c:v>0.14000000000000001</c:v>
                </c:pt>
              </c:numCache>
            </c:numRef>
          </c:val>
          <c:extLst>
            <c:ext xmlns:c16="http://schemas.microsoft.com/office/drawing/2014/chart" uri="{C3380CC4-5D6E-409C-BE32-E72D297353CC}">
              <c16:uniqueId val="{00000006-4E90-40BD-9DEC-C08528E96113}"/>
            </c:ext>
          </c:extLst>
        </c:ser>
        <c:ser>
          <c:idx val="7"/>
          <c:order val="7"/>
          <c:tx>
            <c:strRef>
              <c:f>'Cifras Separadas'!$B$26</c:f>
              <c:strCache>
                <c:ptCount val="1"/>
                <c:pt idx="0">
                  <c:v>Teléfono fijo</c:v>
                </c:pt>
              </c:strCache>
            </c:strRef>
          </c:tx>
          <c:spPr>
            <a:solidFill>
              <a:schemeClr val="accent2">
                <a:lumMod val="60000"/>
              </a:schemeClr>
            </a:solidFill>
            <a:ln>
              <a:noFill/>
            </a:ln>
            <a:effectLst/>
          </c:spPr>
          <c:invertIfNegative val="0"/>
          <c:cat>
            <c:strRef>
              <c:f>'Cifras Separadas'!$C$17:$N$17</c:f>
              <c:strCache>
                <c:ptCount val="12"/>
                <c:pt idx="0">
                  <c:v>ENERO </c:v>
                </c:pt>
                <c:pt idx="1">
                  <c:v>FEBRERO</c:v>
                </c:pt>
                <c:pt idx="2">
                  <c:v>MARZO </c:v>
                </c:pt>
                <c:pt idx="3">
                  <c:v>ABRIL </c:v>
                </c:pt>
                <c:pt idx="4">
                  <c:v>MAYO</c:v>
                </c:pt>
                <c:pt idx="5">
                  <c:v>JUNIO </c:v>
                </c:pt>
                <c:pt idx="6">
                  <c:v>JULIO</c:v>
                </c:pt>
                <c:pt idx="7">
                  <c:v>AGOSTO </c:v>
                </c:pt>
                <c:pt idx="8">
                  <c:v>SEPTIEMBRE </c:v>
                </c:pt>
                <c:pt idx="9">
                  <c:v>OCTUBRE</c:v>
                </c:pt>
                <c:pt idx="10">
                  <c:v>NOVIEMBRE</c:v>
                </c:pt>
                <c:pt idx="11">
                  <c:v>DICIEMBRE </c:v>
                </c:pt>
              </c:strCache>
              <c:extLst/>
            </c:strRef>
          </c:cat>
          <c:val>
            <c:numRef>
              <c:f>'Cifras Separadas'!$C$26:$N$26</c:f>
              <c:numCache>
                <c:formatCode>0%</c:formatCode>
                <c:ptCount val="12"/>
                <c:pt idx="0">
                  <c:v>0.19</c:v>
                </c:pt>
                <c:pt idx="1">
                  <c:v>0.01</c:v>
                </c:pt>
                <c:pt idx="2">
                  <c:v>0.01</c:v>
                </c:pt>
                <c:pt idx="3">
                  <c:v>0.13</c:v>
                </c:pt>
                <c:pt idx="4">
                  <c:v>0.2</c:v>
                </c:pt>
                <c:pt idx="5">
                  <c:v>0.12</c:v>
                </c:pt>
                <c:pt idx="6">
                  <c:v>0.18</c:v>
                </c:pt>
                <c:pt idx="7">
                  <c:v>0.11</c:v>
                </c:pt>
                <c:pt idx="8">
                  <c:v>0.11</c:v>
                </c:pt>
                <c:pt idx="9">
                  <c:v>7.0000000000000007E-2</c:v>
                </c:pt>
                <c:pt idx="10">
                  <c:v>0.15</c:v>
                </c:pt>
                <c:pt idx="11">
                  <c:v>0.2</c:v>
                </c:pt>
              </c:numCache>
            </c:numRef>
          </c:val>
          <c:extLst>
            <c:ext xmlns:c16="http://schemas.microsoft.com/office/drawing/2014/chart" uri="{C3380CC4-5D6E-409C-BE32-E72D297353CC}">
              <c16:uniqueId val="{00000007-4E90-40BD-9DEC-C08528E96113}"/>
            </c:ext>
          </c:extLst>
        </c:ser>
        <c:ser>
          <c:idx val="8"/>
          <c:order val="8"/>
          <c:tx>
            <c:strRef>
              <c:f>'Cifras Separadas'!$B$27</c:f>
              <c:strCache>
                <c:ptCount val="1"/>
                <c:pt idx="0">
                  <c:v>WhatsApp</c:v>
                </c:pt>
              </c:strCache>
            </c:strRef>
          </c:tx>
          <c:spPr>
            <a:solidFill>
              <a:schemeClr val="accent3">
                <a:lumMod val="60000"/>
              </a:schemeClr>
            </a:solidFill>
            <a:ln>
              <a:noFill/>
            </a:ln>
            <a:effectLst/>
          </c:spPr>
          <c:invertIfNegative val="0"/>
          <c:cat>
            <c:strRef>
              <c:f>'Cifras Separadas'!$C$17:$N$17</c:f>
              <c:strCache>
                <c:ptCount val="12"/>
                <c:pt idx="0">
                  <c:v>ENERO </c:v>
                </c:pt>
                <c:pt idx="1">
                  <c:v>FEBRERO</c:v>
                </c:pt>
                <c:pt idx="2">
                  <c:v>MARZO </c:v>
                </c:pt>
                <c:pt idx="3">
                  <c:v>ABRIL </c:v>
                </c:pt>
                <c:pt idx="4">
                  <c:v>MAYO</c:v>
                </c:pt>
                <c:pt idx="5">
                  <c:v>JUNIO </c:v>
                </c:pt>
                <c:pt idx="6">
                  <c:v>JULIO</c:v>
                </c:pt>
                <c:pt idx="7">
                  <c:v>AGOSTO </c:v>
                </c:pt>
                <c:pt idx="8">
                  <c:v>SEPTIEMBRE </c:v>
                </c:pt>
                <c:pt idx="9">
                  <c:v>OCTUBRE</c:v>
                </c:pt>
                <c:pt idx="10">
                  <c:v>NOVIEMBRE</c:v>
                </c:pt>
                <c:pt idx="11">
                  <c:v>DICIEMBRE </c:v>
                </c:pt>
              </c:strCache>
              <c:extLst/>
            </c:strRef>
          </c:cat>
          <c:val>
            <c:numRef>
              <c:f>'Cifras Separadas'!$C$27:$N$27</c:f>
              <c:numCache>
                <c:formatCode>0%</c:formatCode>
                <c:ptCount val="12"/>
                <c:pt idx="0">
                  <c:v>0.18</c:v>
                </c:pt>
                <c:pt idx="1">
                  <c:v>0</c:v>
                </c:pt>
                <c:pt idx="2">
                  <c:v>0.14000000000000001</c:v>
                </c:pt>
                <c:pt idx="3">
                  <c:v>0.02</c:v>
                </c:pt>
                <c:pt idx="4">
                  <c:v>0.03</c:v>
                </c:pt>
                <c:pt idx="5">
                  <c:v>0.14000000000000001</c:v>
                </c:pt>
                <c:pt idx="6">
                  <c:v>0.15</c:v>
                </c:pt>
                <c:pt idx="7">
                  <c:v>0.16</c:v>
                </c:pt>
                <c:pt idx="8">
                  <c:v>0.17</c:v>
                </c:pt>
                <c:pt idx="9">
                  <c:v>0.14000000000000001</c:v>
                </c:pt>
                <c:pt idx="10">
                  <c:v>0.22</c:v>
                </c:pt>
                <c:pt idx="11">
                  <c:v>0.26</c:v>
                </c:pt>
              </c:numCache>
            </c:numRef>
          </c:val>
          <c:extLst>
            <c:ext xmlns:c16="http://schemas.microsoft.com/office/drawing/2014/chart" uri="{C3380CC4-5D6E-409C-BE32-E72D297353CC}">
              <c16:uniqueId val="{00000008-4E90-40BD-9DEC-C08528E96113}"/>
            </c:ext>
          </c:extLst>
        </c:ser>
        <c:dLbls>
          <c:showLegendKey val="0"/>
          <c:showVal val="0"/>
          <c:showCatName val="0"/>
          <c:showSerName val="0"/>
          <c:showPercent val="0"/>
          <c:showBubbleSize val="0"/>
        </c:dLbls>
        <c:gapWidth val="150"/>
        <c:overlap val="100"/>
        <c:axId val="1159262735"/>
        <c:axId val="1159261775"/>
      </c:barChart>
      <c:catAx>
        <c:axId val="1159262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59261775"/>
        <c:crosses val="autoZero"/>
        <c:auto val="1"/>
        <c:lblAlgn val="ctr"/>
        <c:lblOffset val="100"/>
        <c:noMultiLvlLbl val="0"/>
      </c:catAx>
      <c:valAx>
        <c:axId val="1159261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592627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sz="1100" i="1"/>
              <a:t>Temas más consultados -comparativo años 2023-2022</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plotArea>
      <c:layout/>
      <c:barChart>
        <c:barDir val="bar"/>
        <c:grouping val="stacked"/>
        <c:varyColors val="0"/>
        <c:ser>
          <c:idx val="0"/>
          <c:order val="0"/>
          <c:tx>
            <c:strRef>
              <c:f>'Cifras comparadas'!$U$66:$U$67</c:f>
              <c:strCache>
                <c:ptCount val="2"/>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'Cifras comparadas'!$T$68:$T$91</c:f>
              <c:strCache>
                <c:ptCount val="24"/>
                <c:pt idx="0">
                  <c:v>Acreditación</c:v>
                </c:pt>
                <c:pt idx="1">
                  <c:v>Archivo histórico</c:v>
                </c:pt>
                <c:pt idx="2">
                  <c:v>Asamblea</c:v>
                </c:pt>
                <c:pt idx="3">
                  <c:v>Certificaciones procesos de formación</c:v>
                </c:pt>
                <c:pt idx="4">
                  <c:v>Certificados de información laboral - exfuncionarios * no pensional</c:v>
                </c:pt>
                <c:pt idx="5">
                  <c:v>Certificados de información laboral - Pensional</c:v>
                </c:pt>
                <c:pt idx="6">
                  <c:v>Creación</c:v>
                </c:pt>
                <c:pt idx="7">
                  <c:v>Desarrollo</c:v>
                </c:pt>
                <c:pt idx="8">
                  <c:v>Estadísticas sector solidario</c:v>
                </c:pt>
                <c:pt idx="9">
                  <c:v>Estado de procesos contractuales</c:v>
                </c:pt>
                <c:pt idx="10">
                  <c:v>Formación para el sector solidario</c:v>
                </c:pt>
                <c:pt idx="11">
                  <c:v>Fortalecimiento</c:v>
                </c:pt>
                <c:pt idx="12">
                  <c:v>Generalidades del sector solidario</c:v>
                </c:pt>
                <c:pt idx="13">
                  <c:v>Herramientas o Investigaciones</c:v>
                </c:pt>
                <c:pt idx="14">
                  <c:v>Información Institucional</c:v>
                </c:pt>
                <c:pt idx="15">
                  <c:v>Integración</c:v>
                </c:pt>
                <c:pt idx="16">
                  <c:v>Normatividad del sector solidario</c:v>
                </c:pt>
                <c:pt idx="17">
                  <c:v>Otro</c:v>
                </c:pt>
                <c:pt idx="18">
                  <c:v>Pasos para constituir una organización del sector solidario</c:v>
                </c:pt>
                <c:pt idx="19">
                  <c:v>Planes, programas o proyectos institucionales </c:v>
                </c:pt>
                <c:pt idx="20">
                  <c:v>Presuntas irregularidades </c:v>
                </c:pt>
                <c:pt idx="21">
                  <c:v>Promoción</c:v>
                </c:pt>
                <c:pt idx="22">
                  <c:v>Protección</c:v>
                </c:pt>
                <c:pt idx="23">
                  <c:v>Tramites otras entidades</c:v>
                </c:pt>
              </c:strCache>
            </c:strRef>
          </c:cat>
          <c:val>
            <c:numRef>
              <c:f>'Cifras comparadas'!$U$68:$U$91</c:f>
              <c:numCache>
                <c:formatCode>0%</c:formatCode>
                <c:ptCount val="24"/>
                <c:pt idx="0">
                  <c:v>0.17</c:v>
                </c:pt>
                <c:pt idx="1">
                  <c:v>0.01</c:v>
                </c:pt>
                <c:pt idx="2">
                  <c:v>0.06</c:v>
                </c:pt>
                <c:pt idx="3">
                  <c:v>0.01</c:v>
                </c:pt>
                <c:pt idx="4">
                  <c:v>0.01</c:v>
                </c:pt>
                <c:pt idx="5">
                  <c:v>0.03</c:v>
                </c:pt>
                <c:pt idx="6">
                  <c:v>0.08</c:v>
                </c:pt>
                <c:pt idx="7">
                  <c:v>0</c:v>
                </c:pt>
                <c:pt idx="8">
                  <c:v>0</c:v>
                </c:pt>
                <c:pt idx="9">
                  <c:v>0.01</c:v>
                </c:pt>
                <c:pt idx="10">
                  <c:v>7.0000000000000007E-2</c:v>
                </c:pt>
                <c:pt idx="11">
                  <c:v>0.04</c:v>
                </c:pt>
                <c:pt idx="12">
                  <c:v>0.01</c:v>
                </c:pt>
                <c:pt idx="13">
                  <c:v>0</c:v>
                </c:pt>
                <c:pt idx="14">
                  <c:v>0.2</c:v>
                </c:pt>
                <c:pt idx="15">
                  <c:v>0.02</c:v>
                </c:pt>
                <c:pt idx="16">
                  <c:v>0.02</c:v>
                </c:pt>
                <c:pt idx="17">
                  <c:v>0.12</c:v>
                </c:pt>
                <c:pt idx="18">
                  <c:v>0</c:v>
                </c:pt>
                <c:pt idx="19">
                  <c:v>7.0000000000000007E-2</c:v>
                </c:pt>
                <c:pt idx="20">
                  <c:v>0</c:v>
                </c:pt>
                <c:pt idx="21">
                  <c:v>0.01</c:v>
                </c:pt>
                <c:pt idx="22">
                  <c:v>0</c:v>
                </c:pt>
                <c:pt idx="23">
                  <c:v>0.05</c:v>
                </c:pt>
              </c:numCache>
            </c:numRef>
          </c:val>
          <c:extLst>
            <c:ext xmlns:c16="http://schemas.microsoft.com/office/drawing/2014/chart" uri="{C3380CC4-5D6E-409C-BE32-E72D297353CC}">
              <c16:uniqueId val="{00000000-5C81-4A4D-8A16-3569258D958F}"/>
            </c:ext>
          </c:extLst>
        </c:ser>
        <c:ser>
          <c:idx val="1"/>
          <c:order val="1"/>
          <c:tx>
            <c:strRef>
              <c:f>'Cifras comparadas'!$V$66:$V$67</c:f>
              <c:strCache>
                <c:ptCount val="2"/>
                <c:pt idx="0">
                  <c:v>2022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'Cifras comparadas'!$T$68:$T$91</c:f>
              <c:strCache>
                <c:ptCount val="24"/>
                <c:pt idx="0">
                  <c:v>Acreditación</c:v>
                </c:pt>
                <c:pt idx="1">
                  <c:v>Archivo histórico</c:v>
                </c:pt>
                <c:pt idx="2">
                  <c:v>Asamblea</c:v>
                </c:pt>
                <c:pt idx="3">
                  <c:v>Certificaciones procesos de formación</c:v>
                </c:pt>
                <c:pt idx="4">
                  <c:v>Certificados de información laboral - exfuncionarios * no pensional</c:v>
                </c:pt>
                <c:pt idx="5">
                  <c:v>Certificados de información laboral - Pensional</c:v>
                </c:pt>
                <c:pt idx="6">
                  <c:v>Creación</c:v>
                </c:pt>
                <c:pt idx="7">
                  <c:v>Desarrollo</c:v>
                </c:pt>
                <c:pt idx="8">
                  <c:v>Estadísticas sector solidario</c:v>
                </c:pt>
                <c:pt idx="9">
                  <c:v>Estado de procesos contractuales</c:v>
                </c:pt>
                <c:pt idx="10">
                  <c:v>Formación para el sector solidario</c:v>
                </c:pt>
                <c:pt idx="11">
                  <c:v>Fortalecimiento</c:v>
                </c:pt>
                <c:pt idx="12">
                  <c:v>Generalidades del sector solidario</c:v>
                </c:pt>
                <c:pt idx="13">
                  <c:v>Herramientas o Investigaciones</c:v>
                </c:pt>
                <c:pt idx="14">
                  <c:v>Información Institucional</c:v>
                </c:pt>
                <c:pt idx="15">
                  <c:v>Integración</c:v>
                </c:pt>
                <c:pt idx="16">
                  <c:v>Normatividad del sector solidario</c:v>
                </c:pt>
                <c:pt idx="17">
                  <c:v>Otro</c:v>
                </c:pt>
                <c:pt idx="18">
                  <c:v>Pasos para constituir una organización del sector solidario</c:v>
                </c:pt>
                <c:pt idx="19">
                  <c:v>Planes, programas o proyectos institucionales </c:v>
                </c:pt>
                <c:pt idx="20">
                  <c:v>Presuntas irregularidades </c:v>
                </c:pt>
                <c:pt idx="21">
                  <c:v>Promoción</c:v>
                </c:pt>
                <c:pt idx="22">
                  <c:v>Protección</c:v>
                </c:pt>
                <c:pt idx="23">
                  <c:v>Tramites otras entidades</c:v>
                </c:pt>
              </c:strCache>
            </c:strRef>
          </c:cat>
          <c:val>
            <c:numRef>
              <c:f>'Cifras comparadas'!$V$68:$V$91</c:f>
              <c:numCache>
                <c:formatCode>0%</c:formatCode>
                <c:ptCount val="24"/>
                <c:pt idx="0">
                  <c:v>0.28000000000000003</c:v>
                </c:pt>
                <c:pt idx="1">
                  <c:v>0.01</c:v>
                </c:pt>
                <c:pt idx="2">
                  <c:v>0</c:v>
                </c:pt>
                <c:pt idx="3">
                  <c:v>0.02</c:v>
                </c:pt>
                <c:pt idx="4">
                  <c:v>0.01</c:v>
                </c:pt>
                <c:pt idx="5">
                  <c:v>0.05</c:v>
                </c:pt>
                <c:pt idx="6">
                  <c:v>7.0000000000000007E-2</c:v>
                </c:pt>
                <c:pt idx="7">
                  <c:v>0</c:v>
                </c:pt>
                <c:pt idx="8">
                  <c:v>0</c:v>
                </c:pt>
                <c:pt idx="9">
                  <c:v>0</c:v>
                </c:pt>
                <c:pt idx="10">
                  <c:v>0.1</c:v>
                </c:pt>
                <c:pt idx="11">
                  <c:v>0.04</c:v>
                </c:pt>
                <c:pt idx="12">
                  <c:v>0.04</c:v>
                </c:pt>
                <c:pt idx="13">
                  <c:v>0.01</c:v>
                </c:pt>
                <c:pt idx="14">
                  <c:v>0.17</c:v>
                </c:pt>
                <c:pt idx="15">
                  <c:v>0</c:v>
                </c:pt>
                <c:pt idx="16">
                  <c:v>0.02</c:v>
                </c:pt>
                <c:pt idx="17">
                  <c:v>0.08</c:v>
                </c:pt>
                <c:pt idx="18">
                  <c:v>0.02</c:v>
                </c:pt>
                <c:pt idx="19">
                  <c:v>0.03</c:v>
                </c:pt>
                <c:pt idx="20">
                  <c:v>0</c:v>
                </c:pt>
                <c:pt idx="21">
                  <c:v>0</c:v>
                </c:pt>
                <c:pt idx="22">
                  <c:v>0</c:v>
                </c:pt>
                <c:pt idx="23">
                  <c:v>0.05</c:v>
                </c:pt>
              </c:numCache>
            </c:numRef>
          </c:val>
          <c:extLst>
            <c:ext xmlns:c16="http://schemas.microsoft.com/office/drawing/2014/chart" uri="{C3380CC4-5D6E-409C-BE32-E72D297353CC}">
              <c16:uniqueId val="{00000001-5C81-4A4D-8A16-3569258D958F}"/>
            </c:ext>
          </c:extLst>
        </c:ser>
        <c:dLbls>
          <c:dLblPos val="ctr"/>
          <c:showLegendKey val="0"/>
          <c:showVal val="1"/>
          <c:showCatName val="0"/>
          <c:showSerName val="0"/>
          <c:showPercent val="0"/>
          <c:showBubbleSize val="0"/>
        </c:dLbls>
        <c:gapWidth val="150"/>
        <c:overlap val="100"/>
        <c:axId val="210724015"/>
        <c:axId val="210722575"/>
      </c:barChart>
      <c:catAx>
        <c:axId val="21072401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10722575"/>
        <c:crosses val="autoZero"/>
        <c:auto val="1"/>
        <c:lblAlgn val="ctr"/>
        <c:lblOffset val="100"/>
        <c:noMultiLvlLbl val="0"/>
      </c:catAx>
      <c:valAx>
        <c:axId val="210722575"/>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10724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n-lt"/>
                <a:ea typeface="+mj-ea"/>
                <a:cs typeface="+mj-cs"/>
              </a:defRPr>
            </a:pPr>
            <a:r>
              <a:rPr lang="es-CO" sz="1200" b="1" i="1">
                <a:latin typeface="+mj-lt"/>
              </a:rPr>
              <a:t>Calificación</a:t>
            </a:r>
            <a:r>
              <a:rPr lang="es-CO" sz="1200" b="1" i="1" baseline="0">
                <a:latin typeface="+mj-lt"/>
              </a:rPr>
              <a:t> de servidor(a) público.</a:t>
            </a:r>
          </a:p>
          <a:p>
            <a:pPr>
              <a:defRPr>
                <a:latin typeface="+mn-lt"/>
              </a:defRPr>
            </a:pPr>
            <a:r>
              <a:rPr lang="es-CO" sz="1200" b="1" i="1" baseline="0">
                <a:latin typeface="+mj-lt"/>
              </a:rPr>
              <a:t> Comparativo años 2023- 2022</a:t>
            </a:r>
            <a:endParaRPr lang="es-CO" sz="1200" b="1" i="1">
              <a:latin typeface="+mj-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n-lt"/>
              <a:ea typeface="+mj-ea"/>
              <a:cs typeface="+mj-cs"/>
            </a:defRPr>
          </a:pPr>
          <a:endParaRPr lang="es-ES"/>
        </a:p>
      </c:txPr>
    </c:title>
    <c:autoTitleDeleted val="0"/>
    <c:plotArea>
      <c:layout/>
      <c:barChart>
        <c:barDir val="col"/>
        <c:grouping val="clustered"/>
        <c:varyColors val="0"/>
        <c:ser>
          <c:idx val="0"/>
          <c:order val="0"/>
          <c:tx>
            <c:strRef>
              <c:f>'Cifras Separadas'!$H$167</c:f>
              <c:strCache>
                <c:ptCount val="1"/>
                <c:pt idx="0">
                  <c:v>Respuesta 2023</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Separadas'!$G$168:$G$170</c:f>
              <c:strCache>
                <c:ptCount val="3"/>
                <c:pt idx="0">
                  <c:v>Puede mejorar</c:v>
                </c:pt>
                <c:pt idx="1">
                  <c:v>Fue amable y respestuoso</c:v>
                </c:pt>
                <c:pt idx="2">
                  <c:v>Acorde a lo esperado</c:v>
                </c:pt>
              </c:strCache>
            </c:strRef>
          </c:cat>
          <c:val>
            <c:numRef>
              <c:f>'Cifras Separadas'!$H$168:$H$170</c:f>
              <c:numCache>
                <c:formatCode>General</c:formatCode>
                <c:ptCount val="3"/>
                <c:pt idx="0">
                  <c:v>17</c:v>
                </c:pt>
                <c:pt idx="1">
                  <c:v>251</c:v>
                </c:pt>
                <c:pt idx="2">
                  <c:v>11</c:v>
                </c:pt>
              </c:numCache>
            </c:numRef>
          </c:val>
          <c:extLst>
            <c:ext xmlns:c16="http://schemas.microsoft.com/office/drawing/2014/chart" uri="{C3380CC4-5D6E-409C-BE32-E72D297353CC}">
              <c16:uniqueId val="{00000000-2CEA-4747-8888-5F88FBEE3E5C}"/>
            </c:ext>
          </c:extLst>
        </c:ser>
        <c:ser>
          <c:idx val="1"/>
          <c:order val="1"/>
          <c:tx>
            <c:strRef>
              <c:f>'Cifras Separadas'!$I$167</c:f>
              <c:strCache>
                <c:ptCount val="1"/>
                <c:pt idx="0">
                  <c:v>Respuesta 2022</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Separadas'!$G$168:$G$170</c:f>
              <c:strCache>
                <c:ptCount val="3"/>
                <c:pt idx="0">
                  <c:v>Puede mejorar</c:v>
                </c:pt>
                <c:pt idx="1">
                  <c:v>Fue amable y respestuoso</c:v>
                </c:pt>
                <c:pt idx="2">
                  <c:v>Acorde a lo esperado</c:v>
                </c:pt>
              </c:strCache>
            </c:strRef>
          </c:cat>
          <c:val>
            <c:numRef>
              <c:f>'Cifras Separadas'!$I$168:$I$170</c:f>
              <c:numCache>
                <c:formatCode>General</c:formatCode>
                <c:ptCount val="3"/>
                <c:pt idx="0">
                  <c:v>10</c:v>
                </c:pt>
                <c:pt idx="1">
                  <c:v>288</c:v>
                </c:pt>
                <c:pt idx="2">
                  <c:v>24</c:v>
                </c:pt>
              </c:numCache>
            </c:numRef>
          </c:val>
          <c:extLst>
            <c:ext xmlns:c16="http://schemas.microsoft.com/office/drawing/2014/chart" uri="{C3380CC4-5D6E-409C-BE32-E72D297353CC}">
              <c16:uniqueId val="{00000001-2CEA-4747-8888-5F88FBEE3E5C}"/>
            </c:ext>
          </c:extLst>
        </c:ser>
        <c:dLbls>
          <c:dLblPos val="outEnd"/>
          <c:showLegendKey val="0"/>
          <c:showVal val="1"/>
          <c:showCatName val="0"/>
          <c:showSerName val="0"/>
          <c:showPercent val="0"/>
          <c:showBubbleSize val="0"/>
        </c:dLbls>
        <c:gapWidth val="80"/>
        <c:overlap val="25"/>
        <c:axId val="103291791"/>
        <c:axId val="103280751"/>
      </c:barChart>
      <c:catAx>
        <c:axId val="103291791"/>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ES"/>
          </a:p>
        </c:txPr>
        <c:crossAx val="103280751"/>
        <c:crosses val="autoZero"/>
        <c:auto val="1"/>
        <c:lblAlgn val="ctr"/>
        <c:lblOffset val="100"/>
        <c:noMultiLvlLbl val="0"/>
      </c:catAx>
      <c:valAx>
        <c:axId val="103280751"/>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ES"/>
          </a:p>
        </c:txPr>
        <c:crossAx val="10329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baseline="0">
                <a:solidFill>
                  <a:schemeClr val="tx1">
                    <a:lumMod val="65000"/>
                    <a:lumOff val="35000"/>
                  </a:schemeClr>
                </a:solidFill>
                <a:latin typeface="+mn-lt"/>
                <a:ea typeface="+mn-ea"/>
                <a:cs typeface="+mn-cs"/>
              </a:defRPr>
            </a:pPr>
            <a:r>
              <a:rPr lang="es-CO" sz="1200" i="1"/>
              <a:t>Calificación de la atención y respuesta </a:t>
            </a:r>
          </a:p>
          <a:p>
            <a:pPr>
              <a:defRPr sz="1200" i="1"/>
            </a:pPr>
            <a:r>
              <a:rPr lang="es-CO" sz="1200" i="1"/>
              <a:t>Comparativo años 2023-2022</a:t>
            </a:r>
          </a:p>
        </c:rich>
      </c:tx>
      <c:overlay val="0"/>
      <c:spPr>
        <a:noFill/>
        <a:ln>
          <a:noFill/>
        </a:ln>
        <a:effectLst/>
      </c:spPr>
      <c:txPr>
        <a:bodyPr rot="0" spcFirstLastPara="1" vertOverflow="ellipsis" vert="horz" wrap="square" anchor="ctr" anchorCtr="1"/>
        <a:lstStyle/>
        <a:p>
          <a:pPr>
            <a:defRPr sz="1200" b="1" i="1"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'Cifras Separadas'!$H$173</c:f>
              <c:strCache>
                <c:ptCount val="1"/>
                <c:pt idx="0">
                  <c:v>Respuesta 2023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'Cifras Separadas'!$G$174:$G$176</c:f>
              <c:strCache>
                <c:ptCount val="3"/>
                <c:pt idx="0">
                  <c:v>Puede mejorar</c:v>
                </c:pt>
                <c:pt idx="1">
                  <c:v>Oportuna y con claridad</c:v>
                </c:pt>
                <c:pt idx="2">
                  <c:v>Acorde a lo esperado</c:v>
                </c:pt>
              </c:strCache>
            </c:strRef>
          </c:cat>
          <c:val>
            <c:numRef>
              <c:f>'Cifras Separadas'!$H$174:$H$176</c:f>
              <c:numCache>
                <c:formatCode>General</c:formatCode>
                <c:ptCount val="3"/>
                <c:pt idx="0">
                  <c:v>21</c:v>
                </c:pt>
                <c:pt idx="1">
                  <c:v>205</c:v>
                </c:pt>
                <c:pt idx="2">
                  <c:v>53</c:v>
                </c:pt>
              </c:numCache>
            </c:numRef>
          </c:val>
          <c:extLst>
            <c:ext xmlns:c16="http://schemas.microsoft.com/office/drawing/2014/chart" uri="{C3380CC4-5D6E-409C-BE32-E72D297353CC}">
              <c16:uniqueId val="{00000000-7400-4D82-A113-C50B8ACCE670}"/>
            </c:ext>
          </c:extLst>
        </c:ser>
        <c:ser>
          <c:idx val="1"/>
          <c:order val="1"/>
          <c:tx>
            <c:strRef>
              <c:f>'Cifras Separadas'!$I$173</c:f>
              <c:strCache>
                <c:ptCount val="1"/>
                <c:pt idx="0">
                  <c:v>Respuesta 2022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'Cifras Separadas'!$G$174:$G$176</c:f>
              <c:strCache>
                <c:ptCount val="3"/>
                <c:pt idx="0">
                  <c:v>Puede mejorar</c:v>
                </c:pt>
                <c:pt idx="1">
                  <c:v>Oportuna y con claridad</c:v>
                </c:pt>
                <c:pt idx="2">
                  <c:v>Acorde a lo esperado</c:v>
                </c:pt>
              </c:strCache>
            </c:strRef>
          </c:cat>
          <c:val>
            <c:numRef>
              <c:f>'Cifras Separadas'!$I$174:$I$176</c:f>
              <c:numCache>
                <c:formatCode>General</c:formatCode>
                <c:ptCount val="3"/>
                <c:pt idx="0">
                  <c:v>19</c:v>
                </c:pt>
                <c:pt idx="1">
                  <c:v>264</c:v>
                </c:pt>
                <c:pt idx="2">
                  <c:v>39</c:v>
                </c:pt>
              </c:numCache>
            </c:numRef>
          </c:val>
          <c:extLst>
            <c:ext xmlns:c16="http://schemas.microsoft.com/office/drawing/2014/chart" uri="{C3380CC4-5D6E-409C-BE32-E72D297353CC}">
              <c16:uniqueId val="{00000001-7400-4D82-A113-C50B8ACCE670}"/>
            </c:ext>
          </c:extLst>
        </c:ser>
        <c:dLbls>
          <c:dLblPos val="outEnd"/>
          <c:showLegendKey val="0"/>
          <c:showVal val="1"/>
          <c:showCatName val="0"/>
          <c:showSerName val="0"/>
          <c:showPercent val="0"/>
          <c:showBubbleSize val="0"/>
        </c:dLbls>
        <c:gapWidth val="100"/>
        <c:overlap val="-24"/>
        <c:axId val="278971375"/>
        <c:axId val="278976175"/>
      </c:barChart>
      <c:catAx>
        <c:axId val="27897137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8976175"/>
        <c:crosses val="autoZero"/>
        <c:auto val="1"/>
        <c:lblAlgn val="ctr"/>
        <c:lblOffset val="100"/>
        <c:noMultiLvlLbl val="0"/>
      </c:catAx>
      <c:valAx>
        <c:axId val="278976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8971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'[Cifras para informe 2023.xlsx]Hoja1'!$B$1</c:f>
              <c:strCache>
                <c:ptCount val="1"/>
                <c:pt idx="0">
                  <c:v>Solicitudes gestionadas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para informe 2023.xlsx]Hoja1'!$A$2:$A$13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'[Cifras para informe 2023.xlsx]Hoja1'!$B$2:$B$13</c:f>
              <c:numCache>
                <c:formatCode>General</c:formatCode>
                <c:ptCount val="12"/>
                <c:pt idx="0">
                  <c:v>28</c:v>
                </c:pt>
                <c:pt idx="1">
                  <c:v>21</c:v>
                </c:pt>
                <c:pt idx="2">
                  <c:v>15</c:v>
                </c:pt>
                <c:pt idx="3">
                  <c:v>13</c:v>
                </c:pt>
                <c:pt idx="4">
                  <c:v>18</c:v>
                </c:pt>
                <c:pt idx="5">
                  <c:v>20</c:v>
                </c:pt>
                <c:pt idx="6">
                  <c:v>19</c:v>
                </c:pt>
                <c:pt idx="7">
                  <c:v>18</c:v>
                </c:pt>
                <c:pt idx="8">
                  <c:v>22</c:v>
                </c:pt>
                <c:pt idx="9">
                  <c:v>29</c:v>
                </c:pt>
                <c:pt idx="10">
                  <c:v>20</c:v>
                </c:pt>
                <c:pt idx="11">
                  <c:v>28</c:v>
                </c:pt>
              </c:numCache>
            </c:numRef>
          </c:val>
          <c:extLst>
            <c:ext xmlns:c16="http://schemas.microsoft.com/office/drawing/2014/chart" uri="{C3380CC4-5D6E-409C-BE32-E72D297353CC}">
              <c16:uniqueId val="{00000000-DC53-4F52-88E1-E4845BEF0DB2}"/>
            </c:ext>
          </c:extLst>
        </c:ser>
        <c:dLbls>
          <c:dLblPos val="outEnd"/>
          <c:showLegendKey val="0"/>
          <c:showVal val="1"/>
          <c:showCatName val="0"/>
          <c:showSerName val="0"/>
          <c:showPercent val="0"/>
          <c:showBubbleSize val="0"/>
        </c:dLbls>
        <c:gapWidth val="444"/>
        <c:overlap val="-90"/>
        <c:axId val="1179819056"/>
        <c:axId val="1071520511"/>
      </c:barChart>
      <c:catAx>
        <c:axId val="1179819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1071520511"/>
        <c:crosses val="autoZero"/>
        <c:auto val="1"/>
        <c:lblAlgn val="ctr"/>
        <c:lblOffset val="100"/>
        <c:noMultiLvlLbl val="0"/>
      </c:catAx>
      <c:valAx>
        <c:axId val="1071520511"/>
        <c:scaling>
          <c:orientation val="minMax"/>
        </c:scaling>
        <c:delete val="1"/>
        <c:axPos val="l"/>
        <c:numFmt formatCode="General" sourceLinked="1"/>
        <c:majorTickMark val="none"/>
        <c:minorTickMark val="none"/>
        <c:tickLblPos val="nextTo"/>
        <c:crossAx val="11798190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s-CO" sz="1100"/>
              <a:t>Comparativo Solicitudes 2022 y 2023</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'[Cifras para informe 2023.xlsx]Hoja1'!$B$16</c:f>
              <c:strCache>
                <c:ptCount val="1"/>
                <c:pt idx="0">
                  <c:v>Solicitudes 2022</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para informe 2023.xlsx]Hoja1'!$A$17:$A$28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'[Cifras para informe 2023.xlsx]Hoja1'!$B$17:$B$28</c:f>
              <c:numCache>
                <c:formatCode>General</c:formatCode>
                <c:ptCount val="12"/>
                <c:pt idx="0">
                  <c:v>8</c:v>
                </c:pt>
                <c:pt idx="1">
                  <c:v>16</c:v>
                </c:pt>
                <c:pt idx="2">
                  <c:v>22</c:v>
                </c:pt>
                <c:pt idx="3">
                  <c:v>22</c:v>
                </c:pt>
                <c:pt idx="4">
                  <c:v>20</c:v>
                </c:pt>
                <c:pt idx="5">
                  <c:v>18</c:v>
                </c:pt>
                <c:pt idx="6">
                  <c:v>11</c:v>
                </c:pt>
                <c:pt idx="7">
                  <c:v>17</c:v>
                </c:pt>
                <c:pt idx="8">
                  <c:v>18</c:v>
                </c:pt>
                <c:pt idx="9">
                  <c:v>13</c:v>
                </c:pt>
                <c:pt idx="10">
                  <c:v>17</c:v>
                </c:pt>
                <c:pt idx="11">
                  <c:v>11</c:v>
                </c:pt>
              </c:numCache>
            </c:numRef>
          </c:val>
          <c:extLst>
            <c:ext xmlns:c16="http://schemas.microsoft.com/office/drawing/2014/chart" uri="{C3380CC4-5D6E-409C-BE32-E72D297353CC}">
              <c16:uniqueId val="{00000000-6863-412C-9F3A-CF4957FAB8EB}"/>
            </c:ext>
          </c:extLst>
        </c:ser>
        <c:ser>
          <c:idx val="1"/>
          <c:order val="1"/>
          <c:tx>
            <c:strRef>
              <c:f>'[Cifras para informe 2023.xlsx]Hoja1'!$C$16</c:f>
              <c:strCache>
                <c:ptCount val="1"/>
                <c:pt idx="0">
                  <c:v>Solicitudes 2023</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para informe 2023.xlsx]Hoja1'!$A$17:$A$28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'[Cifras para informe 2023.xlsx]Hoja1'!$C$17:$C$28</c:f>
              <c:numCache>
                <c:formatCode>General</c:formatCode>
                <c:ptCount val="12"/>
                <c:pt idx="0">
                  <c:v>28</c:v>
                </c:pt>
                <c:pt idx="1">
                  <c:v>21</c:v>
                </c:pt>
                <c:pt idx="2">
                  <c:v>15</c:v>
                </c:pt>
                <c:pt idx="3">
                  <c:v>13</c:v>
                </c:pt>
                <c:pt idx="4">
                  <c:v>18</c:v>
                </c:pt>
                <c:pt idx="5">
                  <c:v>20</c:v>
                </c:pt>
                <c:pt idx="6">
                  <c:v>19</c:v>
                </c:pt>
                <c:pt idx="7">
                  <c:v>18</c:v>
                </c:pt>
                <c:pt idx="8">
                  <c:v>22</c:v>
                </c:pt>
                <c:pt idx="9">
                  <c:v>29</c:v>
                </c:pt>
                <c:pt idx="10">
                  <c:v>20</c:v>
                </c:pt>
                <c:pt idx="11">
                  <c:v>28</c:v>
                </c:pt>
              </c:numCache>
            </c:numRef>
          </c:val>
          <c:extLst>
            <c:ext xmlns:c16="http://schemas.microsoft.com/office/drawing/2014/chart" uri="{C3380CC4-5D6E-409C-BE32-E72D297353CC}">
              <c16:uniqueId val="{00000001-6863-412C-9F3A-CF4957FAB8EB}"/>
            </c:ext>
          </c:extLst>
        </c:ser>
        <c:dLbls>
          <c:dLblPos val="outEnd"/>
          <c:showLegendKey val="0"/>
          <c:showVal val="1"/>
          <c:showCatName val="0"/>
          <c:showSerName val="0"/>
          <c:showPercent val="0"/>
          <c:showBubbleSize val="0"/>
        </c:dLbls>
        <c:gapWidth val="444"/>
        <c:overlap val="-90"/>
        <c:axId val="912721951"/>
        <c:axId val="402464592"/>
      </c:barChart>
      <c:catAx>
        <c:axId val="912721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402464592"/>
        <c:crosses val="autoZero"/>
        <c:auto val="1"/>
        <c:lblAlgn val="ctr"/>
        <c:lblOffset val="100"/>
        <c:noMultiLvlLbl val="0"/>
      </c:catAx>
      <c:valAx>
        <c:axId val="402464592"/>
        <c:scaling>
          <c:orientation val="minMax"/>
        </c:scaling>
        <c:delete val="1"/>
        <c:axPos val="l"/>
        <c:numFmt formatCode="General" sourceLinked="1"/>
        <c:majorTickMark val="none"/>
        <c:minorTickMark val="none"/>
        <c:tickLblPos val="nextTo"/>
        <c:crossAx val="9127219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Resoluciones emitidas en el año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areaChart>
        <c:grouping val="stacked"/>
        <c:varyColors val="0"/>
        <c:ser>
          <c:idx val="0"/>
          <c:order val="0"/>
          <c:tx>
            <c:strRef>
              <c:f>'[Cifras para informe 2023.xlsx]Hoja1'!$D$1</c:f>
              <c:strCache>
                <c:ptCount val="1"/>
                <c:pt idx="0">
                  <c:v>Resoluciones emitidas</c:v>
                </c:pt>
              </c:strCache>
            </c:strRef>
          </c:tx>
          <c:spPr>
            <a:solidFill>
              <a:schemeClr val="accent5">
                <a:lumMod val="40000"/>
                <a:lumOff val="60000"/>
              </a:schemeClr>
            </a:solidFill>
            <a:ln>
              <a:noFill/>
            </a:ln>
            <a:effectLst/>
          </c:spPr>
          <c:dLbls>
            <c:dLbl>
              <c:idx val="11"/>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F6-4486-9D12-15740296D3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'[Cifras para informe 2023.xlsx]Hoja1'!$A$2:$A$13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'[Cifras para informe 2023.xlsx]Hoja1'!$D$2:$D$13</c:f>
              <c:numCache>
                <c:formatCode>General</c:formatCode>
                <c:ptCount val="12"/>
                <c:pt idx="0">
                  <c:v>0</c:v>
                </c:pt>
                <c:pt idx="1">
                  <c:v>11</c:v>
                </c:pt>
                <c:pt idx="2">
                  <c:v>2</c:v>
                </c:pt>
                <c:pt idx="3">
                  <c:v>3</c:v>
                </c:pt>
                <c:pt idx="4">
                  <c:v>5</c:v>
                </c:pt>
                <c:pt idx="5">
                  <c:v>6</c:v>
                </c:pt>
                <c:pt idx="6">
                  <c:v>2</c:v>
                </c:pt>
                <c:pt idx="7">
                  <c:v>8</c:v>
                </c:pt>
                <c:pt idx="8">
                  <c:v>3</c:v>
                </c:pt>
                <c:pt idx="9">
                  <c:v>6</c:v>
                </c:pt>
                <c:pt idx="10">
                  <c:v>2</c:v>
                </c:pt>
                <c:pt idx="11">
                  <c:v>12</c:v>
                </c:pt>
              </c:numCache>
            </c:numRef>
          </c:val>
          <c:extLst>
            <c:ext xmlns:c16="http://schemas.microsoft.com/office/drawing/2014/chart" uri="{C3380CC4-5D6E-409C-BE32-E72D297353CC}">
              <c16:uniqueId val="{00000001-4BF6-4486-9D12-15740296D35B}"/>
            </c:ext>
          </c:extLst>
        </c:ser>
        <c:dLbls>
          <c:showLegendKey val="0"/>
          <c:showVal val="1"/>
          <c:showCatName val="0"/>
          <c:showSerName val="0"/>
          <c:showPercent val="0"/>
          <c:showBubbleSize val="0"/>
        </c:dLbls>
        <c:axId val="409699584"/>
        <c:axId val="407646272"/>
      </c:areaChart>
      <c:catAx>
        <c:axId val="409699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7646272"/>
        <c:crosses val="autoZero"/>
        <c:auto val="1"/>
        <c:lblAlgn val="ctr"/>
        <c:lblOffset val="100"/>
        <c:noMultiLvlLbl val="0"/>
      </c:catAx>
      <c:valAx>
        <c:axId val="407646272"/>
        <c:scaling>
          <c:orientation val="minMax"/>
        </c:scaling>
        <c:delete val="1"/>
        <c:axPos val="l"/>
        <c:numFmt formatCode="General" sourceLinked="1"/>
        <c:majorTickMark val="none"/>
        <c:minorTickMark val="none"/>
        <c:tickLblPos val="nextTo"/>
        <c:crossAx val="409699584"/>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Modalidades educativas - programas acreditados en 2023</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manualLayout>
          <c:layoutTarget val="inner"/>
          <c:xMode val="edge"/>
          <c:yMode val="edge"/>
          <c:x val="8.8673009623797025E-2"/>
          <c:y val="0.27346888416348392"/>
          <c:w val="0.41948447069116357"/>
          <c:h val="0.624349081258879"/>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40-4EB9-B038-25B3F76EA75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40-4EB9-B038-25B3F76EA75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D40-4EB9-B038-25B3F76EA75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D40-4EB9-B038-25B3F76EA75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D40-4EB9-B038-25B3F76EA75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D40-4EB9-B038-25B3F76EA75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D40-4EB9-B038-25B3F76EA75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D40-4EB9-B038-25B3F76EA75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'[Cifras para informe 2023.xlsx]Hoja1'!$F$1:$F$8</c:f>
              <c:strCache>
                <c:ptCount val="8"/>
                <c:pt idx="0">
                  <c:v>Programas acreditados 2023 - modalidad educativa</c:v>
                </c:pt>
                <c:pt idx="1">
                  <c:v>Solo modalidad educación en línea</c:v>
                </c:pt>
                <c:pt idx="2">
                  <c:v>Solo modalidad educación presencial</c:v>
                </c:pt>
                <c:pt idx="3">
                  <c:v>Solo modalidad educación virtual</c:v>
                </c:pt>
                <c:pt idx="4">
                  <c:v>En modalidades educación presencial y educación en línea</c:v>
                </c:pt>
                <c:pt idx="5">
                  <c:v>En modalidades educación presencial y educación virtual</c:v>
                </c:pt>
                <c:pt idx="6">
                  <c:v>En modalidades educaciónen línea y educación virtual</c:v>
                </c:pt>
                <c:pt idx="7">
                  <c:v>En las tres modalidades: en línea, presencial y virtual</c:v>
                </c:pt>
              </c:strCache>
            </c:strRef>
          </c:cat>
          <c:val>
            <c:numRef>
              <c:f>'[Cifras para informe 2023.xlsx]Hoja1'!$G$1:$G$8</c:f>
              <c:numCache>
                <c:formatCode>General</c:formatCode>
                <c:ptCount val="8"/>
                <c:pt idx="1">
                  <c:v>1</c:v>
                </c:pt>
                <c:pt idx="2">
                  <c:v>85</c:v>
                </c:pt>
                <c:pt idx="3">
                  <c:v>8</c:v>
                </c:pt>
                <c:pt idx="4">
                  <c:v>46</c:v>
                </c:pt>
                <c:pt idx="5">
                  <c:v>3</c:v>
                </c:pt>
                <c:pt idx="6">
                  <c:v>2</c:v>
                </c:pt>
                <c:pt idx="7">
                  <c:v>4</c:v>
                </c:pt>
              </c:numCache>
            </c:numRef>
          </c:val>
          <c:extLst>
            <c:ext xmlns:c16="http://schemas.microsoft.com/office/drawing/2014/chart" uri="{C3380CC4-5D6E-409C-BE32-E72D297353CC}">
              <c16:uniqueId val="{00000010-6D40-4EB9-B038-25B3F76EA75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3333333333333333"/>
          <c:y val="0.19427894429862932"/>
          <c:w val="0.45"/>
          <c:h val="0.72454359871682705"/>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7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CO" sz="1100" b="1"/>
              <a:t>Número</a:t>
            </a:r>
            <a:r>
              <a:rPr lang="es-CO" sz="1100" b="1" baseline="0"/>
              <a:t> de atenciones mensuales comparativo años 2023 y 2022</a:t>
            </a:r>
            <a:endParaRPr lang="es-CO"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Hoja1!$C$11</c:f>
              <c:strCache>
                <c:ptCount val="1"/>
                <c:pt idx="0">
                  <c:v>2023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Hoja1!$D$10:$O$10</c:f>
              <c:strCache>
                <c:ptCount val="12"/>
                <c:pt idx="0">
                  <c:v>Enero </c:v>
                </c:pt>
                <c:pt idx="1">
                  <c:v>Febrero</c:v>
                </c:pt>
                <c:pt idx="2">
                  <c:v>Marzo </c:v>
                </c:pt>
                <c:pt idx="3">
                  <c:v>Abril </c:v>
                </c:pt>
                <c:pt idx="4">
                  <c:v>Mayo </c:v>
                </c:pt>
                <c:pt idx="5">
                  <c:v>Junio </c:v>
                </c:pt>
                <c:pt idx="6">
                  <c:v>Julio</c:v>
                </c:pt>
                <c:pt idx="7">
                  <c:v>Agosto </c:v>
                </c:pt>
                <c:pt idx="8">
                  <c:v>Septiembre</c:v>
                </c:pt>
                <c:pt idx="9">
                  <c:v>Octubre</c:v>
                </c:pt>
                <c:pt idx="10">
                  <c:v>Noviembre</c:v>
                </c:pt>
                <c:pt idx="11">
                  <c:v>Diciembre</c:v>
                </c:pt>
              </c:strCache>
            </c:strRef>
          </c:cat>
          <c:val>
            <c:numRef>
              <c:f>Hoja1!$D$11:$O$11</c:f>
              <c:numCache>
                <c:formatCode>General</c:formatCode>
                <c:ptCount val="12"/>
                <c:pt idx="0">
                  <c:v>156</c:v>
                </c:pt>
                <c:pt idx="1">
                  <c:v>134</c:v>
                </c:pt>
                <c:pt idx="2">
                  <c:v>135</c:v>
                </c:pt>
                <c:pt idx="3">
                  <c:v>109</c:v>
                </c:pt>
                <c:pt idx="4">
                  <c:v>136</c:v>
                </c:pt>
                <c:pt idx="5">
                  <c:v>116</c:v>
                </c:pt>
                <c:pt idx="6">
                  <c:v>192</c:v>
                </c:pt>
                <c:pt idx="7">
                  <c:v>186</c:v>
                </c:pt>
                <c:pt idx="8">
                  <c:v>147</c:v>
                </c:pt>
                <c:pt idx="9">
                  <c:v>167</c:v>
                </c:pt>
                <c:pt idx="10">
                  <c:v>193</c:v>
                </c:pt>
                <c:pt idx="11">
                  <c:v>155</c:v>
                </c:pt>
              </c:numCache>
            </c:numRef>
          </c:val>
          <c:smooth val="0"/>
          <c:extLst>
            <c:ext xmlns:c16="http://schemas.microsoft.com/office/drawing/2014/chart" uri="{C3380CC4-5D6E-409C-BE32-E72D297353CC}">
              <c16:uniqueId val="{00000000-5344-4419-83DB-EA0D84C9E71E}"/>
            </c:ext>
          </c:extLst>
        </c:ser>
        <c:ser>
          <c:idx val="1"/>
          <c:order val="1"/>
          <c:tx>
            <c:strRef>
              <c:f>Hoja1!$C$12</c:f>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Hoja1!$D$10:$O$10</c:f>
              <c:strCache>
                <c:ptCount val="12"/>
                <c:pt idx="0">
                  <c:v>Enero </c:v>
                </c:pt>
                <c:pt idx="1">
                  <c:v>Febrero</c:v>
                </c:pt>
                <c:pt idx="2">
                  <c:v>Marzo </c:v>
                </c:pt>
                <c:pt idx="3">
                  <c:v>Abril </c:v>
                </c:pt>
                <c:pt idx="4">
                  <c:v>Mayo </c:v>
                </c:pt>
                <c:pt idx="5">
                  <c:v>Junio </c:v>
                </c:pt>
                <c:pt idx="6">
                  <c:v>Julio</c:v>
                </c:pt>
                <c:pt idx="7">
                  <c:v>Agosto </c:v>
                </c:pt>
                <c:pt idx="8">
                  <c:v>Septiembre</c:v>
                </c:pt>
                <c:pt idx="9">
                  <c:v>Octubre</c:v>
                </c:pt>
                <c:pt idx="10">
                  <c:v>Noviembre</c:v>
                </c:pt>
                <c:pt idx="11">
                  <c:v>Diciembre</c:v>
                </c:pt>
              </c:strCache>
            </c:strRef>
          </c:cat>
          <c:val>
            <c:numRef>
              <c:f>Hoja1!$D$12:$O$12</c:f>
              <c:numCache>
                <c:formatCode>General</c:formatCode>
                <c:ptCount val="12"/>
                <c:pt idx="0">
                  <c:v>115</c:v>
                </c:pt>
                <c:pt idx="1">
                  <c:v>129</c:v>
                </c:pt>
                <c:pt idx="2">
                  <c:v>134</c:v>
                </c:pt>
                <c:pt idx="3">
                  <c:v>143</c:v>
                </c:pt>
                <c:pt idx="4">
                  <c:v>171</c:v>
                </c:pt>
                <c:pt idx="5">
                  <c:v>133</c:v>
                </c:pt>
                <c:pt idx="6">
                  <c:v>107</c:v>
                </c:pt>
                <c:pt idx="7">
                  <c:v>186</c:v>
                </c:pt>
                <c:pt idx="8">
                  <c:v>197</c:v>
                </c:pt>
                <c:pt idx="9">
                  <c:v>182</c:v>
                </c:pt>
                <c:pt idx="10">
                  <c:v>192</c:v>
                </c:pt>
                <c:pt idx="11">
                  <c:v>112</c:v>
                </c:pt>
              </c:numCache>
            </c:numRef>
          </c:val>
          <c:smooth val="0"/>
          <c:extLst>
            <c:ext xmlns:c16="http://schemas.microsoft.com/office/drawing/2014/chart" uri="{C3380CC4-5D6E-409C-BE32-E72D297353CC}">
              <c16:uniqueId val="{00000001-5344-4419-83DB-EA0D84C9E71E}"/>
            </c:ext>
          </c:extLst>
        </c:ser>
        <c:dLbls>
          <c:showLegendKey val="0"/>
          <c:showVal val="0"/>
          <c:showCatName val="0"/>
          <c:showSerName val="0"/>
          <c:showPercent val="0"/>
          <c:showBubbleSize val="0"/>
        </c:dLbls>
        <c:marker val="1"/>
        <c:smooth val="0"/>
        <c:axId val="332615632"/>
        <c:axId val="332607952"/>
      </c:lineChart>
      <c:catAx>
        <c:axId val="33261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2607952"/>
        <c:crosses val="autoZero"/>
        <c:auto val="1"/>
        <c:lblAlgn val="ctr"/>
        <c:lblOffset val="100"/>
        <c:noMultiLvlLbl val="0"/>
      </c:catAx>
      <c:valAx>
        <c:axId val="33260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2615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CO" sz="1200" i="1" cap="none" baseline="0"/>
              <a:t>Comparativo tipo de peticiones 2023-2022</a:t>
            </a:r>
            <a:endParaRPr lang="es-CO" sz="1200" i="1"/>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percentStacked"/>
        <c:varyColors val="0"/>
        <c:ser>
          <c:idx val="0"/>
          <c:order val="0"/>
          <c:tx>
            <c:strRef>
              <c:f>'Cifras comparadas'!$C$53</c:f>
              <c:strCache>
                <c:ptCount val="1"/>
                <c:pt idx="0">
                  <c:v>2023</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comparadas'!$B$54:$B$66</c:f>
              <c:strCache>
                <c:ptCount val="13"/>
                <c:pt idx="0">
                  <c:v>Agradecimiento *</c:v>
                </c:pt>
                <c:pt idx="1">
                  <c:v>Denuncia</c:v>
                </c:pt>
                <c:pt idx="2">
                  <c:v>Denuncia por actos de corrupción</c:v>
                </c:pt>
                <c:pt idx="3">
                  <c:v>Derecho de petición**</c:v>
                </c:pt>
                <c:pt idx="4">
                  <c:v>Petición de Consulta</c:v>
                </c:pt>
                <c:pt idx="5">
                  <c:v>Petición de documentos</c:v>
                </c:pt>
                <c:pt idx="6">
                  <c:v>Petición de información</c:v>
                </c:pt>
                <c:pt idx="7">
                  <c:v>Petición de interés general</c:v>
                </c:pt>
                <c:pt idx="8">
                  <c:v>Queja </c:v>
                </c:pt>
                <c:pt idx="9">
                  <c:v>Reclamo</c:v>
                </c:pt>
                <c:pt idx="10">
                  <c:v>Sugerencia</c:v>
                </c:pt>
                <c:pt idx="11">
                  <c:v>Trámite</c:v>
                </c:pt>
                <c:pt idx="12">
                  <c:v>Tutela</c:v>
                </c:pt>
              </c:strCache>
            </c:strRef>
          </c:cat>
          <c:val>
            <c:numRef>
              <c:f>'Cifras comparadas'!$C$54:$C$66</c:f>
              <c:numCache>
                <c:formatCode>0%</c:formatCode>
                <c:ptCount val="13"/>
                <c:pt idx="0">
                  <c:v>0</c:v>
                </c:pt>
                <c:pt idx="1">
                  <c:v>0</c:v>
                </c:pt>
                <c:pt idx="2">
                  <c:v>0</c:v>
                </c:pt>
                <c:pt idx="3">
                  <c:v>0.03</c:v>
                </c:pt>
                <c:pt idx="4">
                  <c:v>0.03</c:v>
                </c:pt>
                <c:pt idx="5">
                  <c:v>7.0000000000000007E-2</c:v>
                </c:pt>
                <c:pt idx="6">
                  <c:v>0.71</c:v>
                </c:pt>
                <c:pt idx="7">
                  <c:v>0.06</c:v>
                </c:pt>
                <c:pt idx="8">
                  <c:v>0</c:v>
                </c:pt>
                <c:pt idx="9">
                  <c:v>0.01</c:v>
                </c:pt>
                <c:pt idx="10">
                  <c:v>0.02</c:v>
                </c:pt>
                <c:pt idx="11">
                  <c:v>7.0000000000000007E-2</c:v>
                </c:pt>
                <c:pt idx="12">
                  <c:v>0</c:v>
                </c:pt>
              </c:numCache>
            </c:numRef>
          </c:val>
          <c:extLst>
            <c:ext xmlns:c16="http://schemas.microsoft.com/office/drawing/2014/chart" uri="{C3380CC4-5D6E-409C-BE32-E72D297353CC}">
              <c16:uniqueId val="{00000000-BEC3-4C04-93CE-D71A32D091E6}"/>
            </c:ext>
          </c:extLst>
        </c:ser>
        <c:ser>
          <c:idx val="1"/>
          <c:order val="1"/>
          <c:tx>
            <c:strRef>
              <c:f>'Cifras comparadas'!$D$53</c:f>
              <c:strCache>
                <c:ptCount val="1"/>
                <c:pt idx="0">
                  <c:v>2022</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comparadas'!$B$54:$B$66</c:f>
              <c:strCache>
                <c:ptCount val="13"/>
                <c:pt idx="0">
                  <c:v>Agradecimiento *</c:v>
                </c:pt>
                <c:pt idx="1">
                  <c:v>Denuncia</c:v>
                </c:pt>
                <c:pt idx="2">
                  <c:v>Denuncia por actos de corrupción</c:v>
                </c:pt>
                <c:pt idx="3">
                  <c:v>Derecho de petición**</c:v>
                </c:pt>
                <c:pt idx="4">
                  <c:v>Petición de Consulta</c:v>
                </c:pt>
                <c:pt idx="5">
                  <c:v>Petición de documentos</c:v>
                </c:pt>
                <c:pt idx="6">
                  <c:v>Petición de información</c:v>
                </c:pt>
                <c:pt idx="7">
                  <c:v>Petición de interés general</c:v>
                </c:pt>
                <c:pt idx="8">
                  <c:v>Queja </c:v>
                </c:pt>
                <c:pt idx="9">
                  <c:v>Reclamo</c:v>
                </c:pt>
                <c:pt idx="10">
                  <c:v>Sugerencia</c:v>
                </c:pt>
                <c:pt idx="11">
                  <c:v>Trámite</c:v>
                </c:pt>
                <c:pt idx="12">
                  <c:v>Tutela</c:v>
                </c:pt>
              </c:strCache>
            </c:strRef>
          </c:cat>
          <c:val>
            <c:numRef>
              <c:f>'Cifras comparadas'!$D$54:$D$66</c:f>
              <c:numCache>
                <c:formatCode>0%</c:formatCode>
                <c:ptCount val="13"/>
                <c:pt idx="0">
                  <c:v>0</c:v>
                </c:pt>
                <c:pt idx="1">
                  <c:v>0</c:v>
                </c:pt>
                <c:pt idx="2">
                  <c:v>0</c:v>
                </c:pt>
                <c:pt idx="3">
                  <c:v>0</c:v>
                </c:pt>
                <c:pt idx="4">
                  <c:v>0.09</c:v>
                </c:pt>
                <c:pt idx="5">
                  <c:v>0.08</c:v>
                </c:pt>
                <c:pt idx="6">
                  <c:v>0.66</c:v>
                </c:pt>
                <c:pt idx="7">
                  <c:v>0.01</c:v>
                </c:pt>
                <c:pt idx="8">
                  <c:v>0</c:v>
                </c:pt>
                <c:pt idx="9">
                  <c:v>0</c:v>
                </c:pt>
                <c:pt idx="10">
                  <c:v>0</c:v>
                </c:pt>
                <c:pt idx="11">
                  <c:v>0.16</c:v>
                </c:pt>
                <c:pt idx="12">
                  <c:v>0</c:v>
                </c:pt>
              </c:numCache>
            </c:numRef>
          </c:val>
          <c:extLst>
            <c:ext xmlns:c16="http://schemas.microsoft.com/office/drawing/2014/chart" uri="{C3380CC4-5D6E-409C-BE32-E72D297353CC}">
              <c16:uniqueId val="{00000001-BEC3-4C04-93CE-D71A32D091E6}"/>
            </c:ext>
          </c:extLst>
        </c:ser>
        <c:dLbls>
          <c:dLblPos val="ctr"/>
          <c:showLegendKey val="0"/>
          <c:showVal val="1"/>
          <c:showCatName val="0"/>
          <c:showSerName val="0"/>
          <c:showPercent val="0"/>
          <c:showBubbleSize val="0"/>
        </c:dLbls>
        <c:gapWidth val="50"/>
        <c:overlap val="100"/>
        <c:axId val="725016607"/>
        <c:axId val="725004127"/>
      </c:barChart>
      <c:catAx>
        <c:axId val="725016607"/>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5004127"/>
        <c:crosses val="autoZero"/>
        <c:auto val="1"/>
        <c:lblAlgn val="ctr"/>
        <c:lblOffset val="100"/>
        <c:noMultiLvlLbl val="0"/>
      </c:catAx>
      <c:valAx>
        <c:axId val="725004127"/>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5016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t>Indicador tiempo de respuesta Oficina de Servicio Ciudadano Comparativo</a:t>
            </a:r>
            <a:r>
              <a:rPr lang="es-CO" sz="1200" b="1" baseline="0"/>
              <a:t> </a:t>
            </a:r>
            <a:r>
              <a:rPr lang="es-CO" sz="1200" b="1"/>
              <a:t>2023-2022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'Cifras Separadas'!$C$127</c:f>
              <c:strCache>
                <c:ptCount val="1"/>
                <c:pt idx="0">
                  <c:v>2023</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'Cifras Separadas'!$D$126:$O$126</c:f>
              <c:strCache>
                <c:ptCount val="12"/>
                <c:pt idx="0">
                  <c:v>Enero </c:v>
                </c:pt>
                <c:pt idx="1">
                  <c:v>Febrero</c:v>
                </c:pt>
                <c:pt idx="2">
                  <c:v>Marzo</c:v>
                </c:pt>
                <c:pt idx="3">
                  <c:v>Abril </c:v>
                </c:pt>
                <c:pt idx="4">
                  <c:v>Mayo </c:v>
                </c:pt>
                <c:pt idx="5">
                  <c:v>Junio</c:v>
                </c:pt>
                <c:pt idx="6">
                  <c:v>Julio </c:v>
                </c:pt>
                <c:pt idx="7">
                  <c:v>Agosto </c:v>
                </c:pt>
                <c:pt idx="8">
                  <c:v>Septiembre</c:v>
                </c:pt>
                <c:pt idx="9">
                  <c:v>Octubre </c:v>
                </c:pt>
                <c:pt idx="10">
                  <c:v>Noviembre </c:v>
                </c:pt>
                <c:pt idx="11">
                  <c:v>Diciembre </c:v>
                </c:pt>
              </c:strCache>
            </c:strRef>
          </c:cat>
          <c:val>
            <c:numRef>
              <c:f>'Cifras Separadas'!$D$127:$O$127</c:f>
              <c:numCache>
                <c:formatCode>General</c:formatCode>
                <c:ptCount val="12"/>
                <c:pt idx="0">
                  <c:v>1.01</c:v>
                </c:pt>
                <c:pt idx="1">
                  <c:v>1.32</c:v>
                </c:pt>
                <c:pt idx="2">
                  <c:v>1.3</c:v>
                </c:pt>
                <c:pt idx="3">
                  <c:v>1.1000000000000001</c:v>
                </c:pt>
                <c:pt idx="4">
                  <c:v>1.07</c:v>
                </c:pt>
                <c:pt idx="5">
                  <c:v>1.04</c:v>
                </c:pt>
                <c:pt idx="6">
                  <c:v>1.07</c:v>
                </c:pt>
                <c:pt idx="7">
                  <c:v>1.34</c:v>
                </c:pt>
                <c:pt idx="8">
                  <c:v>1.01</c:v>
                </c:pt>
                <c:pt idx="9">
                  <c:v>1.2</c:v>
                </c:pt>
                <c:pt idx="10">
                  <c:v>1.3</c:v>
                </c:pt>
                <c:pt idx="11">
                  <c:v>1.3</c:v>
                </c:pt>
              </c:numCache>
            </c:numRef>
          </c:val>
          <c:smooth val="0"/>
          <c:extLst>
            <c:ext xmlns:c16="http://schemas.microsoft.com/office/drawing/2014/chart" uri="{C3380CC4-5D6E-409C-BE32-E72D297353CC}">
              <c16:uniqueId val="{00000000-BAC0-45F7-833B-FADBAA035AA5}"/>
            </c:ext>
          </c:extLst>
        </c:ser>
        <c:ser>
          <c:idx val="1"/>
          <c:order val="1"/>
          <c:tx>
            <c:strRef>
              <c:f>'Cifras Separadas'!$C$128</c:f>
              <c:strCache>
                <c:ptCount val="1"/>
                <c:pt idx="0">
                  <c:v>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'Cifras Separadas'!$D$126:$O$126</c:f>
              <c:strCache>
                <c:ptCount val="12"/>
                <c:pt idx="0">
                  <c:v>Enero </c:v>
                </c:pt>
                <c:pt idx="1">
                  <c:v>Febrero</c:v>
                </c:pt>
                <c:pt idx="2">
                  <c:v>Marzo</c:v>
                </c:pt>
                <c:pt idx="3">
                  <c:v>Abril </c:v>
                </c:pt>
                <c:pt idx="4">
                  <c:v>Mayo </c:v>
                </c:pt>
                <c:pt idx="5">
                  <c:v>Junio</c:v>
                </c:pt>
                <c:pt idx="6">
                  <c:v>Julio </c:v>
                </c:pt>
                <c:pt idx="7">
                  <c:v>Agosto </c:v>
                </c:pt>
                <c:pt idx="8">
                  <c:v>Septiembre</c:v>
                </c:pt>
                <c:pt idx="9">
                  <c:v>Octubre </c:v>
                </c:pt>
                <c:pt idx="10">
                  <c:v>Noviembre </c:v>
                </c:pt>
                <c:pt idx="11">
                  <c:v>Diciembre </c:v>
                </c:pt>
              </c:strCache>
            </c:strRef>
          </c:cat>
          <c:val>
            <c:numRef>
              <c:f>'Cifras Separadas'!$D$128:$O$128</c:f>
              <c:numCache>
                <c:formatCode>General</c:formatCode>
                <c:ptCount val="12"/>
                <c:pt idx="0">
                  <c:v>1.1599999999999999</c:v>
                </c:pt>
                <c:pt idx="1">
                  <c:v>1.17</c:v>
                </c:pt>
                <c:pt idx="2">
                  <c:v>1.22</c:v>
                </c:pt>
                <c:pt idx="3">
                  <c:v>1.1599999999999999</c:v>
                </c:pt>
                <c:pt idx="4">
                  <c:v>1.0900000000000001</c:v>
                </c:pt>
                <c:pt idx="5">
                  <c:v>1.1299999999999999</c:v>
                </c:pt>
                <c:pt idx="6">
                  <c:v>1</c:v>
                </c:pt>
                <c:pt idx="7">
                  <c:v>1.06</c:v>
                </c:pt>
                <c:pt idx="8">
                  <c:v>1.05</c:v>
                </c:pt>
                <c:pt idx="9">
                  <c:v>1</c:v>
                </c:pt>
                <c:pt idx="10">
                  <c:v>1.1000000000000001</c:v>
                </c:pt>
                <c:pt idx="11">
                  <c:v>1</c:v>
                </c:pt>
              </c:numCache>
            </c:numRef>
          </c:val>
          <c:smooth val="0"/>
          <c:extLst>
            <c:ext xmlns:c16="http://schemas.microsoft.com/office/drawing/2014/chart" uri="{C3380CC4-5D6E-409C-BE32-E72D297353CC}">
              <c16:uniqueId val="{00000001-BAC0-45F7-833B-FADBAA035AA5}"/>
            </c:ext>
          </c:extLst>
        </c:ser>
        <c:dLbls>
          <c:showLegendKey val="0"/>
          <c:showVal val="0"/>
          <c:showCatName val="0"/>
          <c:showSerName val="0"/>
          <c:showPercent val="0"/>
          <c:showBubbleSize val="0"/>
        </c:dLbls>
        <c:marker val="1"/>
        <c:smooth val="0"/>
        <c:axId val="2117070463"/>
        <c:axId val="2117078623"/>
      </c:lineChart>
      <c:catAx>
        <c:axId val="21170704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Meses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17078623"/>
        <c:crosses val="autoZero"/>
        <c:auto val="1"/>
        <c:lblAlgn val="ctr"/>
        <c:lblOffset val="100"/>
        <c:noMultiLvlLbl val="0"/>
      </c:catAx>
      <c:valAx>
        <c:axId val="2117078623"/>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1707046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Indicador tiempo de respuesta Otras</a:t>
            </a:r>
            <a:r>
              <a:rPr lang="en-US" sz="1200" b="1" baseline="0"/>
              <a:t> dependencias</a:t>
            </a:r>
          </a:p>
          <a:p>
            <a:pPr>
              <a:defRPr/>
            </a:pPr>
            <a:r>
              <a:rPr lang="en-US" sz="1200" b="1" baseline="0"/>
              <a:t>Comparativo 2023-2022</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'Cifras Separadas'!$C$131</c:f>
              <c:strCache>
                <c:ptCount val="1"/>
                <c:pt idx="0">
                  <c:v>2023</c:v>
                </c:pt>
              </c:strCache>
            </c:strRef>
          </c:tx>
          <c:spPr>
            <a:ln w="28575" cap="rnd">
              <a:solidFill>
                <a:schemeClr val="accent2"/>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'Cifras Separadas'!$D$130:$O$130</c:f>
              <c:strCache>
                <c:ptCount val="12"/>
                <c:pt idx="0">
                  <c:v>Enero </c:v>
                </c:pt>
                <c:pt idx="1">
                  <c:v>Febrero</c:v>
                </c:pt>
                <c:pt idx="2">
                  <c:v>Marzo</c:v>
                </c:pt>
                <c:pt idx="3">
                  <c:v>Abril </c:v>
                </c:pt>
                <c:pt idx="4">
                  <c:v>Mayo </c:v>
                </c:pt>
                <c:pt idx="5">
                  <c:v>Junio</c:v>
                </c:pt>
                <c:pt idx="6">
                  <c:v>Julio </c:v>
                </c:pt>
                <c:pt idx="7">
                  <c:v>Agosto </c:v>
                </c:pt>
                <c:pt idx="8">
                  <c:v>Septiembre</c:v>
                </c:pt>
                <c:pt idx="9">
                  <c:v>Octubre </c:v>
                </c:pt>
                <c:pt idx="10">
                  <c:v>Noviembre </c:v>
                </c:pt>
                <c:pt idx="11">
                  <c:v>Diciembre </c:v>
                </c:pt>
              </c:strCache>
            </c:strRef>
          </c:cat>
          <c:val>
            <c:numRef>
              <c:f>'Cifras Separadas'!$D$131:$O$131</c:f>
              <c:numCache>
                <c:formatCode>General</c:formatCode>
                <c:ptCount val="12"/>
                <c:pt idx="0">
                  <c:v>6.46</c:v>
                </c:pt>
                <c:pt idx="1">
                  <c:v>9.26</c:v>
                </c:pt>
                <c:pt idx="2">
                  <c:v>6.98</c:v>
                </c:pt>
                <c:pt idx="3">
                  <c:v>6.3</c:v>
                </c:pt>
                <c:pt idx="4">
                  <c:v>5.27</c:v>
                </c:pt>
                <c:pt idx="5">
                  <c:v>5.07</c:v>
                </c:pt>
                <c:pt idx="6">
                  <c:v>4.9800000000000004</c:v>
                </c:pt>
                <c:pt idx="7">
                  <c:v>3.17</c:v>
                </c:pt>
                <c:pt idx="8">
                  <c:v>4.01</c:v>
                </c:pt>
                <c:pt idx="9">
                  <c:v>3.4</c:v>
                </c:pt>
                <c:pt idx="10">
                  <c:v>3.1</c:v>
                </c:pt>
                <c:pt idx="11">
                  <c:v>4.9000000000000004</c:v>
                </c:pt>
              </c:numCache>
            </c:numRef>
          </c:val>
          <c:smooth val="0"/>
          <c:extLst>
            <c:ext xmlns:c16="http://schemas.microsoft.com/office/drawing/2014/chart" uri="{C3380CC4-5D6E-409C-BE32-E72D297353CC}">
              <c16:uniqueId val="{00000000-E10F-40C2-A088-CE1E592ED69E}"/>
            </c:ext>
          </c:extLst>
        </c:ser>
        <c:ser>
          <c:idx val="1"/>
          <c:order val="1"/>
          <c:tx>
            <c:strRef>
              <c:f>'Cifras Separadas'!$C$132</c:f>
              <c:strCache>
                <c:ptCount val="1"/>
                <c:pt idx="0">
                  <c:v>2022</c:v>
                </c:pt>
              </c:strCache>
            </c:strRef>
          </c:tx>
          <c:spPr>
            <a:ln w="28575" cap="rnd">
              <a:solidFill>
                <a:schemeClr val="accent4"/>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'Cifras Separadas'!$D$130:$O$130</c:f>
              <c:strCache>
                <c:ptCount val="12"/>
                <c:pt idx="0">
                  <c:v>Enero </c:v>
                </c:pt>
                <c:pt idx="1">
                  <c:v>Febrero</c:v>
                </c:pt>
                <c:pt idx="2">
                  <c:v>Marzo</c:v>
                </c:pt>
                <c:pt idx="3">
                  <c:v>Abril </c:v>
                </c:pt>
                <c:pt idx="4">
                  <c:v>Mayo </c:v>
                </c:pt>
                <c:pt idx="5">
                  <c:v>Junio</c:v>
                </c:pt>
                <c:pt idx="6">
                  <c:v>Julio </c:v>
                </c:pt>
                <c:pt idx="7">
                  <c:v>Agosto </c:v>
                </c:pt>
                <c:pt idx="8">
                  <c:v>Septiembre</c:v>
                </c:pt>
                <c:pt idx="9">
                  <c:v>Octubre </c:v>
                </c:pt>
                <c:pt idx="10">
                  <c:v>Noviembre </c:v>
                </c:pt>
                <c:pt idx="11">
                  <c:v>Diciembre </c:v>
                </c:pt>
              </c:strCache>
            </c:strRef>
          </c:cat>
          <c:val>
            <c:numRef>
              <c:f>'Cifras Separadas'!$D$132:$O$132</c:f>
              <c:numCache>
                <c:formatCode>General</c:formatCode>
                <c:ptCount val="12"/>
                <c:pt idx="0">
                  <c:v>6.8</c:v>
                </c:pt>
                <c:pt idx="1">
                  <c:v>4.2</c:v>
                </c:pt>
                <c:pt idx="2">
                  <c:v>5.2</c:v>
                </c:pt>
                <c:pt idx="3">
                  <c:v>4.5999999999999996</c:v>
                </c:pt>
                <c:pt idx="4">
                  <c:v>4.3</c:v>
                </c:pt>
                <c:pt idx="5">
                  <c:v>4.7</c:v>
                </c:pt>
                <c:pt idx="6">
                  <c:v>4.8</c:v>
                </c:pt>
                <c:pt idx="7">
                  <c:v>3.7</c:v>
                </c:pt>
                <c:pt idx="8">
                  <c:v>3.9</c:v>
                </c:pt>
                <c:pt idx="9">
                  <c:v>4.7</c:v>
                </c:pt>
                <c:pt idx="10">
                  <c:v>5.6</c:v>
                </c:pt>
                <c:pt idx="11">
                  <c:v>4.8</c:v>
                </c:pt>
              </c:numCache>
            </c:numRef>
          </c:val>
          <c:smooth val="0"/>
          <c:extLst>
            <c:ext xmlns:c16="http://schemas.microsoft.com/office/drawing/2014/chart" uri="{C3380CC4-5D6E-409C-BE32-E72D297353CC}">
              <c16:uniqueId val="{00000001-E10F-40C2-A088-CE1E592ED69E}"/>
            </c:ext>
          </c:extLst>
        </c:ser>
        <c:dLbls>
          <c:showLegendKey val="0"/>
          <c:showVal val="0"/>
          <c:showCatName val="0"/>
          <c:showSerName val="0"/>
          <c:showPercent val="0"/>
          <c:showBubbleSize val="0"/>
        </c:dLbls>
        <c:smooth val="0"/>
        <c:axId val="112431007"/>
        <c:axId val="112410847"/>
      </c:lineChart>
      <c:catAx>
        <c:axId val="1124310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410847"/>
        <c:crosses val="autoZero"/>
        <c:auto val="1"/>
        <c:lblAlgn val="ctr"/>
        <c:lblOffset val="100"/>
        <c:noMultiLvlLbl val="0"/>
      </c:catAx>
      <c:valAx>
        <c:axId val="112410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4310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s-CO" sz="1200" b="1"/>
              <a:t>Peticiones</a:t>
            </a:r>
            <a:r>
              <a:rPr lang="es-CO" sz="1200" b="1" baseline="0"/>
              <a:t> atendidas por área -Comparativo 2023-2022</a:t>
            </a:r>
            <a:endParaRPr lang="es-CO"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percentStacked"/>
        <c:varyColors val="0"/>
        <c:ser>
          <c:idx val="0"/>
          <c:order val="0"/>
          <c:tx>
            <c:strRef>
              <c:f>'Cifras comparadas'!$C$83</c:f>
              <c:strCache>
                <c:ptCount val="1"/>
                <c:pt idx="0">
                  <c:v>2023</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'Cifras comparadas'!$B$84:$B$90</c:f>
              <c:strCache>
                <c:ptCount val="7"/>
                <c:pt idx="0">
                  <c:v>Dirección Nacional</c:v>
                </c:pt>
                <c:pt idx="1">
                  <c:v>Dirección de Desarrollo de las Organizaciones Solidarias</c:v>
                </c:pt>
                <c:pt idx="2">
                  <c:v>Dirección de Investigación y Planeación</c:v>
                </c:pt>
                <c:pt idx="3">
                  <c:v>Oficina Asesora Jurídica</c:v>
                </c:pt>
                <c:pt idx="4">
                  <c:v>Oficina de Control Interno</c:v>
                </c:pt>
                <c:pt idx="5">
                  <c:v>Oficina Servicio al Ciudadano</c:v>
                </c:pt>
                <c:pt idx="6">
                  <c:v>Subdirección Nacional</c:v>
                </c:pt>
              </c:strCache>
            </c:strRef>
          </c:cat>
          <c:val>
            <c:numRef>
              <c:f>'Cifras comparadas'!$C$84:$C$90</c:f>
              <c:numCache>
                <c:formatCode>0%</c:formatCode>
                <c:ptCount val="7"/>
                <c:pt idx="0">
                  <c:v>0.06</c:v>
                </c:pt>
                <c:pt idx="1">
                  <c:v>0.22</c:v>
                </c:pt>
                <c:pt idx="2">
                  <c:v>0.09</c:v>
                </c:pt>
                <c:pt idx="3">
                  <c:v>0.08</c:v>
                </c:pt>
                <c:pt idx="4">
                  <c:v>0</c:v>
                </c:pt>
                <c:pt idx="5">
                  <c:v>0.47</c:v>
                </c:pt>
                <c:pt idx="6">
                  <c:v>0.08</c:v>
                </c:pt>
              </c:numCache>
            </c:numRef>
          </c:val>
          <c:extLst>
            <c:ext xmlns:c16="http://schemas.microsoft.com/office/drawing/2014/chart" uri="{C3380CC4-5D6E-409C-BE32-E72D297353CC}">
              <c16:uniqueId val="{00000000-25B5-489A-81A2-41D5F41AFFF8}"/>
            </c:ext>
          </c:extLst>
        </c:ser>
        <c:ser>
          <c:idx val="1"/>
          <c:order val="1"/>
          <c:tx>
            <c:strRef>
              <c:f>'Cifras comparadas'!$D$83</c:f>
              <c:strCache>
                <c:ptCount val="1"/>
                <c:pt idx="0">
                  <c:v>2022</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'Cifras comparadas'!$B$84:$B$90</c:f>
              <c:strCache>
                <c:ptCount val="7"/>
                <c:pt idx="0">
                  <c:v>Dirección Nacional</c:v>
                </c:pt>
                <c:pt idx="1">
                  <c:v>Dirección de Desarrollo de las Organizaciones Solidarias</c:v>
                </c:pt>
                <c:pt idx="2">
                  <c:v>Dirección de Investigación y Planeación</c:v>
                </c:pt>
                <c:pt idx="3">
                  <c:v>Oficina Asesora Jurídica</c:v>
                </c:pt>
                <c:pt idx="4">
                  <c:v>Oficina de Control Interno</c:v>
                </c:pt>
                <c:pt idx="5">
                  <c:v>Oficina Servicio al Ciudadano</c:v>
                </c:pt>
                <c:pt idx="6">
                  <c:v>Subdirección Nacional</c:v>
                </c:pt>
              </c:strCache>
            </c:strRef>
          </c:cat>
          <c:val>
            <c:numRef>
              <c:f>'Cifras comparadas'!$D$84:$D$90</c:f>
              <c:numCache>
                <c:formatCode>0%</c:formatCode>
                <c:ptCount val="7"/>
                <c:pt idx="0">
                  <c:v>0.02</c:v>
                </c:pt>
                <c:pt idx="1">
                  <c:v>0.1</c:v>
                </c:pt>
                <c:pt idx="2">
                  <c:v>0.15</c:v>
                </c:pt>
                <c:pt idx="3">
                  <c:v>0.04</c:v>
                </c:pt>
                <c:pt idx="4">
                  <c:v>0</c:v>
                </c:pt>
                <c:pt idx="5">
                  <c:v>0.62</c:v>
                </c:pt>
                <c:pt idx="6">
                  <c:v>0.06</c:v>
                </c:pt>
              </c:numCache>
            </c:numRef>
          </c:val>
          <c:extLst>
            <c:ext xmlns:c16="http://schemas.microsoft.com/office/drawing/2014/chart" uri="{C3380CC4-5D6E-409C-BE32-E72D297353CC}">
              <c16:uniqueId val="{00000001-25B5-489A-81A2-41D5F41AFFF8}"/>
            </c:ext>
          </c:extLst>
        </c:ser>
        <c:dLbls>
          <c:dLblPos val="ctr"/>
          <c:showLegendKey val="0"/>
          <c:showVal val="1"/>
          <c:showCatName val="0"/>
          <c:showSerName val="0"/>
          <c:showPercent val="0"/>
          <c:showBubbleSize val="0"/>
        </c:dLbls>
        <c:gapWidth val="150"/>
        <c:overlap val="100"/>
        <c:axId val="1208621519"/>
        <c:axId val="1208604719"/>
      </c:barChart>
      <c:catAx>
        <c:axId val="1208621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08604719"/>
        <c:crosses val="autoZero"/>
        <c:auto val="1"/>
        <c:lblAlgn val="ctr"/>
        <c:lblOffset val="100"/>
        <c:noMultiLvlLbl val="0"/>
      </c:catAx>
      <c:valAx>
        <c:axId val="12086047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08621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cap="none" spc="150" baseline="0">
                <a:solidFill>
                  <a:schemeClr val="tx1">
                    <a:lumMod val="50000"/>
                    <a:lumOff val="50000"/>
                  </a:schemeClr>
                </a:solidFill>
                <a:latin typeface="+mn-lt"/>
                <a:ea typeface="+mn-ea"/>
                <a:cs typeface="+mn-cs"/>
              </a:defRPr>
            </a:pPr>
            <a:r>
              <a:rPr lang="en-US" sz="1200" i="1" cap="none" baseline="0"/>
              <a:t>Peticiones según tipo de persona</a:t>
            </a:r>
          </a:p>
          <a:p>
            <a:pPr>
              <a:defRPr sz="1200" i="1" cap="none"/>
            </a:pPr>
            <a:r>
              <a:rPr lang="en-US" sz="1200" i="1" cap="none" baseline="0"/>
              <a:t>Comparativo 2023 y 2022</a:t>
            </a:r>
          </a:p>
        </c:rich>
      </c:tx>
      <c:overlay val="0"/>
      <c:spPr>
        <a:noFill/>
        <a:ln>
          <a:noFill/>
        </a:ln>
        <a:effectLst/>
      </c:spPr>
      <c:txPr>
        <a:bodyPr rot="0" spcFirstLastPara="1" vertOverflow="ellipsis" vert="horz" wrap="square" anchor="ctr" anchorCtr="1"/>
        <a:lstStyle/>
        <a:p>
          <a:pPr>
            <a:defRPr sz="1200" b="1" i="1" u="none" strike="noStrike" kern="1200" cap="none"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'Cifras Separadas'!$W$83</c:f>
              <c:strCache>
                <c:ptCount val="1"/>
                <c:pt idx="0">
                  <c:v>2023</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Separadas'!$V$84:$V$87</c:f>
              <c:strCache>
                <c:ptCount val="4"/>
                <c:pt idx="0">
                  <c:v>Natural</c:v>
                </c:pt>
                <c:pt idx="1">
                  <c:v>Jurídica</c:v>
                </c:pt>
                <c:pt idx="2">
                  <c:v>Anónimo</c:v>
                </c:pt>
                <c:pt idx="3">
                  <c:v>No refiere</c:v>
                </c:pt>
              </c:strCache>
            </c:strRef>
          </c:cat>
          <c:val>
            <c:numRef>
              <c:f>'Cifras Separadas'!$W$84:$W$87</c:f>
              <c:numCache>
                <c:formatCode>0%</c:formatCode>
                <c:ptCount val="4"/>
                <c:pt idx="0">
                  <c:v>0.38</c:v>
                </c:pt>
                <c:pt idx="1">
                  <c:v>0.59</c:v>
                </c:pt>
                <c:pt idx="2">
                  <c:v>0.01</c:v>
                </c:pt>
                <c:pt idx="3">
                  <c:v>0.02</c:v>
                </c:pt>
              </c:numCache>
            </c:numRef>
          </c:val>
          <c:extLst>
            <c:ext xmlns:c16="http://schemas.microsoft.com/office/drawing/2014/chart" uri="{C3380CC4-5D6E-409C-BE32-E72D297353CC}">
              <c16:uniqueId val="{00000000-980F-44DF-BFF2-C5117198943A}"/>
            </c:ext>
          </c:extLst>
        </c:ser>
        <c:ser>
          <c:idx val="1"/>
          <c:order val="1"/>
          <c:tx>
            <c:strRef>
              <c:f>'Cifras Separadas'!$X$83</c:f>
              <c:strCache>
                <c:ptCount val="1"/>
                <c:pt idx="0">
                  <c:v>2022</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'Cifras Separadas'!$V$84:$V$87</c:f>
              <c:strCache>
                <c:ptCount val="4"/>
                <c:pt idx="0">
                  <c:v>Natural</c:v>
                </c:pt>
                <c:pt idx="1">
                  <c:v>Jurídica</c:v>
                </c:pt>
                <c:pt idx="2">
                  <c:v>Anónimo</c:v>
                </c:pt>
                <c:pt idx="3">
                  <c:v>No refiere</c:v>
                </c:pt>
              </c:strCache>
            </c:strRef>
          </c:cat>
          <c:val>
            <c:numRef>
              <c:f>'Cifras Separadas'!$X$84:$X$87</c:f>
              <c:numCache>
                <c:formatCode>0.0%</c:formatCode>
                <c:ptCount val="4"/>
                <c:pt idx="0">
                  <c:v>0.314</c:v>
                </c:pt>
                <c:pt idx="1">
                  <c:v>0.68500000000000005</c:v>
                </c:pt>
                <c:pt idx="2">
                  <c:v>1E-3</c:v>
                </c:pt>
                <c:pt idx="3" formatCode="0%">
                  <c:v>0</c:v>
                </c:pt>
              </c:numCache>
            </c:numRef>
          </c:val>
          <c:extLst>
            <c:ext xmlns:c16="http://schemas.microsoft.com/office/drawing/2014/chart" uri="{C3380CC4-5D6E-409C-BE32-E72D297353CC}">
              <c16:uniqueId val="{00000001-980F-44DF-BFF2-C5117198943A}"/>
            </c:ext>
          </c:extLst>
        </c:ser>
        <c:dLbls>
          <c:dLblPos val="outEnd"/>
          <c:showLegendKey val="0"/>
          <c:showVal val="1"/>
          <c:showCatName val="0"/>
          <c:showSerName val="0"/>
          <c:showPercent val="0"/>
          <c:showBubbleSize val="0"/>
        </c:dLbls>
        <c:gapWidth val="164"/>
        <c:overlap val="-22"/>
        <c:axId val="1172663759"/>
        <c:axId val="1172667119"/>
      </c:barChart>
      <c:catAx>
        <c:axId val="117266375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72667119"/>
        <c:crosses val="autoZero"/>
        <c:auto val="1"/>
        <c:lblAlgn val="ctr"/>
        <c:lblOffset val="100"/>
        <c:noMultiLvlLbl val="0"/>
      </c:catAx>
      <c:valAx>
        <c:axId val="117266711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726637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baseline="0">
                <a:solidFill>
                  <a:schemeClr val="tx1">
                    <a:lumMod val="65000"/>
                    <a:lumOff val="35000"/>
                  </a:schemeClr>
                </a:solidFill>
                <a:latin typeface="+mn-lt"/>
                <a:ea typeface="+mn-ea"/>
                <a:cs typeface="+mn-cs"/>
              </a:defRPr>
            </a:pPr>
            <a:r>
              <a:rPr lang="es-CO" sz="1200" i="1"/>
              <a:t>Peticiones discriminadas por sexo</a:t>
            </a:r>
          </a:p>
          <a:p>
            <a:pPr>
              <a:defRPr sz="1200" i="1"/>
            </a:pPr>
            <a:r>
              <a:rPr lang="es-CO" sz="1200" i="1"/>
              <a:t>Comparativo años 2023-2022</a:t>
            </a:r>
          </a:p>
        </c:rich>
      </c:tx>
      <c:overlay val="0"/>
      <c:spPr>
        <a:noFill/>
        <a:ln>
          <a:noFill/>
        </a:ln>
        <a:effectLst/>
      </c:spPr>
      <c:txPr>
        <a:bodyPr rot="0" spcFirstLastPara="1" vertOverflow="ellipsis" vert="horz" wrap="square" anchor="ctr" anchorCtr="1"/>
        <a:lstStyle/>
        <a:p>
          <a:pPr>
            <a:defRPr sz="1200" b="1" i="1"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'Cifras comparadas'!$I$132</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'Cifras comparadas'!$H$133:$H$136</c:f>
              <c:strCache>
                <c:ptCount val="4"/>
                <c:pt idx="0">
                  <c:v>Hombres</c:v>
                </c:pt>
                <c:pt idx="1">
                  <c:v>Mujeres</c:v>
                </c:pt>
                <c:pt idx="2">
                  <c:v>Otro</c:v>
                </c:pt>
                <c:pt idx="3">
                  <c:v>No aplica</c:v>
                </c:pt>
              </c:strCache>
            </c:strRef>
          </c:cat>
          <c:val>
            <c:numRef>
              <c:f>'Cifras comparadas'!$I$133:$I$136</c:f>
              <c:numCache>
                <c:formatCode>0%</c:formatCode>
                <c:ptCount val="4"/>
                <c:pt idx="0">
                  <c:v>0.56000000000000005</c:v>
                </c:pt>
                <c:pt idx="1">
                  <c:v>0.39</c:v>
                </c:pt>
                <c:pt idx="2">
                  <c:v>7.0000000000000001E-3</c:v>
                </c:pt>
                <c:pt idx="3">
                  <c:v>0.04</c:v>
                </c:pt>
              </c:numCache>
            </c:numRef>
          </c:val>
          <c:extLst>
            <c:ext xmlns:c16="http://schemas.microsoft.com/office/drawing/2014/chart" uri="{C3380CC4-5D6E-409C-BE32-E72D297353CC}">
              <c16:uniqueId val="{00000000-533C-4D65-A428-2F0C66FA9D91}"/>
            </c:ext>
          </c:extLst>
        </c:ser>
        <c:ser>
          <c:idx val="1"/>
          <c:order val="1"/>
          <c:tx>
            <c:strRef>
              <c:f>'Cifras comparadas'!$J$132</c:f>
              <c:strCache>
                <c:ptCount val="1"/>
                <c:pt idx="0">
                  <c:v>2022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'Cifras comparadas'!$H$133:$H$136</c:f>
              <c:strCache>
                <c:ptCount val="4"/>
                <c:pt idx="0">
                  <c:v>Hombres</c:v>
                </c:pt>
                <c:pt idx="1">
                  <c:v>Mujeres</c:v>
                </c:pt>
                <c:pt idx="2">
                  <c:v>Otro</c:v>
                </c:pt>
                <c:pt idx="3">
                  <c:v>No aplica</c:v>
                </c:pt>
              </c:strCache>
            </c:strRef>
          </c:cat>
          <c:val>
            <c:numRef>
              <c:f>'Cifras comparadas'!$J$133:$J$136</c:f>
              <c:numCache>
                <c:formatCode>0%</c:formatCode>
                <c:ptCount val="4"/>
                <c:pt idx="0">
                  <c:v>0.51</c:v>
                </c:pt>
                <c:pt idx="1">
                  <c:v>0.48</c:v>
                </c:pt>
                <c:pt idx="2">
                  <c:v>5.0000000000000001E-4</c:v>
                </c:pt>
                <c:pt idx="3">
                  <c:v>0.01</c:v>
                </c:pt>
              </c:numCache>
            </c:numRef>
          </c:val>
          <c:extLst>
            <c:ext xmlns:c16="http://schemas.microsoft.com/office/drawing/2014/chart" uri="{C3380CC4-5D6E-409C-BE32-E72D297353CC}">
              <c16:uniqueId val="{00000001-533C-4D65-A428-2F0C66FA9D91}"/>
            </c:ext>
          </c:extLst>
        </c:ser>
        <c:dLbls>
          <c:dLblPos val="inEnd"/>
          <c:showLegendKey val="0"/>
          <c:showVal val="1"/>
          <c:showCatName val="0"/>
          <c:showSerName val="0"/>
          <c:showPercent val="0"/>
          <c:showBubbleSize val="0"/>
        </c:dLbls>
        <c:gapWidth val="100"/>
        <c:overlap val="-24"/>
        <c:axId val="549157376"/>
        <c:axId val="549156416"/>
      </c:barChart>
      <c:catAx>
        <c:axId val="549157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549156416"/>
        <c:crosses val="autoZero"/>
        <c:auto val="1"/>
        <c:lblAlgn val="ctr"/>
        <c:lblOffset val="100"/>
        <c:noMultiLvlLbl val="0"/>
      </c:catAx>
      <c:valAx>
        <c:axId val="54915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4915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100" b="1" i="1" u="none" strike="noStrike" kern="1200" baseline="0">
                <a:solidFill>
                  <a:schemeClr val="tx2"/>
                </a:solidFill>
                <a:latin typeface="+mn-lt"/>
                <a:ea typeface="+mn-ea"/>
                <a:cs typeface="+mn-cs"/>
              </a:defRPr>
            </a:pPr>
            <a:r>
              <a:rPr lang="es-CO" sz="1100" i="1"/>
              <a:t>Origen de las peticiones.</a:t>
            </a:r>
          </a:p>
          <a:p>
            <a:pPr>
              <a:defRPr sz="1100" i="1"/>
            </a:pPr>
            <a:r>
              <a:rPr lang="es-CO" sz="1100" i="1"/>
              <a:t>Comparativo años 2023-2022</a:t>
            </a:r>
          </a:p>
        </c:rich>
      </c:tx>
      <c:overlay val="0"/>
      <c:spPr>
        <a:noFill/>
        <a:ln>
          <a:noFill/>
        </a:ln>
        <a:effectLst/>
      </c:spPr>
      <c:txPr>
        <a:bodyPr rot="0" spcFirstLastPara="1" vertOverflow="ellipsis" vert="horz" wrap="square" anchor="ctr" anchorCtr="1"/>
        <a:lstStyle/>
        <a:p>
          <a:pPr>
            <a:defRPr sz="1100" b="1" i="1" u="none" strike="noStrike" kern="1200" baseline="0">
              <a:solidFill>
                <a:schemeClr val="tx2"/>
              </a:solidFill>
              <a:latin typeface="+mn-lt"/>
              <a:ea typeface="+mn-ea"/>
              <a:cs typeface="+mn-cs"/>
            </a:defRPr>
          </a:pPr>
          <a:endParaRPr lang="es-ES"/>
        </a:p>
      </c:txPr>
    </c:title>
    <c:autoTitleDeleted val="0"/>
    <c:plotArea>
      <c:layout>
        <c:manualLayout>
          <c:layoutTarget val="inner"/>
          <c:xMode val="edge"/>
          <c:yMode val="edge"/>
          <c:x val="0.30842957130358706"/>
          <c:y val="0.24157407407407408"/>
          <c:w val="0.63941076115485562"/>
          <c:h val="0.43769247594050742"/>
        </c:manualLayout>
      </c:layout>
      <c:barChart>
        <c:barDir val="bar"/>
        <c:grouping val="clustered"/>
        <c:varyColors val="0"/>
        <c:ser>
          <c:idx val="0"/>
          <c:order val="0"/>
          <c:tx>
            <c:strRef>
              <c:f>'Cifras comparadas'!$K$114</c:f>
              <c:strCache>
                <c:ptCount val="1"/>
                <c:pt idx="0">
                  <c:v>2023</c:v>
                </c:pt>
              </c:strCache>
            </c:strRef>
          </c:tx>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'Cifras comparadas'!$J$115:$J$118</c:f>
              <c:strCache>
                <c:ptCount val="4"/>
                <c:pt idx="0">
                  <c:v>Bogotá</c:v>
                </c:pt>
                <c:pt idx="1">
                  <c:v>Colombia sin Bogotá</c:v>
                </c:pt>
                <c:pt idx="2">
                  <c:v>Exterior </c:v>
                </c:pt>
                <c:pt idx="3">
                  <c:v>No Informa</c:v>
                </c:pt>
              </c:strCache>
            </c:strRef>
          </c:cat>
          <c:val>
            <c:numRef>
              <c:f>'Cifras comparadas'!$K$115:$K$118</c:f>
              <c:numCache>
                <c:formatCode>0%</c:formatCode>
                <c:ptCount val="4"/>
                <c:pt idx="0">
                  <c:v>0.36</c:v>
                </c:pt>
                <c:pt idx="1">
                  <c:v>0.5</c:v>
                </c:pt>
                <c:pt idx="2">
                  <c:v>0</c:v>
                </c:pt>
                <c:pt idx="3">
                  <c:v>0.14000000000000001</c:v>
                </c:pt>
              </c:numCache>
            </c:numRef>
          </c:val>
          <c:extLst>
            <c:ext xmlns:c16="http://schemas.microsoft.com/office/drawing/2014/chart" uri="{C3380CC4-5D6E-409C-BE32-E72D297353CC}">
              <c16:uniqueId val="{00000000-C0BA-41D1-A510-252B6C0FBACC}"/>
            </c:ext>
          </c:extLst>
        </c:ser>
        <c:ser>
          <c:idx val="1"/>
          <c:order val="1"/>
          <c:tx>
            <c:strRef>
              <c:f>'Cifras comparadas'!$L$114</c:f>
              <c:strCache>
                <c:ptCount val="1"/>
                <c:pt idx="0">
                  <c:v>2022</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'Cifras comparadas'!$J$115:$J$118</c:f>
              <c:strCache>
                <c:ptCount val="4"/>
                <c:pt idx="0">
                  <c:v>Bogotá</c:v>
                </c:pt>
                <c:pt idx="1">
                  <c:v>Colombia sin Bogotá</c:v>
                </c:pt>
                <c:pt idx="2">
                  <c:v>Exterior </c:v>
                </c:pt>
                <c:pt idx="3">
                  <c:v>No Informa</c:v>
                </c:pt>
              </c:strCache>
            </c:strRef>
          </c:cat>
          <c:val>
            <c:numRef>
              <c:f>'Cifras comparadas'!$L$115:$L$118</c:f>
              <c:numCache>
                <c:formatCode>0%</c:formatCode>
                <c:ptCount val="4"/>
                <c:pt idx="0">
                  <c:v>0.38</c:v>
                </c:pt>
                <c:pt idx="1">
                  <c:v>0.51</c:v>
                </c:pt>
                <c:pt idx="2">
                  <c:v>0</c:v>
                </c:pt>
                <c:pt idx="3">
                  <c:v>0.11</c:v>
                </c:pt>
              </c:numCache>
            </c:numRef>
          </c:val>
          <c:extLst>
            <c:ext xmlns:c16="http://schemas.microsoft.com/office/drawing/2014/chart" uri="{C3380CC4-5D6E-409C-BE32-E72D297353CC}">
              <c16:uniqueId val="{00000001-C0BA-41D1-A510-252B6C0FBACC}"/>
            </c:ext>
          </c:extLst>
        </c:ser>
        <c:dLbls>
          <c:dLblPos val="outEnd"/>
          <c:showLegendKey val="0"/>
          <c:showVal val="1"/>
          <c:showCatName val="0"/>
          <c:showSerName val="0"/>
          <c:showPercent val="0"/>
          <c:showBubbleSize val="0"/>
        </c:dLbls>
        <c:gapWidth val="100"/>
        <c:axId val="117986624"/>
        <c:axId val="117993344"/>
      </c:barChart>
      <c:catAx>
        <c:axId val="11798662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Procedencia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17993344"/>
        <c:crosses val="autoZero"/>
        <c:auto val="1"/>
        <c:lblAlgn val="ctr"/>
        <c:lblOffset val="100"/>
        <c:noMultiLvlLbl val="0"/>
      </c:catAx>
      <c:valAx>
        <c:axId val="11799334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t>Porcentaje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1798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Hoja1!$A$3:$B$36</cx:f>
        <cx:nf>Hoja1!$A$2:$B$2</cx:nf>
        <cx:lvl ptCount="34" name="Departamento">
          <cx:pt idx="0">No Informa</cx:pt>
          <cx:pt idx="1">Bogotá</cx:pt>
          <cx:pt idx="2">Amazonas</cx:pt>
          <cx:pt idx="3">Antioquia</cx:pt>
          <cx:pt idx="4">Arauca</cx:pt>
          <cx:pt idx="5">Atlántico</cx:pt>
          <cx:pt idx="6">Bolívar</cx:pt>
          <cx:pt idx="7">Boyacá</cx:pt>
          <cx:pt idx="8">Caldas</cx:pt>
          <cx:pt idx="9">Caquetá</cx:pt>
          <cx:pt idx="10">Casanare</cx:pt>
          <cx:pt idx="11">Cauca</cx:pt>
          <cx:pt idx="12">Cesar</cx:pt>
          <cx:pt idx="13">Chocó</cx:pt>
          <cx:pt idx="14">Córdoba</cx:pt>
          <cx:pt idx="15">Cundinamarca</cx:pt>
          <cx:pt idx="16">Guainía</cx:pt>
          <cx:pt idx="17">Guaviare</cx:pt>
          <cx:pt idx="18">Huila</cx:pt>
          <cx:pt idx="19">La Guajira</cx:pt>
          <cx:pt idx="20">Magdalena</cx:pt>
          <cx:pt idx="21">Meta</cx:pt>
          <cx:pt idx="22">Nariño</cx:pt>
          <cx:pt idx="23">Norte de Santander</cx:pt>
          <cx:pt idx="24">Putumayo</cx:pt>
          <cx:pt idx="25">Quindío</cx:pt>
          <cx:pt idx="26">Risaralda</cx:pt>
          <cx:pt idx="27">San Andrés y Providencia</cx:pt>
          <cx:pt idx="28">Santander</cx:pt>
          <cx:pt idx="29">Sucre</cx:pt>
          <cx:pt idx="30">Tolima</cx:pt>
          <cx:pt idx="31">Valle del Cauca</cx:pt>
          <cx:pt idx="32">Vaupés</cx:pt>
          <cx:pt idx="33">Vichada</cx:pt>
        </cx:lvl>
        <cx:lvl ptCount="34" name="Pais ">
          <cx:pt idx="0">Colombia</cx:pt>
          <cx:pt idx="1">Colombia</cx:pt>
          <cx:pt idx="2">Colombia</cx:pt>
          <cx:pt idx="3">Colombia</cx:pt>
          <cx:pt idx="4">Colombia</cx:pt>
          <cx:pt idx="5">Colombia</cx:pt>
          <cx:pt idx="6">Colombia</cx:pt>
          <cx:pt idx="7">Colombia</cx:pt>
          <cx:pt idx="8">Colombia</cx:pt>
          <cx:pt idx="9">Colombia</cx:pt>
          <cx:pt idx="10">Colombia</cx:pt>
          <cx:pt idx="11">Colombia</cx:pt>
          <cx:pt idx="12">Colombia</cx:pt>
          <cx:pt idx="13">Colombia</cx:pt>
          <cx:pt idx="14">Colombia</cx:pt>
          <cx:pt idx="15">Colombia</cx:pt>
          <cx:pt idx="16">Colombia</cx:pt>
          <cx:pt idx="17">Colombia</cx:pt>
          <cx:pt idx="18">Colombia</cx:pt>
          <cx:pt idx="19">Colombia</cx:pt>
          <cx:pt idx="20">Colombia</cx:pt>
          <cx:pt idx="21">Colombia</cx:pt>
          <cx:pt idx="22">Colombia</cx:pt>
          <cx:pt idx="23">Colombia</cx:pt>
          <cx:pt idx="24">Colombia</cx:pt>
          <cx:pt idx="25">Colombia</cx:pt>
          <cx:pt idx="26">Colombia</cx:pt>
          <cx:pt idx="27">Colombia</cx:pt>
          <cx:pt idx="28">Colombia</cx:pt>
          <cx:pt idx="29">Colombia</cx:pt>
          <cx:pt idx="30">Colombia</cx:pt>
          <cx:pt idx="31">Colombia</cx:pt>
          <cx:pt idx="32">Colombia</cx:pt>
          <cx:pt idx="33">Colombia</cx:pt>
        </cx:lvl>
      </cx:strDim>
      <cx:numDim type="colorVal">
        <cx:f>Hoja1!$C$3:$C$36</cx:f>
        <cx:nf>Hoja1!$C$2</cx:nf>
        <cx:lvl ptCount="34" formatCode="General" name="Cantidad">
          <cx:pt idx="0">254</cx:pt>
          <cx:pt idx="1">662</cx:pt>
          <cx:pt idx="2">2</cx:pt>
          <cx:pt idx="3">79</cx:pt>
          <cx:pt idx="4">16</cx:pt>
          <cx:pt idx="5">17</cx:pt>
          <cx:pt idx="6">39</cx:pt>
          <cx:pt idx="7">30</cx:pt>
          <cx:pt idx="8">23</cx:pt>
          <cx:pt idx="9">21</cx:pt>
          <cx:pt idx="10">17</cx:pt>
          <cx:pt idx="11">40</cx:pt>
          <cx:pt idx="12">32</cx:pt>
          <cx:pt idx="13">24</cx:pt>
          <cx:pt idx="14">27</cx:pt>
          <cx:pt idx="15">42</cx:pt>
          <cx:pt idx="16">4</cx:pt>
          <cx:pt idx="17">6</cx:pt>
          <cx:pt idx="18">48</cx:pt>
          <cx:pt idx="19">22</cx:pt>
          <cx:pt idx="20">12</cx:pt>
          <cx:pt idx="21">41</cx:pt>
          <cx:pt idx="22">64</cx:pt>
          <cx:pt idx="23">53</cx:pt>
          <cx:pt idx="24">17</cx:pt>
          <cx:pt idx="25">6</cx:pt>
          <cx:pt idx="26">37</cx:pt>
          <cx:pt idx="27">4</cx:pt>
          <cx:pt idx="28">43</cx:pt>
          <cx:pt idx="29">9</cx:pt>
          <cx:pt idx="30">57</cx:pt>
          <cx:pt idx="31">72</cx:pt>
          <cx:pt idx="32">3</cx:pt>
          <cx:pt idx="33">4</cx:pt>
        </cx:lvl>
      </cx:numDim>
    </cx:data>
    <cx:data id="1">
      <cx:strDim type="cat">
        <cx:f>Hoja1!$A$3:$B$36</cx:f>
        <cx:nf>Hoja1!$A$2:$B$2</cx:nf>
        <cx:lvl ptCount="34" name="Departamento">
          <cx:pt idx="0">No Informa</cx:pt>
          <cx:pt idx="1">Bogotá</cx:pt>
          <cx:pt idx="2">Amazonas</cx:pt>
          <cx:pt idx="3">Antioquia</cx:pt>
          <cx:pt idx="4">Arauca</cx:pt>
          <cx:pt idx="5">Atlántico</cx:pt>
          <cx:pt idx="6">Bolívar</cx:pt>
          <cx:pt idx="7">Boyacá</cx:pt>
          <cx:pt idx="8">Caldas</cx:pt>
          <cx:pt idx="9">Caquetá</cx:pt>
          <cx:pt idx="10">Casanare</cx:pt>
          <cx:pt idx="11">Cauca</cx:pt>
          <cx:pt idx="12">Cesar</cx:pt>
          <cx:pt idx="13">Chocó</cx:pt>
          <cx:pt idx="14">Córdoba</cx:pt>
          <cx:pt idx="15">Cundinamarca</cx:pt>
          <cx:pt idx="16">Guainía</cx:pt>
          <cx:pt idx="17">Guaviare</cx:pt>
          <cx:pt idx="18">Huila</cx:pt>
          <cx:pt idx="19">La Guajira</cx:pt>
          <cx:pt idx="20">Magdalena</cx:pt>
          <cx:pt idx="21">Meta</cx:pt>
          <cx:pt idx="22">Nariño</cx:pt>
          <cx:pt idx="23">Norte de Santander</cx:pt>
          <cx:pt idx="24">Putumayo</cx:pt>
          <cx:pt idx="25">Quindío</cx:pt>
          <cx:pt idx="26">Risaralda</cx:pt>
          <cx:pt idx="27">San Andrés y Providencia</cx:pt>
          <cx:pt idx="28">Santander</cx:pt>
          <cx:pt idx="29">Sucre</cx:pt>
          <cx:pt idx="30">Tolima</cx:pt>
          <cx:pt idx="31">Valle del Cauca</cx:pt>
          <cx:pt idx="32">Vaupés</cx:pt>
          <cx:pt idx="33">Vichada</cx:pt>
        </cx:lvl>
        <cx:lvl ptCount="34" name="Pais ">
          <cx:pt idx="0">Colombia</cx:pt>
          <cx:pt idx="1">Colombia</cx:pt>
          <cx:pt idx="2">Colombia</cx:pt>
          <cx:pt idx="3">Colombia</cx:pt>
          <cx:pt idx="4">Colombia</cx:pt>
          <cx:pt idx="5">Colombia</cx:pt>
          <cx:pt idx="6">Colombia</cx:pt>
          <cx:pt idx="7">Colombia</cx:pt>
          <cx:pt idx="8">Colombia</cx:pt>
          <cx:pt idx="9">Colombia</cx:pt>
          <cx:pt idx="10">Colombia</cx:pt>
          <cx:pt idx="11">Colombia</cx:pt>
          <cx:pt idx="12">Colombia</cx:pt>
          <cx:pt idx="13">Colombia</cx:pt>
          <cx:pt idx="14">Colombia</cx:pt>
          <cx:pt idx="15">Colombia</cx:pt>
          <cx:pt idx="16">Colombia</cx:pt>
          <cx:pt idx="17">Colombia</cx:pt>
          <cx:pt idx="18">Colombia</cx:pt>
          <cx:pt idx="19">Colombia</cx:pt>
          <cx:pt idx="20">Colombia</cx:pt>
          <cx:pt idx="21">Colombia</cx:pt>
          <cx:pt idx="22">Colombia</cx:pt>
          <cx:pt idx="23">Colombia</cx:pt>
          <cx:pt idx="24">Colombia</cx:pt>
          <cx:pt idx="25">Colombia</cx:pt>
          <cx:pt idx="26">Colombia</cx:pt>
          <cx:pt idx="27">Colombia</cx:pt>
          <cx:pt idx="28">Colombia</cx:pt>
          <cx:pt idx="29">Colombia</cx:pt>
          <cx:pt idx="30">Colombia</cx:pt>
          <cx:pt idx="31">Colombia</cx:pt>
          <cx:pt idx="32">Colombia</cx:pt>
          <cx:pt idx="33">Colombia</cx:pt>
        </cx:lvl>
      </cx:strDim>
      <cx:numDim type="colorVal">
        <cx:f>Hoja1!$D$3:$D$36</cx:f>
        <cx:nf>Hoja1!$D$2</cx:nf>
        <cx:lvl ptCount="34" formatCode="0%" name="%">
          <cx:pt idx="0">0.14000000000000001</cx:pt>
          <cx:pt idx="1">0.35999999999999999</cx:pt>
          <cx:pt idx="2">0</cx:pt>
          <cx:pt idx="3">0.040000000000000001</cx:pt>
          <cx:pt idx="4">0.01</cx:pt>
          <cx:pt idx="5">0.01</cx:pt>
          <cx:pt idx="6">0.02</cx:pt>
          <cx:pt idx="7">0.02</cx:pt>
          <cx:pt idx="8">0.01</cx:pt>
          <cx:pt idx="9">0.01</cx:pt>
          <cx:pt idx="10">0.01</cx:pt>
          <cx:pt idx="11">0.02</cx:pt>
          <cx:pt idx="12">0.02</cx:pt>
          <cx:pt idx="13">0.01</cx:pt>
          <cx:pt idx="14">0.01</cx:pt>
          <cx:pt idx="15">0.02</cx:pt>
          <cx:pt idx="16">0</cx:pt>
          <cx:pt idx="17">0</cx:pt>
          <cx:pt idx="18">0.029999999999999999</cx:pt>
          <cx:pt idx="19">0.01</cx:pt>
          <cx:pt idx="20">0.01</cx:pt>
          <cx:pt idx="21">0.02</cx:pt>
          <cx:pt idx="22">0.040000000000000001</cx:pt>
          <cx:pt idx="23">0.029999999999999999</cx:pt>
          <cx:pt idx="24">0.01</cx:pt>
          <cx:pt idx="25">0</cx:pt>
          <cx:pt idx="26">0.02</cx:pt>
          <cx:pt idx="27">0</cx:pt>
          <cx:pt idx="28">0.02</cx:pt>
          <cx:pt idx="29">0</cx:pt>
          <cx:pt idx="30">0.029999999999999999</cx:pt>
          <cx:pt idx="31">0.040000000000000001</cx:pt>
          <cx:pt idx="32">0</cx:pt>
          <cx:pt idx="33">0</cx:pt>
        </cx:lvl>
      </cx:numDim>
    </cx:data>
  </cx:chartData>
  <cx:chart>
    <cx:title pos="t" align="ctr" overlay="0">
      <cx:tx>
        <cx:txData>
          <cx:v>Origen de las peticiones durante 2023</cx:v>
        </cx:txData>
      </cx:tx>
      <cx:txPr>
        <a:bodyPr spcFirstLastPara="1" vertOverflow="ellipsis" horzOverflow="overflow" wrap="square" lIns="0" tIns="0" rIns="0" bIns="0" anchor="ctr" anchorCtr="1"/>
        <a:lstStyle/>
        <a:p>
          <a:pPr algn="ctr" rtl="0">
            <a:defRPr/>
          </a:pPr>
          <a:r>
            <a:rPr lang="es-ES" sz="1400" b="1" i="0" u="none" strike="noStrike" baseline="0">
              <a:solidFill>
                <a:sysClr val="windowText" lastClr="000000">
                  <a:lumMod val="65000"/>
                  <a:lumOff val="35000"/>
                </a:sysClr>
              </a:solidFill>
              <a:latin typeface="Calibri" panose="020F0502020204030204"/>
            </a:rPr>
            <a:t>Origen de las peticiones durante 2023</a:t>
          </a:r>
        </a:p>
      </cx:txPr>
    </cx:title>
    <cx:plotArea>
      <cx:plotAreaRegion>
        <cx:series layoutId="regionMap" uniqueId="{36E35618-1394-44DB-AE6F-5269A3DD42EB}" formatIdx="0">
          <cx:dataLabels>
            <cx:visibility seriesName="0" categoryName="0" value="1"/>
          </cx:dataLabels>
          <cx:dataId val="0"/>
          <cx:layoutPr>
            <cx:geography cultureLanguage="es-ES" cultureRegion="CO" attribution="Con tecnología de Bing">
              <cx:geoCache provider="{E9337A44-BEBE-4D9F-B70C-5C5E7DAFC167}">
                <cx:binary>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</cx:binary>
              </cx:geoCache>
            </cx:geography>
          </cx:layoutPr>
        </cx:series>
        <cx:series layoutId="regionMap" hidden="1" uniqueId="{0C377B12-7ED1-4F76-83BD-9444D21B8C5A}" formatIdx="1">
          <cx:dataLabels>
            <cx:visibility seriesName="0" categoryName="0" value="1"/>
          </cx:dataLabels>
          <cx:dataId val="1"/>
          <cx:layoutPr>
            <cx:geography cultureLanguage="es-ES" cultureRegion="CO" attribution="Con tecnología de Bing">
              <cx:geoCache provider="{E9337A44-BEBE-4D9F-B70C-5C5E7DAFC167}">
                <cx:binary>7Hzbcty4suWvOPx8qCYAAgR37D4RBlk3qXS/2PILoyzJJEiQ4AXg7W/O43nYDxPnE/rHJmVJtlQt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=</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a:pPr>
          <a:endParaRPr lang="es-ES" sz="900" b="0" i="0" u="none" strike="noStrike" baseline="0">
            <a:solidFill>
              <a:sysClr val="windowText" lastClr="000000">
                <a:lumMod val="65000"/>
                <a:lumOff val="35000"/>
              </a:sysClr>
            </a:solidFill>
            <a:latin typeface="Calibri" panose="020F0502020204030204"/>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Hoja3!$A$3:$B$36</cx:f>
        <cx:lvl ptCount="34">
          <cx:pt idx="0">No Informa</cx:pt>
          <cx:pt idx="1">Bogotá</cx:pt>
          <cx:pt idx="2">Amazonas</cx:pt>
          <cx:pt idx="3">Antioquia</cx:pt>
          <cx:pt idx="4">Arauca</cx:pt>
          <cx:pt idx="5">Atlántico</cx:pt>
          <cx:pt idx="6">Bolívar</cx:pt>
          <cx:pt idx="7">Boyacá</cx:pt>
          <cx:pt idx="8">Caldas</cx:pt>
          <cx:pt idx="9">Caquetá</cx:pt>
          <cx:pt idx="10">Casanare</cx:pt>
          <cx:pt idx="11">Cauca</cx:pt>
          <cx:pt idx="12">Cesar</cx:pt>
          <cx:pt idx="13">Chocó</cx:pt>
          <cx:pt idx="14">Córdoba</cx:pt>
          <cx:pt idx="15">Cundinamarca</cx:pt>
          <cx:pt idx="16">Guainía</cx:pt>
          <cx:pt idx="17">Guaviare</cx:pt>
          <cx:pt idx="18">Huila</cx:pt>
          <cx:pt idx="19">La Guajira</cx:pt>
          <cx:pt idx="20">Magdalena</cx:pt>
          <cx:pt idx="21">Meta</cx:pt>
          <cx:pt idx="22">Nariño</cx:pt>
          <cx:pt idx="23">Norte de Santander</cx:pt>
          <cx:pt idx="24">Putumayo</cx:pt>
          <cx:pt idx="25">Quindío</cx:pt>
          <cx:pt idx="26">Risaralda</cx:pt>
          <cx:pt idx="27">San Andrés y Providencia</cx:pt>
          <cx:pt idx="28">Santander</cx:pt>
          <cx:pt idx="29">Sucre</cx:pt>
          <cx:pt idx="30">Tolima</cx:pt>
          <cx:pt idx="31">Valle del Cauca</cx:pt>
          <cx:pt idx="32">Vaupés</cx:pt>
          <cx:pt idx="33">Vichada</cx:pt>
        </cx:lvl>
        <cx:lvl ptCount="34" name="Colombia">
          <cx:pt idx="0">Colombia</cx:pt>
          <cx:pt idx="1">Colombia</cx:pt>
          <cx:pt idx="2">Colombia</cx:pt>
          <cx:pt idx="3">Colombia</cx:pt>
          <cx:pt idx="4">Colombia</cx:pt>
          <cx:pt idx="5">Colombia</cx:pt>
          <cx:pt idx="6">Colombia</cx:pt>
          <cx:pt idx="7">Colombia</cx:pt>
          <cx:pt idx="8">Colombia</cx:pt>
          <cx:pt idx="9">Colombia</cx:pt>
          <cx:pt idx="10">Colombia</cx:pt>
          <cx:pt idx="11">Colombia</cx:pt>
          <cx:pt idx="12">Colombia</cx:pt>
          <cx:pt idx="13">Colombia</cx:pt>
          <cx:pt idx="14">Colombia</cx:pt>
          <cx:pt idx="15">Colombia</cx:pt>
          <cx:pt idx="16">Colombia</cx:pt>
          <cx:pt idx="17">Colombia</cx:pt>
          <cx:pt idx="18">Colombia</cx:pt>
          <cx:pt idx="19">Colombia</cx:pt>
          <cx:pt idx="20">Colombia</cx:pt>
          <cx:pt idx="21">Colombia</cx:pt>
          <cx:pt idx="22">Colombia</cx:pt>
          <cx:pt idx="23">Colombia</cx:pt>
          <cx:pt idx="24">Colombia</cx:pt>
          <cx:pt idx="25">Colombia</cx:pt>
          <cx:pt idx="26">Colombia</cx:pt>
          <cx:pt idx="27">Colombia</cx:pt>
          <cx:pt idx="28">Colombia</cx:pt>
          <cx:pt idx="29">Colombia</cx:pt>
          <cx:pt idx="30">Colombia</cx:pt>
          <cx:pt idx="31">Colombia</cx:pt>
          <cx:pt idx="32">Colombia</cx:pt>
          <cx:pt idx="33">Colombia</cx:pt>
        </cx:lvl>
      </cx:strDim>
      <cx:numDim type="colorVal">
        <cx:f>Hoja3!$C$3:$C$36</cx:f>
        <cx:nf>Hoja3!$C$2</cx:nf>
        <cx:lvl ptCount="34" formatCode="General" name="Cantidad ">
          <cx:pt idx="0">195</cx:pt>
          <cx:pt idx="1">686</cx:pt>
          <cx:pt idx="2">3</cx:pt>
          <cx:pt idx="3">116</cx:pt>
          <cx:pt idx="4">3</cx:pt>
          <cx:pt idx="5">30</cx:pt>
          <cx:pt idx="6">51</cx:pt>
          <cx:pt idx="7">19</cx:pt>
          <cx:pt idx="8">41</cx:pt>
          <cx:pt idx="9">6</cx:pt>
          <cx:pt idx="10">12</cx:pt>
          <cx:pt idx="11">53</cx:pt>
          <cx:pt idx="12">30</cx:pt>
          <cx:pt idx="13">13</cx:pt>
          <cx:pt idx="14">13</cx:pt>
          <cx:pt idx="15">51</cx:pt>
          <cx:pt idx="16">1</cx:pt>
          <cx:pt idx="17">0</cx:pt>
          <cx:pt idx="18">25</cx:pt>
          <cx:pt idx="19">31</cx:pt>
          <cx:pt idx="20">16</cx:pt>
          <cx:pt idx="21">32</cx:pt>
          <cx:pt idx="22">47</cx:pt>
          <cx:pt idx="23">50</cx:pt>
          <cx:pt idx="24">11</cx:pt>
          <cx:pt idx="25">16</cx:pt>
          <cx:pt idx="26">34</cx:pt>
          <cx:pt idx="27">0</cx:pt>
          <cx:pt idx="28">48</cx:pt>
          <cx:pt idx="29">17</cx:pt>
          <cx:pt idx="30">66</cx:pt>
          <cx:pt idx="31">82</cx:pt>
          <cx:pt idx="32">2</cx:pt>
          <cx:pt idx="33">1</cx:pt>
        </cx:lvl>
      </cx:numDim>
    </cx:data>
  </cx:chartData>
  <cx:chart>
    <cx:title pos="t" align="ctr" overlay="0">
      <cx:tx>
        <cx:txData>
          <cx:v>Origen de las peticiones año 2022</cx:v>
        </cx:txData>
      </cx:tx>
      <cx:txPr>
        <a:bodyPr spcFirstLastPara="1" vertOverflow="ellipsis" horzOverflow="overflow" wrap="square" lIns="0" tIns="0" rIns="0" bIns="0" anchor="ctr" anchorCtr="1"/>
        <a:lstStyle/>
        <a:p>
          <a:pPr algn="ctr" rtl="0">
            <a:defRPr/>
          </a:pPr>
          <a:r>
            <a:rPr lang="es-ES" sz="1400" b="1" i="0" u="none" strike="noStrike" baseline="0">
              <a:solidFill>
                <a:sysClr val="windowText" lastClr="000000">
                  <a:lumMod val="65000"/>
                  <a:lumOff val="35000"/>
                </a:sysClr>
              </a:solidFill>
              <a:latin typeface="Calibri" panose="020F0502020204030204"/>
            </a:rPr>
            <a:t>Origen de las peticiones año 2022</a:t>
          </a:r>
        </a:p>
      </cx:txPr>
    </cx:title>
    <cx:plotArea>
      <cx:plotAreaRegion>
        <cx:series layoutId="regionMap" uniqueId="{0FC7CC35-F5D3-4BA8-BC98-8F71166882E0}">
          <cx:dataLabels>
            <cx:visibility seriesName="0" categoryName="0" value="1"/>
          </cx:dataLabels>
          <cx:dataId val="0"/>
          <cx:layoutPr>
            <cx:geography cultureLanguage="es-ES" cultureRegion="CO" attribution="Con tecnología de Bing">
              <cx:geoCache provider="{E9337A44-BEBE-4D9F-B70C-5C5E7DAFC167}">
                <cx:binary>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</cx:binary>
              </cx:geoCache>
            </cx:geography>
          </cx:layoutPr>
        </cx:series>
      </cx:plotAreaRegion>
    </cx:plotArea>
    <cx:legend pos="t" align="ctr" overlay="0">
      <cx:txPr>
        <a:bodyPr spcFirstLastPara="1" vertOverflow="ellipsis" horzOverflow="overflow" wrap="square" lIns="0" tIns="0" rIns="0" bIns="0" anchor="ctr" anchorCtr="1"/>
        <a:lstStyle/>
        <a:p>
          <a:pPr algn="ctr" rtl="0">
            <a:defRPr/>
          </a:pPr>
          <a:endParaRPr lang="es-ES" sz="900" b="0" i="0" u="none" strike="noStrike" baseline="0">
            <a:solidFill>
              <a:sysClr val="windowText" lastClr="000000">
                <a:lumMod val="65000"/>
                <a:lumOff val="35000"/>
              </a:sysClr>
            </a:solidFill>
            <a:latin typeface="Calibri" panose="020F0502020204030204"/>
          </a:endParaRPr>
        </a:p>
      </cx:txPr>
    </cx:legend>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'[Cifras para informe 2023.xlsx]Hoja1'!$L$2:$L$15</cx:f>
        <cx:lvl ptCount="14">
          <cx:pt idx="0">Cámara de comercio</cx:pt>
          <cx:pt idx="1">Fondo de empleados</cx:pt>
          <cx:pt idx="2">Instituciones auxiliares de economía solidaria</cx:pt>
          <cx:pt idx="3">Cooperativa de ahorro y crédito</cx:pt>
          <cx:pt idx="4">Asociación mutual</cx:pt>
          <cx:pt idx="5">Cooperativa</cx:pt>
          <cx:pt idx="6">Cooperativa integral</cx:pt>
          <cx:pt idx="7">Asociación</cx:pt>
          <cx:pt idx="8">Institución universitaria</cx:pt>
          <cx:pt idx="9">Cooperativa especializada</cx:pt>
          <cx:pt idx="10">Federación y confederación</cx:pt>
          <cx:pt idx="11">Cooperativa multiactiva</cx:pt>
          <cx:pt idx="12">Corporación</cx:pt>
          <cx:pt idx="13">Fundación</cx:pt>
        </cx:lvl>
      </cx:strDim>
      <cx:numDim type="val">
        <cx:f>'[Cifras para informe 2023.xlsx]Hoja1'!$M$2:$M$15</cx:f>
        <cx:lvl ptCount="14" formatCode="General">
          <cx:pt idx="0">1</cx:pt>
          <cx:pt idx="1">1</cx:pt>
          <cx:pt idx="2">1</cx:pt>
          <cx:pt idx="3">3</cx:pt>
          <cx:pt idx="4">4</cx:pt>
          <cx:pt idx="5">4</cx:pt>
          <cx:pt idx="6">4</cx:pt>
          <cx:pt idx="7">9</cx:pt>
          <cx:pt idx="8">9</cx:pt>
          <cx:pt idx="9">10</cx:pt>
          <cx:pt idx="10">10</cx:pt>
          <cx:pt idx="11">16</cx:pt>
          <cx:pt idx="12">30</cx:pt>
          <cx:pt idx="13">34</cx:pt>
        </cx:lvl>
      </cx:numDim>
    </cx:data>
  </cx:chartData>
  <cx:chart>
    <cx:title pos="t" align="ctr" overlay="0">
      <cx:tx>
        <cx:txData>
          <cx:v>Caracterización Entidades Acreditadas 2023</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panose="020F0502020204030204"/>
            </a:rPr>
            <a:t>Caracterización Entidades Acreditadas 2023</a:t>
          </a:r>
        </a:p>
      </cx:txPr>
    </cx:title>
    <cx:plotArea>
      <cx:plotAreaRegion>
        <cx:series layoutId="funnel" uniqueId="{DB5EFA8E-2331-4910-A64C-A1F0BD40C1EB}">
          <cx:tx>
            <cx:txData>
              <cx:f>'[Cifras para informe 2023.xlsx]Hoja1'!$M$1</cx:f>
              <cx:v/>
            </cx:txData>
          </cx:tx>
          <cx:dataLabels>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800"/>
            </a:pPr>
            <a:endParaRPr lang="es-ES" sz="800" b="0" i="0" u="none" strike="noStrike" baseline="0">
              <a:solidFill>
                <a:sysClr val="windowText" lastClr="000000">
                  <a:lumMod val="65000"/>
                  <a:lumOff val="35000"/>
                </a:sysClr>
              </a:solidFill>
              <a:latin typeface="Calibri" panose="020F0502020204030204"/>
            </a:endParaRPr>
          </a:p>
        </cx:txPr>
      </cx:axis>
    </cx:plotArea>
  </cx:chart>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Reversed" id="24">
  <a:schemeClr val="accent4"/>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4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dk1">
            <a:lumMod val="50000"/>
            <a:lumOff val="50000"/>
          </a:scheme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BE2CC-B1DF-49CD-8765-C27D33F1E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9242</Words>
  <Characters>50835</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Estrada</dc:creator>
  <cp:keywords/>
  <dc:description/>
  <cp:lastModifiedBy>Yuldor Efren  Lizarazo Rojas</cp:lastModifiedBy>
  <cp:revision>2</cp:revision>
  <dcterms:created xsi:type="dcterms:W3CDTF">2024-05-17T18:53:00Z</dcterms:created>
  <dcterms:modified xsi:type="dcterms:W3CDTF">2024-05-17T18:53:00Z</dcterms:modified>
</cp:coreProperties>
</file>