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6"/>
        <w:gridCol w:w="1276"/>
        <w:gridCol w:w="425"/>
        <w:gridCol w:w="1074"/>
        <w:gridCol w:w="142"/>
        <w:gridCol w:w="567"/>
        <w:gridCol w:w="433"/>
        <w:gridCol w:w="3658"/>
      </w:tblGrid>
      <w:tr w:rsidR="00885380" w:rsidRPr="00C678FE" w14:paraId="7F90C76D" w14:textId="77777777" w:rsidTr="001E583D">
        <w:trPr>
          <w:trHeight w:val="150"/>
        </w:trPr>
        <w:tc>
          <w:tcPr>
            <w:tcW w:w="10281" w:type="dxa"/>
            <w:gridSpan w:val="8"/>
            <w:tcBorders>
              <w:bottom w:val="single" w:sz="4" w:space="0" w:color="auto"/>
            </w:tcBorders>
          </w:tcPr>
          <w:p w14:paraId="52F441E5" w14:textId="3E828A28" w:rsidR="00885380" w:rsidRPr="00C678FE" w:rsidRDefault="00885380" w:rsidP="007A0581">
            <w:pPr>
              <w:jc w:val="center"/>
              <w:rPr>
                <w:rFonts w:ascii="Arial Narrow" w:hAnsi="Arial Narrow"/>
                <w:b/>
              </w:rPr>
            </w:pPr>
            <w:r w:rsidRPr="00C678FE">
              <w:rPr>
                <w:rFonts w:ascii="Arial Narrow" w:hAnsi="Arial Narrow"/>
                <w:b/>
              </w:rPr>
              <w:t>DATOS DEL CONTRATO</w:t>
            </w:r>
            <w:r w:rsidR="00E43C97" w:rsidRPr="00C678FE">
              <w:rPr>
                <w:rFonts w:ascii="Arial Narrow" w:hAnsi="Arial Narrow"/>
                <w:b/>
              </w:rPr>
              <w:t xml:space="preserve"> O </w:t>
            </w:r>
            <w:r w:rsidR="00D77D14" w:rsidRPr="00C678FE">
              <w:rPr>
                <w:rFonts w:ascii="Arial Narrow" w:hAnsi="Arial Narrow"/>
                <w:b/>
              </w:rPr>
              <w:t xml:space="preserve">DEL </w:t>
            </w:r>
            <w:r w:rsidR="00E43C97" w:rsidRPr="00C678FE">
              <w:rPr>
                <w:rFonts w:ascii="Arial Narrow" w:hAnsi="Arial Narrow"/>
                <w:b/>
              </w:rPr>
              <w:t>CONVENIO</w:t>
            </w:r>
            <w:r w:rsidR="00B80432" w:rsidRPr="00C678FE">
              <w:rPr>
                <w:rFonts w:ascii="Arial Narrow" w:hAnsi="Arial Narrow"/>
                <w:b/>
              </w:rPr>
              <w:t xml:space="preserve"> </w:t>
            </w:r>
          </w:p>
        </w:tc>
      </w:tr>
      <w:tr w:rsidR="007742F0" w:rsidRPr="00C678FE" w14:paraId="2F7EE2FF" w14:textId="77777777" w:rsidTr="001E583D">
        <w:trPr>
          <w:trHeight w:val="567"/>
        </w:trPr>
        <w:tc>
          <w:tcPr>
            <w:tcW w:w="2706" w:type="dxa"/>
            <w:tcBorders>
              <w:top w:val="single" w:sz="4" w:space="0" w:color="auto"/>
              <w:left w:val="single" w:sz="4" w:space="0" w:color="auto"/>
              <w:bottom w:val="single" w:sz="4" w:space="0" w:color="auto"/>
              <w:right w:val="single" w:sz="4" w:space="0" w:color="auto"/>
            </w:tcBorders>
          </w:tcPr>
          <w:p w14:paraId="703FAD9C" w14:textId="452A2B28" w:rsidR="007742F0" w:rsidRPr="00C678FE" w:rsidRDefault="007742F0" w:rsidP="00B80432">
            <w:pPr>
              <w:rPr>
                <w:rFonts w:ascii="Arial Narrow" w:hAnsi="Arial Narrow"/>
                <w:b/>
              </w:rPr>
            </w:pPr>
            <w:r w:rsidRPr="00C678FE">
              <w:rPr>
                <w:rFonts w:ascii="Arial Narrow" w:hAnsi="Arial Narrow"/>
                <w:b/>
              </w:rPr>
              <w:t>Fecha del informe:</w:t>
            </w:r>
          </w:p>
          <w:p w14:paraId="1482A1F4" w14:textId="1AF2EABA" w:rsidR="00DD5807" w:rsidRPr="00C678FE" w:rsidRDefault="007E094C" w:rsidP="003261B1">
            <w:pPr>
              <w:rPr>
                <w:rFonts w:ascii="Arial Narrow" w:hAnsi="Arial Narrow"/>
                <w:bCs/>
              </w:rPr>
            </w:pPr>
            <w:r>
              <w:rPr>
                <w:rFonts w:ascii="Arial Narrow" w:hAnsi="Arial Narrow"/>
                <w:bCs/>
              </w:rPr>
              <w:t>Junio</w:t>
            </w:r>
            <w:r w:rsidR="0069598E" w:rsidRPr="00C678FE">
              <w:rPr>
                <w:rFonts w:ascii="Arial Narrow" w:hAnsi="Arial Narrow"/>
                <w:bCs/>
              </w:rPr>
              <w:t xml:space="preserve"> 15 de 2021</w:t>
            </w:r>
            <w:r w:rsidR="00DD5807" w:rsidRPr="00C678FE">
              <w:rPr>
                <w:rFonts w:ascii="Arial Narrow" w:hAnsi="Arial Narrow"/>
                <w:bC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867F774" w14:textId="77777777" w:rsidR="007742F0" w:rsidRPr="00C678FE" w:rsidRDefault="007742F0" w:rsidP="00223F00">
            <w:pPr>
              <w:rPr>
                <w:rFonts w:ascii="Arial Narrow" w:hAnsi="Arial Narrow"/>
                <w:b/>
              </w:rPr>
            </w:pPr>
            <w:r w:rsidRPr="00C678FE">
              <w:rPr>
                <w:rFonts w:ascii="Arial Narrow" w:hAnsi="Arial Narrow"/>
                <w:b/>
              </w:rPr>
              <w:t>Convenio</w:t>
            </w:r>
          </w:p>
        </w:tc>
        <w:tc>
          <w:tcPr>
            <w:tcW w:w="425" w:type="dxa"/>
            <w:tcBorders>
              <w:top w:val="single" w:sz="4" w:space="0" w:color="auto"/>
              <w:left w:val="single" w:sz="4" w:space="0" w:color="auto"/>
              <w:bottom w:val="single" w:sz="4" w:space="0" w:color="auto"/>
              <w:right w:val="single" w:sz="4" w:space="0" w:color="auto"/>
            </w:tcBorders>
            <w:vAlign w:val="center"/>
          </w:tcPr>
          <w:p w14:paraId="478D0ECF" w14:textId="3BDDCC41" w:rsidR="007742F0" w:rsidRPr="00C678FE" w:rsidRDefault="0069598E" w:rsidP="00223F00">
            <w:pPr>
              <w:rPr>
                <w:rFonts w:ascii="Arial Narrow" w:hAnsi="Arial Narrow"/>
                <w:b/>
              </w:rPr>
            </w:pPr>
            <w:r w:rsidRPr="00C678FE">
              <w:rPr>
                <w:rFonts w:ascii="Arial Narrow" w:hAnsi="Arial Narrow"/>
                <w:b/>
              </w:rPr>
              <w:t>x</w:t>
            </w: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3D99300D" w14:textId="77770C61" w:rsidR="007742F0" w:rsidRPr="00C678FE" w:rsidRDefault="007742F0" w:rsidP="00743C8A">
            <w:pPr>
              <w:rPr>
                <w:rFonts w:ascii="Arial Narrow" w:hAnsi="Arial Narrow"/>
                <w:b/>
              </w:rPr>
            </w:pPr>
            <w:r w:rsidRPr="00C678FE">
              <w:rPr>
                <w:rFonts w:ascii="Arial Narrow" w:hAnsi="Arial Narrow"/>
                <w:b/>
              </w:rPr>
              <w:t>  Contrato</w:t>
            </w:r>
          </w:p>
        </w:tc>
        <w:tc>
          <w:tcPr>
            <w:tcW w:w="567" w:type="dxa"/>
            <w:tcBorders>
              <w:top w:val="single" w:sz="4" w:space="0" w:color="auto"/>
              <w:left w:val="single" w:sz="4" w:space="0" w:color="auto"/>
              <w:bottom w:val="single" w:sz="4" w:space="0" w:color="auto"/>
              <w:right w:val="single" w:sz="4" w:space="0" w:color="auto"/>
            </w:tcBorders>
            <w:vAlign w:val="center"/>
          </w:tcPr>
          <w:p w14:paraId="38D530E0" w14:textId="46F1A810" w:rsidR="007742F0" w:rsidRPr="00C678FE" w:rsidRDefault="00243975" w:rsidP="00223F00">
            <w:pPr>
              <w:rPr>
                <w:rFonts w:ascii="Arial Narrow" w:hAnsi="Arial Narrow"/>
                <w:b/>
              </w:rPr>
            </w:pPr>
            <w:r w:rsidRPr="00C678FE">
              <w:rPr>
                <w:rFonts w:ascii="Arial Narrow" w:hAnsi="Arial Narrow"/>
                <w:b/>
              </w:rPr>
              <w:t xml:space="preserve"> </w:t>
            </w:r>
          </w:p>
        </w:tc>
        <w:tc>
          <w:tcPr>
            <w:tcW w:w="4091" w:type="dxa"/>
            <w:gridSpan w:val="2"/>
            <w:tcBorders>
              <w:top w:val="single" w:sz="4" w:space="0" w:color="auto"/>
              <w:left w:val="single" w:sz="4" w:space="0" w:color="auto"/>
              <w:bottom w:val="single" w:sz="4" w:space="0" w:color="auto"/>
              <w:right w:val="single" w:sz="4" w:space="0" w:color="auto"/>
            </w:tcBorders>
            <w:vAlign w:val="center"/>
          </w:tcPr>
          <w:p w14:paraId="65C0C628" w14:textId="51E9D851" w:rsidR="007742F0" w:rsidRPr="00C678FE" w:rsidRDefault="007742F0" w:rsidP="000A376B">
            <w:pPr>
              <w:jc w:val="both"/>
              <w:rPr>
                <w:rFonts w:ascii="Arial Narrow" w:hAnsi="Arial Narrow"/>
                <w:b/>
              </w:rPr>
            </w:pPr>
            <w:r w:rsidRPr="00C678FE">
              <w:rPr>
                <w:rFonts w:ascii="Arial Narrow" w:hAnsi="Arial Narrow"/>
                <w:b/>
              </w:rPr>
              <w:t xml:space="preserve"> N °    </w:t>
            </w:r>
            <w:r w:rsidR="0069598E" w:rsidRPr="00C678FE">
              <w:rPr>
                <w:rFonts w:ascii="Arial Narrow" w:hAnsi="Arial Narrow"/>
                <w:bCs/>
              </w:rPr>
              <w:t>0</w:t>
            </w:r>
            <w:r w:rsidR="006A0933" w:rsidRPr="00C678FE">
              <w:rPr>
                <w:rFonts w:ascii="Arial Narrow" w:hAnsi="Arial Narrow"/>
                <w:bCs/>
              </w:rPr>
              <w:t>7 de 2021</w:t>
            </w:r>
          </w:p>
        </w:tc>
      </w:tr>
      <w:tr w:rsidR="00D77396" w:rsidRPr="00C678FE" w14:paraId="3005DA37" w14:textId="77777777" w:rsidTr="001E583D">
        <w:trPr>
          <w:trHeight w:val="365"/>
        </w:trPr>
        <w:tc>
          <w:tcPr>
            <w:tcW w:w="2706" w:type="dxa"/>
            <w:vMerge w:val="restart"/>
            <w:tcBorders>
              <w:top w:val="single" w:sz="4" w:space="0" w:color="auto"/>
            </w:tcBorders>
            <w:vAlign w:val="center"/>
          </w:tcPr>
          <w:p w14:paraId="31D70AC8" w14:textId="4ECA2881" w:rsidR="00D77396" w:rsidRPr="00C678FE" w:rsidRDefault="0023298B" w:rsidP="00243975">
            <w:pPr>
              <w:rPr>
                <w:rFonts w:ascii="Arial Narrow" w:hAnsi="Arial Narrow"/>
                <w:b/>
                <w:color w:val="000000"/>
                <w:lang w:val="es-ES"/>
              </w:rPr>
            </w:pPr>
            <w:r w:rsidRPr="00C678FE">
              <w:rPr>
                <w:rFonts w:ascii="Arial Narrow" w:hAnsi="Arial Narrow"/>
                <w:b/>
                <w:color w:val="000000"/>
                <w:lang w:val="es-ES"/>
              </w:rPr>
              <w:t>Nombre</w:t>
            </w:r>
            <w:r w:rsidR="00377670" w:rsidRPr="00C678FE">
              <w:rPr>
                <w:rFonts w:ascii="Arial Narrow" w:hAnsi="Arial Narrow"/>
                <w:b/>
                <w:color w:val="000000"/>
                <w:lang w:val="es-ES"/>
              </w:rPr>
              <w:t xml:space="preserve"> </w:t>
            </w:r>
          </w:p>
        </w:tc>
        <w:tc>
          <w:tcPr>
            <w:tcW w:w="3917" w:type="dxa"/>
            <w:gridSpan w:val="6"/>
            <w:vMerge w:val="restart"/>
            <w:tcBorders>
              <w:top w:val="single" w:sz="4" w:space="0" w:color="auto"/>
            </w:tcBorders>
          </w:tcPr>
          <w:p w14:paraId="31B17746" w14:textId="77777777" w:rsidR="0023298B" w:rsidRPr="00C678FE" w:rsidRDefault="0023298B" w:rsidP="00D77396">
            <w:pPr>
              <w:rPr>
                <w:rFonts w:ascii="Arial Narrow" w:hAnsi="Arial Narrow"/>
                <w:b/>
                <w:color w:val="A6A6A6" w:themeColor="background1" w:themeShade="A6"/>
              </w:rPr>
            </w:pPr>
          </w:p>
          <w:p w14:paraId="21C572B3" w14:textId="7F21F1D3" w:rsidR="00243975" w:rsidRPr="00C678FE" w:rsidRDefault="006A0933" w:rsidP="00D77396">
            <w:pPr>
              <w:rPr>
                <w:rFonts w:ascii="Arial Narrow" w:hAnsi="Arial Narrow"/>
                <w:b/>
                <w:color w:val="A6A6A6" w:themeColor="background1" w:themeShade="A6"/>
              </w:rPr>
            </w:pPr>
            <w:r w:rsidRPr="00C678FE">
              <w:rPr>
                <w:rFonts w:ascii="Arial Narrow" w:hAnsi="Arial Narrow"/>
                <w:b/>
              </w:rPr>
              <w:t xml:space="preserve">CORPORACIÓN </w:t>
            </w:r>
            <w:r w:rsidR="008D757E" w:rsidRPr="00C678FE">
              <w:rPr>
                <w:rFonts w:ascii="Arial Narrow" w:hAnsi="Arial Narrow"/>
                <w:b/>
              </w:rPr>
              <w:t xml:space="preserve">PARA EL DESARROLLO SOCIAL Y EMPRESARIAL </w:t>
            </w:r>
            <w:r w:rsidR="009111B4" w:rsidRPr="00C678FE">
              <w:rPr>
                <w:rFonts w:ascii="Arial Narrow" w:hAnsi="Arial Narrow"/>
                <w:b/>
              </w:rPr>
              <w:t xml:space="preserve">SOLIDARIO - </w:t>
            </w:r>
            <w:r w:rsidRPr="00C678FE">
              <w:rPr>
                <w:rFonts w:ascii="Arial Narrow" w:hAnsi="Arial Narrow"/>
                <w:b/>
              </w:rPr>
              <w:t xml:space="preserve">CODES </w:t>
            </w:r>
          </w:p>
        </w:tc>
        <w:tc>
          <w:tcPr>
            <w:tcW w:w="3658" w:type="dxa"/>
            <w:tcBorders>
              <w:top w:val="single" w:sz="4" w:space="0" w:color="auto"/>
            </w:tcBorders>
          </w:tcPr>
          <w:p w14:paraId="2ECE00EA" w14:textId="58CFF255" w:rsidR="00D77396" w:rsidRPr="00C678FE" w:rsidRDefault="00C678FE" w:rsidP="00D77396">
            <w:pPr>
              <w:rPr>
                <w:rFonts w:ascii="Arial Narrow" w:hAnsi="Arial Narrow"/>
                <w:b/>
              </w:rPr>
            </w:pPr>
            <w:r w:rsidRPr="00C678FE">
              <w:rPr>
                <w:rFonts w:ascii="Arial Narrow" w:hAnsi="Arial Narrow"/>
                <w:b/>
                <w:noProof/>
                <w:lang w:val="es-CO"/>
              </w:rPr>
              <mc:AlternateContent>
                <mc:Choice Requires="wps">
                  <w:drawing>
                    <wp:anchor distT="0" distB="0" distL="114300" distR="114300" simplePos="0" relativeHeight="251661312" behindDoc="0" locked="0" layoutInCell="1" allowOverlap="1" wp14:anchorId="5C68CC47" wp14:editId="60DBDCC2">
                      <wp:simplePos x="0" y="0"/>
                      <wp:positionH relativeFrom="column">
                        <wp:posOffset>1301750</wp:posOffset>
                      </wp:positionH>
                      <wp:positionV relativeFrom="paragraph">
                        <wp:posOffset>31115</wp:posOffset>
                      </wp:positionV>
                      <wp:extent cx="104775" cy="1333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104775" cy="133350"/>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F7B82" id="4 Rectángulo" o:spid="_x0000_s1026" style="position:absolute;margin-left:102.5pt;margin-top:2.4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" fillcolor="black [3213]" strokecolor="black [3213]" strokeweight=".25pt"/>
                  </w:pict>
                </mc:Fallback>
              </mc:AlternateContent>
            </w:r>
            <w:r w:rsidR="00D77396" w:rsidRPr="00C678FE">
              <w:rPr>
                <w:rFonts w:ascii="Arial Narrow" w:hAnsi="Arial Narrow"/>
                <w:b/>
              </w:rPr>
              <w:t xml:space="preserve">IDENTIFICACIÓN:   NIT   </w:t>
            </w:r>
            <w:r w:rsidR="007A0581" w:rsidRPr="00C678FE">
              <w:rPr>
                <w:rFonts w:ascii="Arial Narrow" w:hAnsi="Arial Narrow"/>
                <w:b/>
              </w:rPr>
              <w:t xml:space="preserve"> </w:t>
            </w:r>
            <w:r w:rsidR="000A376B" w:rsidRPr="00C678FE">
              <w:rPr>
                <w:rFonts w:ascii="Arial Narrow" w:hAnsi="Arial Narrow"/>
                <w:b/>
              </w:rPr>
              <w:t xml:space="preserve">       </w:t>
            </w:r>
            <w:r w:rsidR="007A0581" w:rsidRPr="00C678FE">
              <w:rPr>
                <w:rFonts w:ascii="Arial Narrow" w:hAnsi="Arial Narrow"/>
                <w:b/>
              </w:rPr>
              <w:t xml:space="preserve">   </w:t>
            </w:r>
            <w:r w:rsidR="00D77396" w:rsidRPr="00C678FE">
              <w:rPr>
                <w:rFonts w:ascii="Arial Narrow" w:hAnsi="Arial Narrow"/>
                <w:b/>
              </w:rPr>
              <w:t xml:space="preserve">    </w:t>
            </w:r>
            <w:r w:rsidR="00223F00" w:rsidRPr="00C678FE">
              <w:rPr>
                <w:rFonts w:ascii="Arial Narrow" w:hAnsi="Arial Narrow"/>
                <w:b/>
              </w:rPr>
              <w:t xml:space="preserve"> </w:t>
            </w:r>
            <w:r w:rsidR="00D77396" w:rsidRPr="00C678FE">
              <w:rPr>
                <w:rFonts w:ascii="Arial Narrow" w:hAnsi="Arial Narrow"/>
                <w:b/>
              </w:rPr>
              <w:t>CC</w:t>
            </w:r>
            <w:r w:rsidR="00D77396" w:rsidRPr="00C678FE">
              <w:rPr>
                <w:rFonts w:ascii="Arial Narrow" w:hAnsi="Arial Narrow"/>
                <w:b/>
                <w:bdr w:val="single" w:sz="4" w:space="0" w:color="auto"/>
              </w:rPr>
              <w:t xml:space="preserve">    </w:t>
            </w:r>
          </w:p>
        </w:tc>
      </w:tr>
      <w:tr w:rsidR="00D77396" w:rsidRPr="00C678FE" w14:paraId="16CE74D0" w14:textId="77777777" w:rsidTr="001E583D">
        <w:trPr>
          <w:trHeight w:val="365"/>
        </w:trPr>
        <w:tc>
          <w:tcPr>
            <w:tcW w:w="2706" w:type="dxa"/>
            <w:vMerge/>
            <w:vAlign w:val="center"/>
          </w:tcPr>
          <w:p w14:paraId="6B913536" w14:textId="77777777" w:rsidR="00D77396" w:rsidRPr="00C678FE" w:rsidRDefault="00D77396" w:rsidP="00D77396">
            <w:pPr>
              <w:rPr>
                <w:rFonts w:ascii="Arial Narrow" w:hAnsi="Arial Narrow"/>
                <w:b/>
                <w:color w:val="000000"/>
                <w:lang w:val="es-ES"/>
              </w:rPr>
            </w:pPr>
          </w:p>
        </w:tc>
        <w:tc>
          <w:tcPr>
            <w:tcW w:w="3917" w:type="dxa"/>
            <w:gridSpan w:val="6"/>
            <w:vMerge/>
          </w:tcPr>
          <w:p w14:paraId="3CB35287" w14:textId="77777777" w:rsidR="00D77396" w:rsidRPr="00C678FE" w:rsidRDefault="00D77396" w:rsidP="00D77396">
            <w:pPr>
              <w:rPr>
                <w:rFonts w:ascii="Arial Narrow" w:hAnsi="Arial Narrow"/>
                <w:b/>
              </w:rPr>
            </w:pPr>
          </w:p>
        </w:tc>
        <w:tc>
          <w:tcPr>
            <w:tcW w:w="3658" w:type="dxa"/>
          </w:tcPr>
          <w:p w14:paraId="4671CCE6" w14:textId="38E2BFCF" w:rsidR="00D77396" w:rsidRPr="00C678FE" w:rsidRDefault="00743C8A" w:rsidP="000C7AA9">
            <w:pPr>
              <w:pStyle w:val="Default"/>
              <w:rPr>
                <w:rFonts w:ascii="Arial Narrow" w:hAnsi="Arial Narrow" w:cs="Times New Roman"/>
                <w:b/>
                <w:sz w:val="20"/>
                <w:szCs w:val="20"/>
              </w:rPr>
            </w:pPr>
            <w:r w:rsidRPr="00C678FE">
              <w:rPr>
                <w:rFonts w:ascii="Arial Narrow" w:hAnsi="Arial Narrow" w:cs="Times New Roman"/>
                <w:b/>
                <w:sz w:val="20"/>
                <w:szCs w:val="20"/>
              </w:rPr>
              <w:t xml:space="preserve">No. </w:t>
            </w:r>
            <w:r w:rsidR="000C7AA9" w:rsidRPr="00C678FE">
              <w:rPr>
                <w:rFonts w:ascii="Arial Narrow" w:hAnsi="Arial Narrow" w:cs="Times New Roman"/>
                <w:sz w:val="20"/>
                <w:szCs w:val="20"/>
                <w:lang w:val="es-CO"/>
              </w:rPr>
              <w:t xml:space="preserve"> 805.024.678-7</w:t>
            </w:r>
          </w:p>
        </w:tc>
      </w:tr>
      <w:tr w:rsidR="003454D6" w:rsidRPr="00C678FE" w14:paraId="3A6E4AA6" w14:textId="77777777" w:rsidTr="001E583D">
        <w:trPr>
          <w:trHeight w:val="567"/>
        </w:trPr>
        <w:tc>
          <w:tcPr>
            <w:tcW w:w="2706" w:type="dxa"/>
          </w:tcPr>
          <w:p w14:paraId="09642090" w14:textId="6E8B5441" w:rsidR="003454D6" w:rsidRPr="00C678FE" w:rsidRDefault="003454D6" w:rsidP="003454D6">
            <w:pPr>
              <w:rPr>
                <w:rFonts w:ascii="Arial Narrow" w:hAnsi="Arial Narrow"/>
                <w:b/>
              </w:rPr>
            </w:pPr>
            <w:r w:rsidRPr="00C678FE">
              <w:rPr>
                <w:rFonts w:ascii="Arial Narrow" w:hAnsi="Arial Narrow"/>
                <w:b/>
              </w:rPr>
              <w:t>Objeto del convenio:</w:t>
            </w:r>
          </w:p>
        </w:tc>
        <w:tc>
          <w:tcPr>
            <w:tcW w:w="7575" w:type="dxa"/>
            <w:gridSpan w:val="7"/>
          </w:tcPr>
          <w:p w14:paraId="6141F559" w14:textId="6DE5458F" w:rsidR="003454D6" w:rsidRPr="00C678FE" w:rsidRDefault="00C678FE" w:rsidP="00D345ED">
            <w:pPr>
              <w:jc w:val="both"/>
              <w:rPr>
                <w:rFonts w:ascii="Arial Narrow" w:hAnsi="Arial Narrow"/>
                <w:b/>
              </w:rPr>
            </w:pPr>
            <w:r w:rsidRPr="00C678FE">
              <w:rPr>
                <w:rFonts w:ascii="Arial Narrow" w:hAnsi="Arial Narrow"/>
                <w:b/>
                <w:noProof/>
                <w:lang w:val="es-CO"/>
              </w:rPr>
              <mc:AlternateContent>
                <mc:Choice Requires="wps">
                  <w:drawing>
                    <wp:anchor distT="0" distB="0" distL="114300" distR="114300" simplePos="0" relativeHeight="251659264" behindDoc="0" locked="0" layoutInCell="1" allowOverlap="1" wp14:anchorId="0608BAE3" wp14:editId="74B16AB3">
                      <wp:simplePos x="0" y="0"/>
                      <wp:positionH relativeFrom="column">
                        <wp:posOffset>4443095</wp:posOffset>
                      </wp:positionH>
                      <wp:positionV relativeFrom="paragraph">
                        <wp:posOffset>-438150</wp:posOffset>
                      </wp:positionV>
                      <wp:extent cx="104775" cy="13335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104775"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BA51" id="2 Rectángulo" o:spid="_x0000_s1026" style="position:absolute;margin-left:349.85pt;margin-top:-34.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" fillcolor="white [3201]" strokecolor="black [3200]" strokeweight=".25pt"/>
                  </w:pict>
                </mc:Fallback>
              </mc:AlternateContent>
            </w:r>
            <w:r w:rsidR="00D345ED" w:rsidRPr="00C678FE">
              <w:rPr>
                <w:rFonts w:ascii="Arial Narrow" w:hAnsi="Arial Narrow"/>
                <w:bCs/>
                <w:color w:val="000000"/>
                <w:lang w:val="es-ES" w:eastAsia="es-CO"/>
              </w:rPr>
              <w:t>Desarrollar acciones de educación solidaria en los ámbitos de promoción, formación e investigación, que permitan contribuir a la cultura solidaria, a través del conocimiento del modelo asociativo solidario, la identificación de prácticas solidarias e investigativas del sector solidario y su participación en la configuración de apuestas educativas</w:t>
            </w:r>
          </w:p>
        </w:tc>
      </w:tr>
      <w:tr w:rsidR="003454D6" w:rsidRPr="00C678FE" w14:paraId="7BF4CA0E" w14:textId="77777777" w:rsidTr="00743C8A">
        <w:trPr>
          <w:trHeight w:val="434"/>
        </w:trPr>
        <w:tc>
          <w:tcPr>
            <w:tcW w:w="2706" w:type="dxa"/>
            <w:vAlign w:val="center"/>
          </w:tcPr>
          <w:p w14:paraId="34328AB0" w14:textId="77777777" w:rsidR="003454D6" w:rsidRPr="00C678FE" w:rsidRDefault="003454D6" w:rsidP="00743C8A">
            <w:pPr>
              <w:rPr>
                <w:rFonts w:ascii="Arial Narrow" w:hAnsi="Arial Narrow"/>
                <w:b/>
              </w:rPr>
            </w:pPr>
            <w:r w:rsidRPr="00C678FE">
              <w:rPr>
                <w:rFonts w:ascii="Arial Narrow" w:hAnsi="Arial Narrow"/>
                <w:b/>
              </w:rPr>
              <w:t>Fecha de suscripción del acta de inicio:</w:t>
            </w:r>
          </w:p>
        </w:tc>
        <w:tc>
          <w:tcPr>
            <w:tcW w:w="2775" w:type="dxa"/>
            <w:gridSpan w:val="3"/>
            <w:vAlign w:val="center"/>
          </w:tcPr>
          <w:p w14:paraId="095D1667" w14:textId="5D9286D5" w:rsidR="003454D6" w:rsidRPr="00C678FE" w:rsidRDefault="00EA197F" w:rsidP="00743C8A">
            <w:pPr>
              <w:rPr>
                <w:rFonts w:ascii="Arial Narrow" w:hAnsi="Arial Narrow"/>
                <w:bCs/>
              </w:rPr>
            </w:pPr>
            <w:r w:rsidRPr="00C678FE">
              <w:rPr>
                <w:rFonts w:ascii="Arial Narrow" w:hAnsi="Arial Narrow"/>
                <w:bCs/>
              </w:rPr>
              <w:t>12/02/2021</w:t>
            </w:r>
            <w:r w:rsidR="003454D6" w:rsidRPr="00C678FE">
              <w:rPr>
                <w:rFonts w:ascii="Arial Narrow" w:hAnsi="Arial Narrow"/>
                <w:bCs/>
              </w:rPr>
              <w:t xml:space="preserve">                                             </w:t>
            </w:r>
          </w:p>
        </w:tc>
        <w:tc>
          <w:tcPr>
            <w:tcW w:w="4800" w:type="dxa"/>
            <w:gridSpan w:val="4"/>
            <w:vAlign w:val="center"/>
          </w:tcPr>
          <w:p w14:paraId="2134A6EE" w14:textId="10249B18" w:rsidR="003454D6" w:rsidRPr="00C678FE" w:rsidRDefault="003454D6" w:rsidP="00743C8A">
            <w:pPr>
              <w:rPr>
                <w:rFonts w:ascii="Arial Narrow" w:hAnsi="Arial Narrow"/>
                <w:b/>
              </w:rPr>
            </w:pPr>
            <w:r w:rsidRPr="00C678FE">
              <w:rPr>
                <w:rFonts w:ascii="Arial Narrow" w:hAnsi="Arial Narrow"/>
                <w:b/>
              </w:rPr>
              <w:t xml:space="preserve">Duración: </w:t>
            </w:r>
            <w:r w:rsidR="00EA197F" w:rsidRPr="00C678FE">
              <w:rPr>
                <w:rFonts w:ascii="Arial Narrow" w:hAnsi="Arial Narrow"/>
                <w:b/>
              </w:rPr>
              <w:t xml:space="preserve"> </w:t>
            </w:r>
            <w:r w:rsidR="004B4444" w:rsidRPr="00C678FE">
              <w:rPr>
                <w:rFonts w:ascii="Arial Narrow" w:hAnsi="Arial Narrow"/>
                <w:bCs/>
              </w:rPr>
              <w:t>A agosto 30 de 2021</w:t>
            </w:r>
          </w:p>
        </w:tc>
      </w:tr>
      <w:tr w:rsidR="003454D6" w:rsidRPr="00C678FE" w14:paraId="0CEE08E1" w14:textId="77777777" w:rsidTr="00743C8A">
        <w:trPr>
          <w:trHeight w:val="523"/>
        </w:trPr>
        <w:tc>
          <w:tcPr>
            <w:tcW w:w="2706" w:type="dxa"/>
            <w:vAlign w:val="center"/>
          </w:tcPr>
          <w:p w14:paraId="78F873DE" w14:textId="77777777" w:rsidR="003454D6" w:rsidRPr="00C678FE" w:rsidRDefault="003454D6" w:rsidP="00743C8A">
            <w:pPr>
              <w:rPr>
                <w:rFonts w:ascii="Arial Narrow" w:hAnsi="Arial Narrow"/>
                <w:b/>
              </w:rPr>
            </w:pPr>
            <w:r w:rsidRPr="00C678FE">
              <w:rPr>
                <w:rFonts w:ascii="Arial Narrow" w:hAnsi="Arial Narrow"/>
                <w:b/>
              </w:rPr>
              <w:t xml:space="preserve">Lugar de ejecución: </w:t>
            </w:r>
          </w:p>
        </w:tc>
        <w:tc>
          <w:tcPr>
            <w:tcW w:w="7575" w:type="dxa"/>
            <w:gridSpan w:val="7"/>
            <w:vAlign w:val="center"/>
          </w:tcPr>
          <w:p w14:paraId="6E82045B" w14:textId="2D45F2FC" w:rsidR="003454D6" w:rsidRPr="00C678FE" w:rsidRDefault="003454D6" w:rsidP="00743C8A">
            <w:pPr>
              <w:rPr>
                <w:rFonts w:ascii="Arial Narrow" w:hAnsi="Arial Narrow"/>
                <w:bCs/>
              </w:rPr>
            </w:pPr>
            <w:r w:rsidRPr="00C678FE">
              <w:rPr>
                <w:rFonts w:ascii="Arial Narrow" w:hAnsi="Arial Narrow"/>
                <w:bCs/>
              </w:rPr>
              <w:t>Bogotá</w:t>
            </w:r>
          </w:p>
        </w:tc>
      </w:tr>
      <w:tr w:rsidR="003454D6" w:rsidRPr="00C678FE" w14:paraId="549EE30A" w14:textId="77777777" w:rsidTr="00743C8A">
        <w:trPr>
          <w:trHeight w:val="424"/>
        </w:trPr>
        <w:tc>
          <w:tcPr>
            <w:tcW w:w="2706" w:type="dxa"/>
            <w:vAlign w:val="center"/>
          </w:tcPr>
          <w:p w14:paraId="22D74FEB" w14:textId="77777777" w:rsidR="003454D6" w:rsidRPr="00C678FE" w:rsidRDefault="003454D6" w:rsidP="00743C8A">
            <w:pPr>
              <w:rPr>
                <w:rFonts w:ascii="Arial Narrow" w:hAnsi="Arial Narrow"/>
                <w:b/>
              </w:rPr>
            </w:pPr>
            <w:r w:rsidRPr="00C678FE">
              <w:rPr>
                <w:rFonts w:ascii="Arial Narrow" w:hAnsi="Arial Narrow"/>
                <w:b/>
              </w:rPr>
              <w:t xml:space="preserve">Fecha de terminación: </w:t>
            </w:r>
          </w:p>
          <w:p w14:paraId="3921BC58" w14:textId="77777777" w:rsidR="003454D6" w:rsidRPr="00C678FE" w:rsidRDefault="003454D6" w:rsidP="00743C8A">
            <w:pPr>
              <w:rPr>
                <w:rFonts w:ascii="Arial Narrow" w:hAnsi="Arial Narrow"/>
                <w:b/>
              </w:rPr>
            </w:pPr>
          </w:p>
        </w:tc>
        <w:tc>
          <w:tcPr>
            <w:tcW w:w="2775" w:type="dxa"/>
            <w:gridSpan w:val="3"/>
            <w:vAlign w:val="center"/>
          </w:tcPr>
          <w:p w14:paraId="569C0AC0" w14:textId="22F7D079" w:rsidR="003454D6" w:rsidRPr="00C678FE" w:rsidRDefault="004B4444" w:rsidP="00743C8A">
            <w:pPr>
              <w:rPr>
                <w:rFonts w:ascii="Arial Narrow" w:hAnsi="Arial Narrow"/>
                <w:bCs/>
              </w:rPr>
            </w:pPr>
            <w:r w:rsidRPr="00C678FE">
              <w:rPr>
                <w:rFonts w:ascii="Arial Narrow" w:hAnsi="Arial Narrow"/>
                <w:bCs/>
              </w:rPr>
              <w:t>30/08/2021</w:t>
            </w:r>
          </w:p>
        </w:tc>
        <w:tc>
          <w:tcPr>
            <w:tcW w:w="4800" w:type="dxa"/>
            <w:gridSpan w:val="4"/>
            <w:vAlign w:val="center"/>
          </w:tcPr>
          <w:p w14:paraId="6E204331" w14:textId="1A0B6F3A" w:rsidR="004B4444" w:rsidRPr="00C678FE" w:rsidRDefault="003454D6" w:rsidP="00C678FE">
            <w:pPr>
              <w:jc w:val="both"/>
              <w:rPr>
                <w:rFonts w:ascii="Arial Narrow" w:hAnsi="Arial Narrow"/>
                <w:bCs/>
              </w:rPr>
            </w:pPr>
            <w:r w:rsidRPr="00C678FE">
              <w:rPr>
                <w:rFonts w:ascii="Arial Narrow" w:hAnsi="Arial Narrow"/>
                <w:b/>
              </w:rPr>
              <w:t xml:space="preserve">Valor: </w:t>
            </w:r>
            <w:r w:rsidR="00C678FE" w:rsidRPr="00C678FE">
              <w:rPr>
                <w:rFonts w:ascii="Arial Narrow" w:hAnsi="Arial Narrow"/>
                <w:bCs/>
              </w:rPr>
              <w:t>El valor total del presente convenio de asociación está representado en el aporte de ORGANIZACIONES SOLIDARIAS el cual asciende a la suma de TRES MIL DOSCIENTOS MILLONES DE PESOS M/CTE. ($3.200.000.000,00) y el aporte del COOPERANTE, registrado en su propuesta en especie, cuantificado en la suma de TRESCIENTOS CINCUENTA MILLONES DE PESOS M/CTE ($350.000.000,00), para un total de TRES MIL QUINIENTOS CINCUENTA MILLONES DE PESOS M/CTE ($3.550.000.000,00), el cual incluye todos los gastos directos e indirectos a que haya lugar para el cumplimiento del objeto del convenio y el pago de los impuestos y descuentos de ley a que haya lugar.</w:t>
            </w:r>
          </w:p>
          <w:p w14:paraId="3B555B5D" w14:textId="4B4823F9" w:rsidR="000A376B" w:rsidRPr="00C678FE" w:rsidRDefault="000A376B" w:rsidP="000A376B">
            <w:pPr>
              <w:jc w:val="both"/>
              <w:rPr>
                <w:rFonts w:ascii="Arial Narrow" w:hAnsi="Arial Narrow"/>
                <w:b/>
              </w:rPr>
            </w:pPr>
          </w:p>
        </w:tc>
      </w:tr>
      <w:tr w:rsidR="003454D6" w:rsidRPr="00C678FE" w14:paraId="1C80799E" w14:textId="77777777" w:rsidTr="001E583D">
        <w:trPr>
          <w:trHeight w:val="485"/>
        </w:trPr>
        <w:tc>
          <w:tcPr>
            <w:tcW w:w="10281" w:type="dxa"/>
            <w:gridSpan w:val="8"/>
          </w:tcPr>
          <w:p w14:paraId="6CD402E8" w14:textId="7F87B79F" w:rsidR="003454D6" w:rsidRPr="00C678FE" w:rsidRDefault="003454D6" w:rsidP="00743C8A">
            <w:pPr>
              <w:jc w:val="center"/>
              <w:rPr>
                <w:rFonts w:ascii="Arial Narrow" w:hAnsi="Arial Narrow"/>
                <w:b/>
              </w:rPr>
            </w:pPr>
            <w:r w:rsidRPr="00C678FE">
              <w:rPr>
                <w:rFonts w:ascii="Arial Narrow" w:hAnsi="Arial Narrow"/>
                <w:b/>
              </w:rPr>
              <w:t>DETALLE DE LA EJECUCIÓN</w:t>
            </w:r>
          </w:p>
        </w:tc>
      </w:tr>
      <w:tr w:rsidR="003454D6" w:rsidRPr="00C678FE" w14:paraId="33E55BAA" w14:textId="77777777" w:rsidTr="001E583D">
        <w:trPr>
          <w:trHeight w:val="115"/>
        </w:trPr>
        <w:tc>
          <w:tcPr>
            <w:tcW w:w="10281" w:type="dxa"/>
            <w:gridSpan w:val="8"/>
          </w:tcPr>
          <w:p w14:paraId="5881C8C6" w14:textId="77777777" w:rsidR="003454D6" w:rsidRPr="00C678FE" w:rsidRDefault="003454D6" w:rsidP="003454D6">
            <w:pPr>
              <w:tabs>
                <w:tab w:val="left" w:pos="195"/>
              </w:tabs>
              <w:jc w:val="both"/>
              <w:rPr>
                <w:rFonts w:ascii="Arial Narrow" w:hAnsi="Arial Narrow"/>
                <w:b/>
              </w:rPr>
            </w:pPr>
            <w:r w:rsidRPr="00C678FE">
              <w:rPr>
                <w:rFonts w:ascii="Arial Narrow" w:hAnsi="Arial Narrow"/>
                <w:b/>
              </w:rPr>
              <w:t xml:space="preserve">Seguimiento Técnico: </w:t>
            </w:r>
          </w:p>
          <w:p w14:paraId="521C16E4" w14:textId="0FAA653B" w:rsidR="003454D6" w:rsidRDefault="003454D6" w:rsidP="003454D6">
            <w:pPr>
              <w:tabs>
                <w:tab w:val="left" w:pos="195"/>
              </w:tabs>
              <w:jc w:val="both"/>
              <w:rPr>
                <w:rFonts w:ascii="Arial Narrow" w:hAnsi="Arial Narrow"/>
                <w:b/>
              </w:rPr>
            </w:pPr>
          </w:p>
          <w:p w14:paraId="467B280F" w14:textId="0235A240" w:rsidR="00C10F0B" w:rsidRDefault="007E094C" w:rsidP="000759B5">
            <w:pPr>
              <w:tabs>
                <w:tab w:val="left" w:pos="195"/>
              </w:tabs>
              <w:jc w:val="both"/>
              <w:rPr>
                <w:rFonts w:ascii="Arial Narrow" w:hAnsi="Arial Narrow"/>
                <w:bCs/>
              </w:rPr>
            </w:pPr>
            <w:r>
              <w:rPr>
                <w:rFonts w:ascii="Arial Narrow" w:hAnsi="Arial Narrow"/>
                <w:bCs/>
              </w:rPr>
              <w:t>Como se señaló en el informe de supervisión anterior, e</w:t>
            </w:r>
            <w:r w:rsidR="000759B5">
              <w:rPr>
                <w:rFonts w:ascii="Arial Narrow" w:hAnsi="Arial Narrow"/>
                <w:bCs/>
              </w:rPr>
              <w:t>n desarrollo del convenio</w:t>
            </w:r>
            <w:r w:rsidR="00C10F0B">
              <w:rPr>
                <w:rFonts w:ascii="Arial Narrow" w:hAnsi="Arial Narrow"/>
                <w:bCs/>
              </w:rPr>
              <w:t xml:space="preserve"> se realizó organización del trabajo a desarrollar así:</w:t>
            </w:r>
          </w:p>
          <w:p w14:paraId="4620211A" w14:textId="77777777" w:rsidR="00C10F0B" w:rsidRDefault="00C10F0B" w:rsidP="000759B5">
            <w:pPr>
              <w:tabs>
                <w:tab w:val="left" w:pos="195"/>
              </w:tabs>
              <w:jc w:val="both"/>
              <w:rPr>
                <w:rFonts w:ascii="Arial Narrow" w:hAnsi="Arial Narrow"/>
                <w:bCs/>
              </w:rPr>
            </w:pPr>
          </w:p>
          <w:p w14:paraId="33040409" w14:textId="7A14B2F6" w:rsidR="002809BF" w:rsidRPr="002809BF" w:rsidRDefault="00C10F0B" w:rsidP="002809BF">
            <w:pPr>
              <w:pStyle w:val="Prrafodelista"/>
              <w:numPr>
                <w:ilvl w:val="0"/>
                <w:numId w:val="12"/>
              </w:numPr>
              <w:tabs>
                <w:tab w:val="left" w:pos="195"/>
              </w:tabs>
              <w:jc w:val="both"/>
              <w:rPr>
                <w:rFonts w:ascii="Arial Narrow" w:hAnsi="Arial Narrow"/>
                <w:bCs/>
              </w:rPr>
            </w:pPr>
            <w:r w:rsidRPr="002809BF">
              <w:rPr>
                <w:rFonts w:ascii="Arial Narrow" w:hAnsi="Arial Narrow"/>
                <w:bCs/>
              </w:rPr>
              <w:t>Comités técnicos: en los cuales profesionales de la UAEOS trabajan de manera articulada con los equipos de trabajo del Cooperante</w:t>
            </w:r>
            <w:r w:rsidR="002809BF" w:rsidRPr="002809BF">
              <w:rPr>
                <w:rFonts w:ascii="Arial Narrow" w:hAnsi="Arial Narrow"/>
                <w:bCs/>
              </w:rPr>
              <w:t>, en temas y tareas del orden logístico, técnico y teórico</w:t>
            </w:r>
            <w:r w:rsidR="002809BF">
              <w:rPr>
                <w:rFonts w:ascii="Arial Narrow" w:hAnsi="Arial Narrow"/>
                <w:bCs/>
              </w:rPr>
              <w:t>.</w:t>
            </w:r>
          </w:p>
          <w:p w14:paraId="0C87A79B" w14:textId="5E6CDFC0" w:rsidR="002809BF" w:rsidRDefault="002809BF" w:rsidP="002809BF">
            <w:pPr>
              <w:tabs>
                <w:tab w:val="left" w:pos="195"/>
              </w:tabs>
              <w:ind w:left="708"/>
              <w:jc w:val="both"/>
              <w:rPr>
                <w:rFonts w:ascii="Arial Narrow" w:hAnsi="Arial Narrow"/>
                <w:bCs/>
              </w:rPr>
            </w:pPr>
            <w:r>
              <w:rPr>
                <w:rFonts w:ascii="Arial Narrow" w:hAnsi="Arial Narrow"/>
                <w:bCs/>
              </w:rPr>
              <w:t>Desde el grupo de educación e investigación de la UAEOS por componente se designaron a los profesionales:</w:t>
            </w:r>
          </w:p>
          <w:tbl>
            <w:tblPr>
              <w:tblW w:w="4672" w:type="dxa"/>
              <w:jc w:val="center"/>
              <w:tblLayout w:type="fixed"/>
              <w:tblCellMar>
                <w:top w:w="15" w:type="dxa"/>
                <w:left w:w="70" w:type="dxa"/>
                <w:bottom w:w="15" w:type="dxa"/>
                <w:right w:w="70" w:type="dxa"/>
              </w:tblCellMar>
              <w:tblLook w:val="04A0" w:firstRow="1" w:lastRow="0" w:firstColumn="1" w:lastColumn="0" w:noHBand="0" w:noVBand="1"/>
            </w:tblPr>
            <w:tblGrid>
              <w:gridCol w:w="2725"/>
              <w:gridCol w:w="1947"/>
            </w:tblGrid>
            <w:tr w:rsidR="002809BF" w:rsidRPr="002831D0" w14:paraId="703BB16F" w14:textId="77777777" w:rsidTr="002809BF">
              <w:trPr>
                <w:trHeight w:val="20"/>
                <w:jc w:val="center"/>
              </w:trPr>
              <w:tc>
                <w:tcPr>
                  <w:tcW w:w="272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3C01719" w14:textId="53713B3C" w:rsidR="002809BF" w:rsidRPr="002831D0" w:rsidRDefault="002809BF" w:rsidP="002809BF">
                  <w:pPr>
                    <w:rPr>
                      <w:rFonts w:ascii="Arial Narrow" w:hAnsi="Arial Narrow" w:cs="Calibri"/>
                      <w:color w:val="FFFFFF"/>
                      <w:sz w:val="18"/>
                      <w:szCs w:val="18"/>
                      <w:lang w:val="es-CO" w:eastAsia="es-CO"/>
                    </w:rPr>
                  </w:pPr>
                  <w:r>
                    <w:rPr>
                      <w:rFonts w:ascii="Arial Narrow" w:hAnsi="Arial Narrow" w:cs="Calibri"/>
                      <w:color w:val="FFFFFF"/>
                      <w:sz w:val="18"/>
                      <w:szCs w:val="18"/>
                      <w:lang w:val="es-CO" w:eastAsia="es-CO"/>
                    </w:rPr>
                    <w:t>Componente de cooperación</w:t>
                  </w:r>
                </w:p>
              </w:tc>
              <w:tc>
                <w:tcPr>
                  <w:tcW w:w="1947"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B42E443" w14:textId="64972D9C" w:rsidR="002809BF" w:rsidRPr="002831D0" w:rsidRDefault="002809BF" w:rsidP="002809BF">
                  <w:pPr>
                    <w:rPr>
                      <w:rFonts w:ascii="Arial Narrow" w:hAnsi="Arial Narrow" w:cs="Calibri"/>
                      <w:color w:val="FFFFFF"/>
                      <w:sz w:val="18"/>
                      <w:szCs w:val="18"/>
                      <w:lang w:val="es-CO" w:eastAsia="es-CO"/>
                    </w:rPr>
                  </w:pPr>
                  <w:r>
                    <w:rPr>
                      <w:rFonts w:ascii="Arial Narrow" w:hAnsi="Arial Narrow" w:cs="Calibri"/>
                      <w:color w:val="FFFFFF"/>
                      <w:sz w:val="18"/>
                      <w:szCs w:val="18"/>
                      <w:lang w:val="es-CO" w:eastAsia="es-CO"/>
                    </w:rPr>
                    <w:t>Profesionales UAEOS</w:t>
                  </w:r>
                </w:p>
              </w:tc>
            </w:tr>
            <w:tr w:rsidR="002809BF" w:rsidRPr="002831D0" w14:paraId="7C51923F" w14:textId="77777777" w:rsidTr="002809BF">
              <w:trPr>
                <w:trHeight w:val="20"/>
                <w:jc w:val="center"/>
              </w:trPr>
              <w:tc>
                <w:tcPr>
                  <w:tcW w:w="2725" w:type="dxa"/>
                  <w:tcBorders>
                    <w:top w:val="single" w:sz="4" w:space="0" w:color="auto"/>
                    <w:left w:val="single" w:sz="4" w:space="0" w:color="auto"/>
                    <w:bottom w:val="single" w:sz="4" w:space="0" w:color="auto"/>
                    <w:right w:val="single" w:sz="4" w:space="0" w:color="auto"/>
                  </w:tcBorders>
                  <w:noWrap/>
                  <w:vAlign w:val="bottom"/>
                </w:tcPr>
                <w:p w14:paraId="3D12DA06" w14:textId="14257646"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Promoción y participación – Agenda comités de educación</w:t>
                  </w:r>
                </w:p>
              </w:tc>
              <w:tc>
                <w:tcPr>
                  <w:tcW w:w="1947" w:type="dxa"/>
                  <w:tcBorders>
                    <w:top w:val="single" w:sz="4" w:space="0" w:color="auto"/>
                    <w:left w:val="single" w:sz="4" w:space="0" w:color="auto"/>
                    <w:bottom w:val="single" w:sz="4" w:space="0" w:color="auto"/>
                    <w:right w:val="single" w:sz="4" w:space="0" w:color="auto"/>
                  </w:tcBorders>
                  <w:noWrap/>
                  <w:vAlign w:val="bottom"/>
                </w:tcPr>
                <w:p w14:paraId="1742E4D6" w14:textId="0B0F0EEC"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José Cuy</w:t>
                  </w:r>
                </w:p>
              </w:tc>
            </w:tr>
            <w:tr w:rsidR="002809BF" w:rsidRPr="002831D0" w14:paraId="39EAB6B5" w14:textId="77777777" w:rsidTr="002809BF">
              <w:trPr>
                <w:trHeight w:val="20"/>
                <w:jc w:val="center"/>
              </w:trPr>
              <w:tc>
                <w:tcPr>
                  <w:tcW w:w="2725" w:type="dxa"/>
                  <w:tcBorders>
                    <w:top w:val="single" w:sz="4" w:space="0" w:color="auto"/>
                    <w:left w:val="single" w:sz="4" w:space="0" w:color="auto"/>
                    <w:bottom w:val="single" w:sz="4" w:space="0" w:color="auto"/>
                    <w:right w:val="single" w:sz="4" w:space="0" w:color="auto"/>
                  </w:tcBorders>
                  <w:noWrap/>
                  <w:vAlign w:val="bottom"/>
                </w:tcPr>
                <w:p w14:paraId="6064770B" w14:textId="3E4C493E"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Promoción y participación – Programa de educación solidaria</w:t>
                  </w:r>
                </w:p>
              </w:tc>
              <w:tc>
                <w:tcPr>
                  <w:tcW w:w="1947" w:type="dxa"/>
                  <w:tcBorders>
                    <w:top w:val="single" w:sz="4" w:space="0" w:color="auto"/>
                    <w:left w:val="single" w:sz="4" w:space="0" w:color="auto"/>
                    <w:bottom w:val="single" w:sz="4" w:space="0" w:color="auto"/>
                    <w:right w:val="single" w:sz="4" w:space="0" w:color="auto"/>
                  </w:tcBorders>
                  <w:noWrap/>
                  <w:vAlign w:val="bottom"/>
                </w:tcPr>
                <w:p w14:paraId="0937BA17" w14:textId="301E5866"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Magda Estrada</w:t>
                  </w:r>
                </w:p>
              </w:tc>
            </w:tr>
            <w:tr w:rsidR="002809BF" w:rsidRPr="002831D0" w14:paraId="267787DF" w14:textId="77777777" w:rsidTr="002809BF">
              <w:trPr>
                <w:trHeight w:val="20"/>
                <w:jc w:val="center"/>
              </w:trPr>
              <w:tc>
                <w:tcPr>
                  <w:tcW w:w="2725" w:type="dxa"/>
                  <w:tcBorders>
                    <w:top w:val="single" w:sz="4" w:space="0" w:color="auto"/>
                    <w:left w:val="single" w:sz="4" w:space="0" w:color="auto"/>
                    <w:bottom w:val="single" w:sz="4" w:space="0" w:color="auto"/>
                    <w:right w:val="single" w:sz="4" w:space="0" w:color="auto"/>
                  </w:tcBorders>
                  <w:noWrap/>
                  <w:vAlign w:val="bottom"/>
                </w:tcPr>
                <w:p w14:paraId="7C7019FD" w14:textId="47C307CF"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Formación</w:t>
                  </w:r>
                </w:p>
              </w:tc>
              <w:tc>
                <w:tcPr>
                  <w:tcW w:w="1947" w:type="dxa"/>
                  <w:tcBorders>
                    <w:top w:val="single" w:sz="4" w:space="0" w:color="auto"/>
                    <w:left w:val="single" w:sz="4" w:space="0" w:color="auto"/>
                    <w:bottom w:val="single" w:sz="4" w:space="0" w:color="auto"/>
                    <w:right w:val="single" w:sz="4" w:space="0" w:color="auto"/>
                  </w:tcBorders>
                  <w:noWrap/>
                  <w:vAlign w:val="bottom"/>
                </w:tcPr>
                <w:p w14:paraId="73A1EFC0" w14:textId="7D51B31E" w:rsidR="002809BF" w:rsidRPr="002831D0"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Ingrid Reyes</w:t>
                  </w:r>
                </w:p>
              </w:tc>
            </w:tr>
            <w:tr w:rsidR="002809BF" w:rsidRPr="002831D0" w14:paraId="6BB0CFB5" w14:textId="77777777" w:rsidTr="002809BF">
              <w:trPr>
                <w:trHeight w:val="20"/>
                <w:jc w:val="center"/>
              </w:trPr>
              <w:tc>
                <w:tcPr>
                  <w:tcW w:w="2725" w:type="dxa"/>
                  <w:tcBorders>
                    <w:top w:val="single" w:sz="4" w:space="0" w:color="auto"/>
                    <w:left w:val="single" w:sz="4" w:space="0" w:color="auto"/>
                    <w:bottom w:val="single" w:sz="4" w:space="0" w:color="auto"/>
                    <w:right w:val="single" w:sz="4" w:space="0" w:color="auto"/>
                  </w:tcBorders>
                  <w:noWrap/>
                  <w:vAlign w:val="bottom"/>
                </w:tcPr>
                <w:p w14:paraId="7A2F0B62" w14:textId="2144F904" w:rsidR="002809BF"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Investigación</w:t>
                  </w:r>
                </w:p>
              </w:tc>
              <w:tc>
                <w:tcPr>
                  <w:tcW w:w="1947" w:type="dxa"/>
                  <w:tcBorders>
                    <w:top w:val="single" w:sz="4" w:space="0" w:color="auto"/>
                    <w:left w:val="single" w:sz="4" w:space="0" w:color="auto"/>
                    <w:bottom w:val="single" w:sz="4" w:space="0" w:color="auto"/>
                    <w:right w:val="single" w:sz="4" w:space="0" w:color="auto"/>
                  </w:tcBorders>
                  <w:noWrap/>
                  <w:vAlign w:val="bottom"/>
                </w:tcPr>
                <w:p w14:paraId="79D496F9" w14:textId="2BCF83B6" w:rsidR="002809BF" w:rsidRDefault="002809BF" w:rsidP="002809BF">
                  <w:pPr>
                    <w:rPr>
                      <w:rFonts w:ascii="Arial Narrow" w:hAnsi="Arial Narrow" w:cs="Calibri"/>
                      <w:color w:val="000000"/>
                      <w:sz w:val="18"/>
                      <w:szCs w:val="18"/>
                      <w:lang w:val="es-CO" w:eastAsia="es-CO"/>
                    </w:rPr>
                  </w:pPr>
                  <w:r>
                    <w:rPr>
                      <w:rFonts w:ascii="Arial Narrow" w:hAnsi="Arial Narrow" w:cs="Calibri"/>
                      <w:color w:val="000000"/>
                      <w:sz w:val="18"/>
                      <w:szCs w:val="18"/>
                      <w:lang w:val="es-CO" w:eastAsia="es-CO"/>
                    </w:rPr>
                    <w:t>Magda Estrada</w:t>
                  </w:r>
                </w:p>
              </w:tc>
            </w:tr>
          </w:tbl>
          <w:p w14:paraId="79D5EF77" w14:textId="77777777" w:rsidR="002809BF" w:rsidRDefault="002809BF" w:rsidP="002809BF">
            <w:pPr>
              <w:pStyle w:val="Prrafodelista"/>
              <w:tabs>
                <w:tab w:val="left" w:pos="195"/>
              </w:tabs>
              <w:jc w:val="both"/>
              <w:rPr>
                <w:rFonts w:ascii="Arial Narrow" w:hAnsi="Arial Narrow"/>
                <w:bCs/>
                <w:lang w:val="es-CO"/>
              </w:rPr>
            </w:pPr>
          </w:p>
          <w:p w14:paraId="11D0B746" w14:textId="126C21D0" w:rsidR="002809BF" w:rsidRDefault="002809BF" w:rsidP="002809BF">
            <w:pPr>
              <w:pStyle w:val="Prrafodelista"/>
              <w:numPr>
                <w:ilvl w:val="0"/>
                <w:numId w:val="12"/>
              </w:numPr>
              <w:tabs>
                <w:tab w:val="left" w:pos="195"/>
              </w:tabs>
              <w:jc w:val="both"/>
              <w:rPr>
                <w:rFonts w:ascii="Arial Narrow" w:hAnsi="Arial Narrow"/>
                <w:bCs/>
                <w:lang w:val="es-CO"/>
              </w:rPr>
            </w:pPr>
            <w:r>
              <w:rPr>
                <w:rFonts w:ascii="Arial Narrow" w:hAnsi="Arial Narrow"/>
                <w:bCs/>
                <w:lang w:val="es-CO"/>
              </w:rPr>
              <w:t>Comités operativos: en los cuales, con aval de la supervisión, se toman determinaciones sobre el desarrollo de las actividades del convenio. En mi calidad de supervisor se design</w:t>
            </w:r>
            <w:r w:rsidR="007922FD">
              <w:rPr>
                <w:rFonts w:ascii="Arial Narrow" w:hAnsi="Arial Narrow"/>
                <w:bCs/>
                <w:lang w:val="es-CO"/>
              </w:rPr>
              <w:t>ó</w:t>
            </w:r>
            <w:r>
              <w:rPr>
                <w:rFonts w:ascii="Arial Narrow" w:hAnsi="Arial Narrow"/>
                <w:bCs/>
                <w:lang w:val="es-CO"/>
              </w:rPr>
              <w:t xml:space="preserve"> como comité operativo a los profesionales Oscar Merchán y Carolina Bonilla.</w:t>
            </w:r>
          </w:p>
          <w:p w14:paraId="2802F3CF" w14:textId="77777777" w:rsidR="002809BF" w:rsidRPr="002809BF" w:rsidRDefault="002809BF" w:rsidP="002809BF">
            <w:pPr>
              <w:pStyle w:val="Prrafodelista"/>
              <w:tabs>
                <w:tab w:val="left" w:pos="195"/>
              </w:tabs>
              <w:jc w:val="both"/>
              <w:rPr>
                <w:rFonts w:ascii="Arial Narrow" w:hAnsi="Arial Narrow"/>
                <w:bCs/>
                <w:lang w:val="es-CO"/>
              </w:rPr>
            </w:pPr>
          </w:p>
          <w:p w14:paraId="0BEE307C" w14:textId="7146DF81" w:rsidR="006D5E2C" w:rsidRDefault="000759B5" w:rsidP="000759B5">
            <w:pPr>
              <w:tabs>
                <w:tab w:val="left" w:pos="195"/>
              </w:tabs>
              <w:jc w:val="both"/>
              <w:rPr>
                <w:rFonts w:ascii="Arial Narrow" w:hAnsi="Arial Narrow"/>
                <w:bCs/>
              </w:rPr>
            </w:pPr>
            <w:r>
              <w:rPr>
                <w:rFonts w:ascii="Arial Narrow" w:hAnsi="Arial Narrow"/>
                <w:bCs/>
              </w:rPr>
              <w:t xml:space="preserve"> </w:t>
            </w:r>
            <w:r w:rsidR="002809BF">
              <w:rPr>
                <w:rFonts w:ascii="Arial Narrow" w:hAnsi="Arial Narrow"/>
                <w:bCs/>
              </w:rPr>
              <w:t>S</w:t>
            </w:r>
            <w:r>
              <w:rPr>
                <w:rFonts w:ascii="Arial Narrow" w:hAnsi="Arial Narrow"/>
                <w:bCs/>
              </w:rPr>
              <w:t>e han realizado las siguientes mesas técnicas de trabajo como parte de las labores del comité operativo:</w:t>
            </w:r>
          </w:p>
          <w:p w14:paraId="3E72D171" w14:textId="5E9E270C" w:rsidR="000759B5" w:rsidRDefault="000759B5" w:rsidP="000759B5">
            <w:pPr>
              <w:tabs>
                <w:tab w:val="left" w:pos="195"/>
              </w:tabs>
              <w:jc w:val="both"/>
              <w:rPr>
                <w:rFonts w:ascii="Arial Narrow" w:hAnsi="Arial Narrow"/>
                <w:bCs/>
              </w:rPr>
            </w:pPr>
          </w:p>
          <w:p w14:paraId="744CE13C" w14:textId="2A563394" w:rsidR="003C0561" w:rsidRDefault="003C0561" w:rsidP="000759B5">
            <w:pPr>
              <w:tabs>
                <w:tab w:val="left" w:pos="195"/>
              </w:tabs>
              <w:jc w:val="both"/>
              <w:rPr>
                <w:rFonts w:ascii="Arial Narrow" w:hAnsi="Arial Narrow"/>
                <w:bCs/>
              </w:rPr>
            </w:pPr>
            <w:r>
              <w:rPr>
                <w:rFonts w:ascii="Arial Narrow" w:hAnsi="Arial Narrow"/>
                <w:bCs/>
              </w:rPr>
              <w:t xml:space="preserve">Reuniones de </w:t>
            </w:r>
            <w:r w:rsidR="00D268D3">
              <w:rPr>
                <w:rFonts w:ascii="Arial Narrow" w:hAnsi="Arial Narrow"/>
                <w:bCs/>
              </w:rPr>
              <w:t>febrero a 15 de abril, relacionadas y remitidas en el informe de supervisión anterior.</w:t>
            </w:r>
            <w:r w:rsidR="000D67A6">
              <w:rPr>
                <w:rFonts w:ascii="Arial Narrow" w:hAnsi="Arial Narrow"/>
                <w:bCs/>
              </w:rPr>
              <w:t xml:space="preserve"> Del 16 de abril al 15 de junio:</w:t>
            </w:r>
          </w:p>
          <w:p w14:paraId="17F4E2DC" w14:textId="77777777" w:rsidR="00D268D3" w:rsidRDefault="00D268D3" w:rsidP="000759B5">
            <w:pPr>
              <w:tabs>
                <w:tab w:val="left" w:pos="195"/>
              </w:tabs>
              <w:jc w:val="both"/>
              <w:rPr>
                <w:rFonts w:ascii="Arial Narrow" w:hAnsi="Arial Narrow"/>
                <w:bCs/>
              </w:rPr>
            </w:pPr>
          </w:p>
          <w:tbl>
            <w:tblPr>
              <w:tblW w:w="9778" w:type="dxa"/>
              <w:tblLayout w:type="fixed"/>
              <w:tblCellMar>
                <w:top w:w="15" w:type="dxa"/>
                <w:left w:w="70" w:type="dxa"/>
                <w:bottom w:w="15" w:type="dxa"/>
                <w:right w:w="70" w:type="dxa"/>
              </w:tblCellMar>
              <w:tblLook w:val="04A0" w:firstRow="1" w:lastRow="0" w:firstColumn="1" w:lastColumn="0" w:noHBand="0" w:noVBand="1"/>
            </w:tblPr>
            <w:tblGrid>
              <w:gridCol w:w="1200"/>
              <w:gridCol w:w="2766"/>
              <w:gridCol w:w="1559"/>
              <w:gridCol w:w="2693"/>
              <w:gridCol w:w="1560"/>
            </w:tblGrid>
            <w:tr w:rsidR="008D7B3E" w:rsidRPr="008D7B3E" w14:paraId="0F3E7142" w14:textId="77777777" w:rsidTr="00E43CD9">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tcPr>
                <w:p w14:paraId="147F0A95" w14:textId="06954563" w:rsidR="008D7B3E" w:rsidRPr="008D7B3E" w:rsidRDefault="008D7B3E" w:rsidP="008D7B3E">
                  <w:pPr>
                    <w:rPr>
                      <w:rFonts w:ascii="Arial Narrow" w:hAnsi="Arial Narrow" w:cs="Calibri"/>
                      <w:color w:val="FFFFFF" w:themeColor="background1"/>
                      <w:lang w:val="es-CO" w:eastAsia="es-CO"/>
                    </w:rPr>
                  </w:pPr>
                  <w:r w:rsidRPr="008D7B3E">
                    <w:rPr>
                      <w:rFonts w:ascii="Arial Narrow" w:hAnsi="Arial Narrow" w:cs="Calibri"/>
                      <w:color w:val="FFFFFF" w:themeColor="background1"/>
                      <w:sz w:val="18"/>
                      <w:szCs w:val="18"/>
                      <w:lang w:val="es-CO" w:eastAsia="es-CO"/>
                    </w:rPr>
                    <w:t>Fecha</w:t>
                  </w:r>
                </w:p>
              </w:tc>
              <w:tc>
                <w:tcPr>
                  <w:tcW w:w="2766"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68C5B90A" w14:textId="27939293" w:rsidR="008D7B3E" w:rsidRPr="008D7B3E" w:rsidRDefault="008D7B3E" w:rsidP="008D7B3E">
                  <w:pPr>
                    <w:rPr>
                      <w:rFonts w:ascii="Arial Narrow" w:hAnsi="Arial Narrow" w:cs="Calibri"/>
                      <w:color w:val="FFFFFF" w:themeColor="background1"/>
                      <w:lang w:val="es-CO" w:eastAsia="es-CO"/>
                    </w:rPr>
                  </w:pPr>
                  <w:r w:rsidRPr="008D7B3E">
                    <w:rPr>
                      <w:rFonts w:ascii="Arial Narrow" w:hAnsi="Arial Narrow" w:cs="Calibri"/>
                      <w:color w:val="FFFFFF" w:themeColor="background1"/>
                      <w:sz w:val="18"/>
                      <w:szCs w:val="18"/>
                      <w:lang w:val="es-CO" w:eastAsia="es-CO"/>
                    </w:rPr>
                    <w:t>Asunto</w:t>
                  </w:r>
                </w:p>
              </w:tc>
              <w:tc>
                <w:tcPr>
                  <w:tcW w:w="1559"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tcPr>
                <w:p w14:paraId="04589658" w14:textId="636AE04D" w:rsidR="008D7B3E" w:rsidRPr="008D7B3E" w:rsidRDefault="008D7B3E" w:rsidP="008D7B3E">
                  <w:pPr>
                    <w:rPr>
                      <w:rFonts w:ascii="Arial Narrow" w:hAnsi="Arial Narrow" w:cs="Calibri"/>
                      <w:color w:val="FFFFFF" w:themeColor="background1"/>
                      <w:lang w:val="es-CO" w:eastAsia="es-CO"/>
                    </w:rPr>
                  </w:pPr>
                  <w:r w:rsidRPr="008D7B3E">
                    <w:rPr>
                      <w:rFonts w:ascii="Arial Narrow" w:hAnsi="Arial Narrow" w:cs="Calibri"/>
                      <w:color w:val="FFFFFF" w:themeColor="background1"/>
                      <w:sz w:val="18"/>
                      <w:szCs w:val="18"/>
                      <w:lang w:val="es-CO" w:eastAsia="es-CO"/>
                    </w:rPr>
                    <w:t>Tipo de reunión</w:t>
                  </w:r>
                </w:p>
              </w:tc>
              <w:tc>
                <w:tcPr>
                  <w:tcW w:w="2693"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558C5C0C" w14:textId="162BCE14" w:rsidR="008D7B3E" w:rsidRPr="008D7B3E" w:rsidRDefault="008D7B3E" w:rsidP="008D7B3E">
                  <w:pPr>
                    <w:rPr>
                      <w:rFonts w:ascii="Arial Narrow" w:hAnsi="Arial Narrow" w:cs="Calibri"/>
                      <w:color w:val="FFFFFF" w:themeColor="background1"/>
                      <w:lang w:val="es-CO" w:eastAsia="es-CO"/>
                    </w:rPr>
                  </w:pPr>
                  <w:r w:rsidRPr="008D7B3E">
                    <w:rPr>
                      <w:rFonts w:ascii="Arial Narrow" w:hAnsi="Arial Narrow" w:cs="Calibri"/>
                      <w:color w:val="FFFFFF" w:themeColor="background1"/>
                      <w:sz w:val="18"/>
                      <w:szCs w:val="18"/>
                      <w:lang w:val="es-CO" w:eastAsia="es-CO"/>
                    </w:rPr>
                    <w:t>Asistentes UAEOS</w:t>
                  </w:r>
                </w:p>
              </w:tc>
              <w:tc>
                <w:tcPr>
                  <w:tcW w:w="1560"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tcPr>
                <w:p w14:paraId="04B42D67" w14:textId="298DA285" w:rsidR="008D7B3E" w:rsidRPr="008D7B3E" w:rsidRDefault="008D7B3E" w:rsidP="008D7B3E">
                  <w:pPr>
                    <w:rPr>
                      <w:rFonts w:ascii="Arial Narrow" w:hAnsi="Arial Narrow" w:cs="Calibri"/>
                      <w:color w:val="FFFFFF" w:themeColor="background1"/>
                      <w:lang w:val="es-CO" w:eastAsia="es-CO"/>
                    </w:rPr>
                  </w:pPr>
                  <w:r w:rsidRPr="008D7B3E">
                    <w:rPr>
                      <w:rFonts w:ascii="Arial Narrow" w:hAnsi="Arial Narrow" w:cs="Calibri"/>
                      <w:color w:val="FFFFFF" w:themeColor="background1"/>
                      <w:sz w:val="18"/>
                      <w:szCs w:val="18"/>
                      <w:lang w:val="es-CO" w:eastAsia="es-CO"/>
                    </w:rPr>
                    <w:t>Asistentes CODES</w:t>
                  </w:r>
                </w:p>
              </w:tc>
            </w:tr>
            <w:tr w:rsidR="008D7B3E" w:rsidRPr="008D7B3E" w14:paraId="39332FD4" w14:textId="77777777" w:rsidTr="008D7B3E">
              <w:trPr>
                <w:trHeight w:val="2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5AD9E1D5"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26 y 27 abril</w:t>
                  </w:r>
                </w:p>
              </w:tc>
              <w:tc>
                <w:tcPr>
                  <w:tcW w:w="2766" w:type="dxa"/>
                  <w:tcBorders>
                    <w:top w:val="single" w:sz="4" w:space="0" w:color="auto"/>
                    <w:left w:val="single" w:sz="4" w:space="0" w:color="auto"/>
                    <w:bottom w:val="single" w:sz="4" w:space="0" w:color="auto"/>
                    <w:right w:val="single" w:sz="4" w:space="0" w:color="auto"/>
                  </w:tcBorders>
                  <w:vAlign w:val="bottom"/>
                  <w:hideMark/>
                </w:tcPr>
                <w:p w14:paraId="73B99639"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Observaciones a propuestas remitidas por CODES - anteproyectos de investigación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4ED7D"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Interna UAEOS</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AD793B9"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Magda Estrada</w:t>
                  </w:r>
                  <w:r w:rsidRPr="008D7B3E">
                    <w:rPr>
                      <w:rFonts w:ascii="Arial Narrow" w:hAnsi="Arial Narrow" w:cs="Calibri"/>
                      <w:color w:val="000000"/>
                      <w:lang w:val="es-CO" w:eastAsia="es-CO"/>
                    </w:rPr>
                    <w:br/>
                    <w:t>Carolina Bonilla (sólo el 27)</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6B4B0CB3"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No aplica</w:t>
                  </w:r>
                </w:p>
              </w:tc>
            </w:tr>
            <w:tr w:rsidR="008D7B3E" w:rsidRPr="008D7B3E" w14:paraId="0D7E798F" w14:textId="77777777" w:rsidTr="008D7B3E">
              <w:trPr>
                <w:trHeight w:val="2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7BBEBB24"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27-abr</w:t>
                  </w:r>
                </w:p>
              </w:tc>
              <w:tc>
                <w:tcPr>
                  <w:tcW w:w="2766" w:type="dxa"/>
                  <w:tcBorders>
                    <w:top w:val="single" w:sz="4" w:space="0" w:color="auto"/>
                    <w:left w:val="single" w:sz="4" w:space="0" w:color="auto"/>
                    <w:bottom w:val="single" w:sz="4" w:space="0" w:color="auto"/>
                    <w:right w:val="single" w:sz="4" w:space="0" w:color="auto"/>
                  </w:tcBorders>
                  <w:vAlign w:val="bottom"/>
                  <w:hideMark/>
                </w:tcPr>
                <w:p w14:paraId="5F1E6031"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Revisión avances plan general de trabajo y reuniones por componente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5D2B6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05765C3"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Carolina Bonilla</w:t>
                  </w:r>
                  <w:r w:rsidRPr="008D7B3E">
                    <w:rPr>
                      <w:rFonts w:ascii="Arial Narrow" w:hAnsi="Arial Narrow" w:cs="Calibri"/>
                      <w:color w:val="000000"/>
                      <w:lang w:val="es-CO" w:eastAsia="es-CO"/>
                    </w:rPr>
                    <w:br/>
                    <w:t>Ehyder Mario Barbosa Pérez</w:t>
                  </w:r>
                  <w:r w:rsidRPr="008D7B3E">
                    <w:rPr>
                      <w:rFonts w:ascii="Arial Narrow" w:hAnsi="Arial Narrow" w:cs="Calibri"/>
                      <w:color w:val="000000"/>
                      <w:lang w:val="es-CO" w:eastAsia="es-CO"/>
                    </w:rPr>
                    <w:br/>
                    <w:t>José Efraín Cuy (2pm a 2:30pm)</w:t>
                  </w:r>
                  <w:r w:rsidRPr="008D7B3E">
                    <w:rPr>
                      <w:rFonts w:ascii="Arial Narrow" w:hAnsi="Arial Narrow" w:cs="Calibri"/>
                      <w:color w:val="000000"/>
                      <w:lang w:val="es-CO" w:eastAsia="es-CO"/>
                    </w:rPr>
                    <w:br/>
                    <w:t>Ingrid Lorena Reyes (2:35 pm a 3:20pm)</w:t>
                  </w:r>
                  <w:r w:rsidRPr="008D7B3E">
                    <w:rPr>
                      <w:rFonts w:ascii="Arial Narrow" w:hAnsi="Arial Narrow" w:cs="Calibri"/>
                      <w:color w:val="000000"/>
                      <w:lang w:val="es-CO" w:eastAsia="es-CO"/>
                    </w:rPr>
                    <w:br/>
                    <w:t>Magda Estrada (3:25 pm a 6:00pm)</w:t>
                  </w:r>
                  <w:r w:rsidRPr="008D7B3E">
                    <w:rPr>
                      <w:rFonts w:ascii="Arial Narrow" w:hAnsi="Arial Narrow" w:cs="Calibri"/>
                      <w:color w:val="000000"/>
                      <w:lang w:val="es-CO" w:eastAsia="es-CO"/>
                    </w:rPr>
                    <w:br/>
                    <w:t>Oscar Merchán</w:t>
                  </w:r>
                </w:p>
              </w:tc>
              <w:tc>
                <w:tcPr>
                  <w:tcW w:w="1560" w:type="dxa"/>
                  <w:tcBorders>
                    <w:top w:val="single" w:sz="4" w:space="0" w:color="auto"/>
                    <w:left w:val="single" w:sz="4" w:space="0" w:color="auto"/>
                    <w:bottom w:val="single" w:sz="4" w:space="0" w:color="auto"/>
                    <w:right w:val="single" w:sz="4" w:space="0" w:color="auto"/>
                  </w:tcBorders>
                  <w:vAlign w:val="bottom"/>
                  <w:hideMark/>
                </w:tcPr>
                <w:p w14:paraId="23E7C508"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 xml:space="preserve">Jonny A. Anzola </w:t>
                  </w:r>
                  <w:r w:rsidRPr="008D7B3E">
                    <w:rPr>
                      <w:rFonts w:ascii="Arial Narrow" w:hAnsi="Arial Narrow" w:cs="Calibri"/>
                      <w:color w:val="000000"/>
                      <w:lang w:val="es-CO" w:eastAsia="es-CO"/>
                    </w:rPr>
                    <w:br/>
                    <w:t>Ana Milena Silva Valencia</w:t>
                  </w:r>
                  <w:r w:rsidRPr="008D7B3E">
                    <w:rPr>
                      <w:rFonts w:ascii="Arial Narrow" w:hAnsi="Arial Narrow" w:cs="Calibri"/>
                      <w:color w:val="000000"/>
                      <w:lang w:val="es-CO" w:eastAsia="es-CO"/>
                    </w:rPr>
                    <w:br/>
                    <w:t xml:space="preserve">Oscar Bastidas Delgado </w:t>
                  </w:r>
                  <w:r w:rsidRPr="008D7B3E">
                    <w:rPr>
                      <w:rFonts w:ascii="Arial Narrow" w:hAnsi="Arial Narrow" w:cs="Calibri"/>
                      <w:color w:val="000000"/>
                      <w:lang w:val="es-CO" w:eastAsia="es-CO"/>
                    </w:rPr>
                    <w:br/>
                    <w:t>Ricardo Alberto Santa Flórez</w:t>
                  </w:r>
                  <w:r w:rsidRPr="008D7B3E">
                    <w:rPr>
                      <w:rFonts w:ascii="Arial Narrow" w:hAnsi="Arial Narrow" w:cs="Calibri"/>
                      <w:color w:val="000000"/>
                      <w:lang w:val="es-CO" w:eastAsia="es-CO"/>
                    </w:rPr>
                    <w:br/>
                    <w:t xml:space="preserve">Olga Lucía </w:t>
                  </w:r>
                </w:p>
              </w:tc>
            </w:tr>
            <w:tr w:rsidR="008D7B3E" w:rsidRPr="008D7B3E" w14:paraId="4D70154B" w14:textId="77777777" w:rsidTr="008D7B3E">
              <w:trPr>
                <w:trHeight w:val="20"/>
              </w:trPr>
              <w:tc>
                <w:tcPr>
                  <w:tcW w:w="1200" w:type="dxa"/>
                  <w:tcBorders>
                    <w:top w:val="single" w:sz="4" w:space="0" w:color="auto"/>
                    <w:left w:val="single" w:sz="4" w:space="0" w:color="auto"/>
                    <w:bottom w:val="nil"/>
                    <w:right w:val="single" w:sz="4" w:space="0" w:color="auto"/>
                  </w:tcBorders>
                  <w:noWrap/>
                  <w:vAlign w:val="bottom"/>
                  <w:hideMark/>
                </w:tcPr>
                <w:p w14:paraId="480A1886"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05-may</w:t>
                  </w:r>
                </w:p>
              </w:tc>
              <w:tc>
                <w:tcPr>
                  <w:tcW w:w="2766" w:type="dxa"/>
                  <w:tcBorders>
                    <w:top w:val="single" w:sz="4" w:space="0" w:color="auto"/>
                    <w:left w:val="single" w:sz="4" w:space="0" w:color="auto"/>
                    <w:bottom w:val="nil"/>
                    <w:right w:val="single" w:sz="4" w:space="0" w:color="auto"/>
                  </w:tcBorders>
                  <w:noWrap/>
                  <w:vAlign w:val="bottom"/>
                  <w:hideMark/>
                </w:tcPr>
                <w:p w14:paraId="465BA1A6"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Recorrido en plataforma educativa diplomado virtual</w:t>
                  </w:r>
                </w:p>
              </w:tc>
              <w:tc>
                <w:tcPr>
                  <w:tcW w:w="1559" w:type="dxa"/>
                  <w:tcBorders>
                    <w:top w:val="single" w:sz="4" w:space="0" w:color="auto"/>
                    <w:left w:val="single" w:sz="4" w:space="0" w:color="auto"/>
                    <w:bottom w:val="nil"/>
                    <w:right w:val="single" w:sz="4" w:space="0" w:color="auto"/>
                  </w:tcBorders>
                  <w:noWrap/>
                  <w:vAlign w:val="bottom"/>
                  <w:hideMark/>
                </w:tcPr>
                <w:p w14:paraId="44553665"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técnico</w:t>
                  </w:r>
                </w:p>
              </w:tc>
              <w:tc>
                <w:tcPr>
                  <w:tcW w:w="2693" w:type="dxa"/>
                  <w:tcBorders>
                    <w:top w:val="single" w:sz="4" w:space="0" w:color="000000"/>
                    <w:left w:val="single" w:sz="4" w:space="0" w:color="000000"/>
                    <w:bottom w:val="nil"/>
                    <w:right w:val="single" w:sz="4" w:space="0" w:color="000000"/>
                  </w:tcBorders>
                  <w:vAlign w:val="bottom"/>
                  <w:hideMark/>
                </w:tcPr>
                <w:p w14:paraId="14149969"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Carolina Bonilla</w:t>
                  </w:r>
                  <w:r w:rsidRPr="008D7B3E">
                    <w:rPr>
                      <w:rFonts w:ascii="Arial Narrow" w:hAnsi="Arial Narrow" w:cs="Calibri"/>
                      <w:color w:val="000000"/>
                      <w:lang w:val="es-CO" w:eastAsia="es-CO"/>
                    </w:rPr>
                    <w:br/>
                    <w:t>Ingrid Reyes</w:t>
                  </w:r>
                </w:p>
              </w:tc>
              <w:tc>
                <w:tcPr>
                  <w:tcW w:w="1560" w:type="dxa"/>
                  <w:tcBorders>
                    <w:top w:val="single" w:sz="4" w:space="0" w:color="auto"/>
                    <w:left w:val="single" w:sz="4" w:space="0" w:color="auto"/>
                    <w:bottom w:val="nil"/>
                    <w:right w:val="single" w:sz="4" w:space="0" w:color="auto"/>
                  </w:tcBorders>
                  <w:vAlign w:val="bottom"/>
                  <w:hideMark/>
                </w:tcPr>
                <w:p w14:paraId="754E0704"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 xml:space="preserve">Jonny Anzola </w:t>
                  </w:r>
                  <w:r w:rsidRPr="008D7B3E">
                    <w:rPr>
                      <w:rFonts w:ascii="Arial Narrow" w:hAnsi="Arial Narrow" w:cs="Calibri"/>
                      <w:color w:val="000000"/>
                      <w:lang w:val="es-CO" w:eastAsia="es-CO"/>
                    </w:rPr>
                    <w:br/>
                    <w:t xml:space="preserve">Giovanny </w:t>
                  </w:r>
                  <w:proofErr w:type="spellStart"/>
                  <w:r w:rsidRPr="008D7B3E">
                    <w:rPr>
                      <w:rFonts w:ascii="Arial Narrow" w:hAnsi="Arial Narrow" w:cs="Calibri"/>
                      <w:color w:val="000000"/>
                      <w:lang w:val="es-CO" w:eastAsia="es-CO"/>
                    </w:rPr>
                    <w:t>Santofminio</w:t>
                  </w:r>
                  <w:proofErr w:type="spellEnd"/>
                  <w:r w:rsidRPr="008D7B3E">
                    <w:rPr>
                      <w:rFonts w:ascii="Arial Narrow" w:hAnsi="Arial Narrow" w:cs="Calibri"/>
                      <w:color w:val="000000"/>
                      <w:lang w:val="es-CO" w:eastAsia="es-CO"/>
                    </w:rPr>
                    <w:br/>
                    <w:t xml:space="preserve">Boris Montesino </w:t>
                  </w:r>
                </w:p>
              </w:tc>
            </w:tr>
            <w:tr w:rsidR="008D7B3E" w:rsidRPr="008D7B3E" w14:paraId="4605C2CD"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5FEDCD5D"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10-may</w:t>
                  </w:r>
                </w:p>
              </w:tc>
              <w:tc>
                <w:tcPr>
                  <w:tcW w:w="2766" w:type="dxa"/>
                  <w:tcBorders>
                    <w:top w:val="single" w:sz="4" w:space="0" w:color="000000"/>
                    <w:left w:val="single" w:sz="4" w:space="0" w:color="000000"/>
                    <w:bottom w:val="nil"/>
                    <w:right w:val="single" w:sz="4" w:space="0" w:color="000000"/>
                  </w:tcBorders>
                  <w:vAlign w:val="bottom"/>
                  <w:hideMark/>
                </w:tcPr>
                <w:p w14:paraId="40EC50F0"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Desarrollo mesas regionales de educación solidaria - sesiones A</w:t>
                  </w:r>
                </w:p>
              </w:tc>
              <w:tc>
                <w:tcPr>
                  <w:tcW w:w="1559" w:type="dxa"/>
                  <w:tcBorders>
                    <w:top w:val="single" w:sz="4" w:space="0" w:color="000000"/>
                    <w:left w:val="single" w:sz="4" w:space="0" w:color="000000"/>
                    <w:bottom w:val="nil"/>
                    <w:right w:val="single" w:sz="4" w:space="0" w:color="000000"/>
                  </w:tcBorders>
                  <w:noWrap/>
                  <w:vAlign w:val="bottom"/>
                  <w:hideMark/>
                </w:tcPr>
                <w:p w14:paraId="44E9CD18"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técnico</w:t>
                  </w:r>
                </w:p>
              </w:tc>
              <w:tc>
                <w:tcPr>
                  <w:tcW w:w="2693" w:type="dxa"/>
                  <w:tcBorders>
                    <w:top w:val="single" w:sz="4" w:space="0" w:color="000000"/>
                    <w:left w:val="single" w:sz="4" w:space="0" w:color="000000"/>
                    <w:bottom w:val="nil"/>
                    <w:right w:val="single" w:sz="4" w:space="0" w:color="000000"/>
                  </w:tcBorders>
                  <w:vAlign w:val="bottom"/>
                  <w:hideMark/>
                </w:tcPr>
                <w:p w14:paraId="586DFD9D"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Carolina Bonilla</w:t>
                  </w:r>
                  <w:r w:rsidRPr="008D7B3E">
                    <w:rPr>
                      <w:rFonts w:ascii="Arial Narrow" w:hAnsi="Arial Narrow" w:cs="Calibri"/>
                      <w:color w:val="000000"/>
                      <w:lang w:val="es-CO" w:eastAsia="es-CO"/>
                    </w:rPr>
                    <w:br/>
                    <w:t>José Cuy</w:t>
                  </w:r>
                </w:p>
              </w:tc>
              <w:tc>
                <w:tcPr>
                  <w:tcW w:w="1560" w:type="dxa"/>
                  <w:tcBorders>
                    <w:top w:val="single" w:sz="4" w:space="0" w:color="000000"/>
                    <w:left w:val="single" w:sz="4" w:space="0" w:color="000000"/>
                    <w:bottom w:val="nil"/>
                    <w:right w:val="single" w:sz="4" w:space="0" w:color="000000"/>
                  </w:tcBorders>
                  <w:vAlign w:val="bottom"/>
                  <w:hideMark/>
                </w:tcPr>
                <w:p w14:paraId="0EA75F75"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 xml:space="preserve">Jonny A. Anzola </w:t>
                  </w:r>
                  <w:r w:rsidRPr="008D7B3E">
                    <w:rPr>
                      <w:rFonts w:ascii="Arial Narrow" w:hAnsi="Arial Narrow" w:cs="Calibri"/>
                      <w:color w:val="000000"/>
                      <w:lang w:val="es-CO" w:eastAsia="es-CO"/>
                    </w:rPr>
                    <w:br/>
                    <w:t xml:space="preserve">Ana Milena Silva </w:t>
                  </w:r>
                </w:p>
              </w:tc>
            </w:tr>
            <w:tr w:rsidR="008D7B3E" w:rsidRPr="008D7B3E" w14:paraId="6F17E6A2"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660F0E42"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13-may</w:t>
                  </w:r>
                </w:p>
              </w:tc>
              <w:tc>
                <w:tcPr>
                  <w:tcW w:w="2766" w:type="dxa"/>
                  <w:tcBorders>
                    <w:top w:val="single" w:sz="4" w:space="0" w:color="000000"/>
                    <w:left w:val="single" w:sz="4" w:space="0" w:color="000000"/>
                    <w:bottom w:val="nil"/>
                    <w:right w:val="single" w:sz="4" w:space="0" w:color="000000"/>
                  </w:tcBorders>
                  <w:vAlign w:val="bottom"/>
                  <w:hideMark/>
                </w:tcPr>
                <w:p w14:paraId="6AA2E75F"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Avances diplomado y mesas regionales de educación solidaria; revisión de compromisos</w:t>
                  </w:r>
                </w:p>
              </w:tc>
              <w:tc>
                <w:tcPr>
                  <w:tcW w:w="1559" w:type="dxa"/>
                  <w:tcBorders>
                    <w:top w:val="single" w:sz="4" w:space="0" w:color="000000"/>
                    <w:left w:val="single" w:sz="4" w:space="0" w:color="000000"/>
                    <w:bottom w:val="nil"/>
                    <w:right w:val="nil"/>
                  </w:tcBorders>
                  <w:noWrap/>
                  <w:vAlign w:val="bottom"/>
                  <w:hideMark/>
                </w:tcPr>
                <w:p w14:paraId="069308D9"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w:t>
                  </w:r>
                </w:p>
              </w:tc>
              <w:tc>
                <w:tcPr>
                  <w:tcW w:w="2693" w:type="dxa"/>
                  <w:tcBorders>
                    <w:top w:val="single" w:sz="4" w:space="0" w:color="000000"/>
                    <w:left w:val="single" w:sz="4" w:space="0" w:color="000000"/>
                    <w:bottom w:val="nil"/>
                    <w:right w:val="nil"/>
                  </w:tcBorders>
                  <w:vAlign w:val="bottom"/>
                  <w:hideMark/>
                </w:tcPr>
                <w:p w14:paraId="51C71E6F"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Carolina Bonilla</w:t>
                  </w:r>
                </w:p>
              </w:tc>
              <w:tc>
                <w:tcPr>
                  <w:tcW w:w="1560" w:type="dxa"/>
                  <w:tcBorders>
                    <w:top w:val="single" w:sz="4" w:space="0" w:color="000000"/>
                    <w:left w:val="single" w:sz="4" w:space="0" w:color="000000"/>
                    <w:bottom w:val="nil"/>
                    <w:right w:val="single" w:sz="4" w:space="0" w:color="000000"/>
                  </w:tcBorders>
                  <w:vAlign w:val="bottom"/>
                  <w:hideMark/>
                </w:tcPr>
                <w:p w14:paraId="5EE76B9A"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 xml:space="preserve">Jonny A. Anzola </w:t>
                  </w:r>
                  <w:r w:rsidRPr="008D7B3E">
                    <w:rPr>
                      <w:rFonts w:ascii="Arial Narrow" w:hAnsi="Arial Narrow" w:cs="Calibri"/>
                      <w:color w:val="000000"/>
                      <w:lang w:val="es-CO" w:eastAsia="es-CO"/>
                    </w:rPr>
                    <w:br/>
                    <w:t xml:space="preserve">Ana Milena Silva </w:t>
                  </w:r>
                </w:p>
              </w:tc>
            </w:tr>
            <w:tr w:rsidR="008D7B3E" w:rsidRPr="008D7B3E" w14:paraId="7E458ADA"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02F7C014"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18-may</w:t>
                  </w:r>
                </w:p>
              </w:tc>
              <w:tc>
                <w:tcPr>
                  <w:tcW w:w="2766" w:type="dxa"/>
                  <w:tcBorders>
                    <w:top w:val="single" w:sz="4" w:space="0" w:color="000000"/>
                    <w:left w:val="single" w:sz="4" w:space="0" w:color="000000"/>
                    <w:bottom w:val="nil"/>
                    <w:right w:val="single" w:sz="4" w:space="0" w:color="000000"/>
                  </w:tcBorders>
                  <w:vAlign w:val="bottom"/>
                  <w:hideMark/>
                </w:tcPr>
                <w:p w14:paraId="7590700A"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Observaciones a contenidos de diplomado</w:t>
                  </w:r>
                </w:p>
              </w:tc>
              <w:tc>
                <w:tcPr>
                  <w:tcW w:w="1559" w:type="dxa"/>
                  <w:tcBorders>
                    <w:top w:val="single" w:sz="4" w:space="0" w:color="000000"/>
                    <w:left w:val="single" w:sz="4" w:space="0" w:color="000000"/>
                    <w:bottom w:val="nil"/>
                    <w:right w:val="nil"/>
                  </w:tcBorders>
                  <w:noWrap/>
                  <w:vAlign w:val="bottom"/>
                  <w:hideMark/>
                </w:tcPr>
                <w:p w14:paraId="4127395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Interna UAEOS</w:t>
                  </w:r>
                </w:p>
              </w:tc>
              <w:tc>
                <w:tcPr>
                  <w:tcW w:w="2693" w:type="dxa"/>
                  <w:tcBorders>
                    <w:top w:val="single" w:sz="4" w:space="0" w:color="000000"/>
                    <w:left w:val="single" w:sz="4" w:space="0" w:color="000000"/>
                    <w:bottom w:val="nil"/>
                    <w:right w:val="nil"/>
                  </w:tcBorders>
                  <w:vAlign w:val="bottom"/>
                  <w:hideMark/>
                </w:tcPr>
                <w:p w14:paraId="18D01D12"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Carolina Bonilla</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Diana Roa</w:t>
                  </w:r>
                </w:p>
              </w:tc>
              <w:tc>
                <w:tcPr>
                  <w:tcW w:w="1560" w:type="dxa"/>
                  <w:tcBorders>
                    <w:top w:val="single" w:sz="4" w:space="0" w:color="000000"/>
                    <w:left w:val="single" w:sz="4" w:space="0" w:color="000000"/>
                    <w:bottom w:val="nil"/>
                    <w:right w:val="single" w:sz="4" w:space="0" w:color="000000"/>
                  </w:tcBorders>
                  <w:vAlign w:val="bottom"/>
                  <w:hideMark/>
                </w:tcPr>
                <w:p w14:paraId="02F7FA2F"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No aplica</w:t>
                  </w:r>
                </w:p>
              </w:tc>
            </w:tr>
            <w:tr w:rsidR="008D7B3E" w:rsidRPr="008D7B3E" w14:paraId="6AAEA7DF"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4CECCCBA"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18-may</w:t>
                  </w:r>
                </w:p>
              </w:tc>
              <w:tc>
                <w:tcPr>
                  <w:tcW w:w="2766" w:type="dxa"/>
                  <w:tcBorders>
                    <w:top w:val="single" w:sz="4" w:space="0" w:color="000000"/>
                    <w:left w:val="single" w:sz="4" w:space="0" w:color="000000"/>
                    <w:bottom w:val="nil"/>
                    <w:right w:val="single" w:sz="4" w:space="0" w:color="000000"/>
                  </w:tcBorders>
                  <w:vAlign w:val="bottom"/>
                  <w:hideMark/>
                </w:tcPr>
                <w:p w14:paraId="3376CBF8"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Revisión compromisos escritura de capítulos a cargo Unidad - componente investigación</w:t>
                  </w:r>
                </w:p>
              </w:tc>
              <w:tc>
                <w:tcPr>
                  <w:tcW w:w="1559" w:type="dxa"/>
                  <w:tcBorders>
                    <w:top w:val="single" w:sz="4" w:space="0" w:color="000000"/>
                    <w:left w:val="single" w:sz="4" w:space="0" w:color="000000"/>
                    <w:bottom w:val="nil"/>
                    <w:right w:val="nil"/>
                  </w:tcBorders>
                  <w:noWrap/>
                  <w:vAlign w:val="bottom"/>
                  <w:hideMark/>
                </w:tcPr>
                <w:p w14:paraId="6F7BBF1C"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Interna UAEOS</w:t>
                  </w:r>
                </w:p>
              </w:tc>
              <w:tc>
                <w:tcPr>
                  <w:tcW w:w="2693" w:type="dxa"/>
                  <w:tcBorders>
                    <w:top w:val="single" w:sz="4" w:space="0" w:color="000000"/>
                    <w:left w:val="single" w:sz="4" w:space="0" w:color="000000"/>
                    <w:bottom w:val="nil"/>
                    <w:right w:val="nil"/>
                  </w:tcBorders>
                  <w:vAlign w:val="bottom"/>
                  <w:hideMark/>
                </w:tcPr>
                <w:p w14:paraId="795F8317"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Magda Estrada</w:t>
                  </w:r>
                  <w:r w:rsidRPr="008D7B3E">
                    <w:rPr>
                      <w:rFonts w:ascii="Arial Narrow" w:hAnsi="Arial Narrow" w:cs="Calibri"/>
                      <w:color w:val="000000"/>
                      <w:lang w:val="es-CO" w:eastAsia="es-CO"/>
                    </w:rPr>
                    <w:br/>
                    <w:t>Carolina Bonilla</w:t>
                  </w:r>
                </w:p>
              </w:tc>
              <w:tc>
                <w:tcPr>
                  <w:tcW w:w="1560" w:type="dxa"/>
                  <w:tcBorders>
                    <w:top w:val="single" w:sz="4" w:space="0" w:color="000000"/>
                    <w:left w:val="single" w:sz="4" w:space="0" w:color="000000"/>
                    <w:bottom w:val="nil"/>
                    <w:right w:val="single" w:sz="4" w:space="0" w:color="000000"/>
                  </w:tcBorders>
                  <w:vAlign w:val="bottom"/>
                  <w:hideMark/>
                </w:tcPr>
                <w:p w14:paraId="6034F52D"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No aplica</w:t>
                  </w:r>
                </w:p>
              </w:tc>
            </w:tr>
            <w:tr w:rsidR="008D7B3E" w:rsidRPr="008D7B3E" w14:paraId="052A1C36"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496AFEC3"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25-may</w:t>
                  </w:r>
                </w:p>
              </w:tc>
              <w:tc>
                <w:tcPr>
                  <w:tcW w:w="2766" w:type="dxa"/>
                  <w:tcBorders>
                    <w:top w:val="single" w:sz="4" w:space="0" w:color="000000"/>
                    <w:left w:val="single" w:sz="4" w:space="0" w:color="000000"/>
                    <w:bottom w:val="nil"/>
                    <w:right w:val="single" w:sz="4" w:space="0" w:color="000000"/>
                  </w:tcBorders>
                  <w:noWrap/>
                  <w:vAlign w:val="bottom"/>
                  <w:hideMark/>
                </w:tcPr>
                <w:p w14:paraId="28BC5622"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Incidencias relacionadas con el diplomado</w:t>
                  </w:r>
                </w:p>
              </w:tc>
              <w:tc>
                <w:tcPr>
                  <w:tcW w:w="1559" w:type="dxa"/>
                  <w:tcBorders>
                    <w:top w:val="single" w:sz="4" w:space="0" w:color="000000"/>
                    <w:left w:val="single" w:sz="4" w:space="0" w:color="000000"/>
                    <w:bottom w:val="nil"/>
                    <w:right w:val="single" w:sz="4" w:space="0" w:color="000000"/>
                  </w:tcBorders>
                  <w:noWrap/>
                  <w:vAlign w:val="bottom"/>
                  <w:hideMark/>
                </w:tcPr>
                <w:p w14:paraId="5C412147"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w:t>
                  </w:r>
                </w:p>
              </w:tc>
              <w:tc>
                <w:tcPr>
                  <w:tcW w:w="2693" w:type="dxa"/>
                  <w:tcBorders>
                    <w:top w:val="single" w:sz="4" w:space="0" w:color="000000"/>
                    <w:left w:val="single" w:sz="4" w:space="0" w:color="000000"/>
                    <w:bottom w:val="nil"/>
                    <w:right w:val="single" w:sz="4" w:space="0" w:color="000000"/>
                  </w:tcBorders>
                  <w:vAlign w:val="bottom"/>
                  <w:hideMark/>
                </w:tcPr>
                <w:p w14:paraId="49A69335"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Ingrid Reyes</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Carolina Bonilla</w:t>
                  </w:r>
                </w:p>
              </w:tc>
              <w:tc>
                <w:tcPr>
                  <w:tcW w:w="1560" w:type="dxa"/>
                  <w:tcBorders>
                    <w:top w:val="single" w:sz="4" w:space="0" w:color="000000"/>
                    <w:left w:val="single" w:sz="4" w:space="0" w:color="000000"/>
                    <w:bottom w:val="nil"/>
                    <w:right w:val="single" w:sz="4" w:space="0" w:color="000000"/>
                  </w:tcBorders>
                  <w:vAlign w:val="bottom"/>
                  <w:hideMark/>
                </w:tcPr>
                <w:p w14:paraId="166A401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Jonny Anzola</w:t>
                  </w:r>
                </w:p>
              </w:tc>
            </w:tr>
            <w:tr w:rsidR="008D7B3E" w:rsidRPr="008D7B3E" w14:paraId="2E8F01FF" w14:textId="77777777" w:rsidTr="008D7B3E">
              <w:trPr>
                <w:trHeight w:val="20"/>
              </w:trPr>
              <w:tc>
                <w:tcPr>
                  <w:tcW w:w="1200" w:type="dxa"/>
                  <w:tcBorders>
                    <w:top w:val="single" w:sz="4" w:space="0" w:color="000000"/>
                    <w:left w:val="single" w:sz="4" w:space="0" w:color="000000"/>
                    <w:bottom w:val="nil"/>
                    <w:right w:val="single" w:sz="4" w:space="0" w:color="000000"/>
                  </w:tcBorders>
                  <w:noWrap/>
                  <w:vAlign w:val="bottom"/>
                  <w:hideMark/>
                </w:tcPr>
                <w:p w14:paraId="3B88F346"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27-may</w:t>
                  </w:r>
                </w:p>
              </w:tc>
              <w:tc>
                <w:tcPr>
                  <w:tcW w:w="2766" w:type="dxa"/>
                  <w:tcBorders>
                    <w:top w:val="single" w:sz="4" w:space="0" w:color="000000"/>
                    <w:left w:val="single" w:sz="4" w:space="0" w:color="000000"/>
                    <w:bottom w:val="nil"/>
                    <w:right w:val="single" w:sz="4" w:space="0" w:color="000000"/>
                  </w:tcBorders>
                  <w:vAlign w:val="bottom"/>
                  <w:hideMark/>
                </w:tcPr>
                <w:p w14:paraId="0FE98BFD" w14:textId="6A48C149"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Avances desarrollo diplomado_</w:t>
                  </w:r>
                  <w:r>
                    <w:rPr>
                      <w:rFonts w:ascii="Arial Narrow" w:hAnsi="Arial Narrow" w:cs="Calibri"/>
                      <w:color w:val="000000"/>
                      <w:lang w:val="es-CO" w:eastAsia="es-CO"/>
                    </w:rPr>
                    <w:t xml:space="preserve"> </w:t>
                  </w:r>
                  <w:r w:rsidRPr="008D7B3E">
                    <w:rPr>
                      <w:rFonts w:ascii="Arial Narrow" w:hAnsi="Arial Narrow" w:cs="Calibri"/>
                      <w:color w:val="000000"/>
                      <w:lang w:val="es-CO" w:eastAsia="es-CO"/>
                    </w:rPr>
                    <w:t>reunión acompañada por la dirección nacional de la UAEOS</w:t>
                  </w:r>
                </w:p>
              </w:tc>
              <w:tc>
                <w:tcPr>
                  <w:tcW w:w="1559" w:type="dxa"/>
                  <w:tcBorders>
                    <w:top w:val="single" w:sz="4" w:space="0" w:color="000000"/>
                    <w:left w:val="single" w:sz="4" w:space="0" w:color="000000"/>
                    <w:bottom w:val="nil"/>
                    <w:right w:val="single" w:sz="4" w:space="0" w:color="000000"/>
                  </w:tcBorders>
                  <w:noWrap/>
                  <w:vAlign w:val="bottom"/>
                  <w:hideMark/>
                </w:tcPr>
                <w:p w14:paraId="0DAC2E4C"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w:t>
                  </w:r>
                </w:p>
              </w:tc>
              <w:tc>
                <w:tcPr>
                  <w:tcW w:w="2693" w:type="dxa"/>
                  <w:tcBorders>
                    <w:top w:val="single" w:sz="4" w:space="0" w:color="000000"/>
                    <w:left w:val="single" w:sz="4" w:space="0" w:color="000000"/>
                    <w:bottom w:val="nil"/>
                    <w:right w:val="single" w:sz="4" w:space="0" w:color="000000"/>
                  </w:tcBorders>
                  <w:vAlign w:val="bottom"/>
                  <w:hideMark/>
                </w:tcPr>
                <w:p w14:paraId="2178D4B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Rafael González</w:t>
                  </w:r>
                  <w:r w:rsidRPr="008D7B3E">
                    <w:rPr>
                      <w:rFonts w:ascii="Arial Narrow" w:hAnsi="Arial Narrow" w:cs="Calibri"/>
                      <w:color w:val="000000"/>
                      <w:lang w:val="es-CO" w:eastAsia="es-CO"/>
                    </w:rPr>
                    <w:br/>
                    <w:t>Lorena Gómez</w:t>
                  </w:r>
                  <w:r w:rsidRPr="008D7B3E">
                    <w:rPr>
                      <w:rFonts w:ascii="Arial Narrow" w:hAnsi="Arial Narrow" w:cs="Calibri"/>
                      <w:color w:val="000000"/>
                      <w:lang w:val="es-CO" w:eastAsia="es-CO"/>
                    </w:rPr>
                    <w:br/>
                    <w:t>Ehyder Barbosa</w:t>
                  </w:r>
                  <w:r w:rsidRPr="008D7B3E">
                    <w:rPr>
                      <w:rFonts w:ascii="Arial Narrow" w:hAnsi="Arial Narrow" w:cs="Calibri"/>
                      <w:color w:val="000000"/>
                      <w:lang w:val="es-CO" w:eastAsia="es-CO"/>
                    </w:rPr>
                    <w:br/>
                    <w:t>Maribel Reyes</w:t>
                  </w:r>
                  <w:r w:rsidRPr="008D7B3E">
                    <w:rPr>
                      <w:rFonts w:ascii="Arial Narrow" w:hAnsi="Arial Narrow" w:cs="Calibri"/>
                      <w:color w:val="000000"/>
                      <w:lang w:val="es-CO" w:eastAsia="es-CO"/>
                    </w:rPr>
                    <w:br/>
                    <w:t>Carolina Bonilla</w:t>
                  </w:r>
                </w:p>
              </w:tc>
              <w:tc>
                <w:tcPr>
                  <w:tcW w:w="1560" w:type="dxa"/>
                  <w:tcBorders>
                    <w:top w:val="single" w:sz="4" w:space="0" w:color="000000"/>
                    <w:left w:val="single" w:sz="4" w:space="0" w:color="000000"/>
                    <w:bottom w:val="nil"/>
                    <w:right w:val="single" w:sz="4" w:space="0" w:color="000000"/>
                  </w:tcBorders>
                  <w:vAlign w:val="bottom"/>
                  <w:hideMark/>
                </w:tcPr>
                <w:p w14:paraId="3385C979"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Jonny Anzola</w:t>
                  </w:r>
                </w:p>
              </w:tc>
            </w:tr>
            <w:tr w:rsidR="008D7B3E" w:rsidRPr="008D7B3E" w14:paraId="13B7DEA4" w14:textId="77777777" w:rsidTr="008D7B3E">
              <w:trPr>
                <w:trHeight w:val="20"/>
              </w:trPr>
              <w:tc>
                <w:tcPr>
                  <w:tcW w:w="1200" w:type="dxa"/>
                  <w:tcBorders>
                    <w:top w:val="single" w:sz="4" w:space="0" w:color="000000"/>
                    <w:left w:val="single" w:sz="4" w:space="0" w:color="000000"/>
                    <w:bottom w:val="single" w:sz="4" w:space="0" w:color="000000"/>
                    <w:right w:val="single" w:sz="4" w:space="0" w:color="000000"/>
                  </w:tcBorders>
                  <w:noWrap/>
                  <w:vAlign w:val="bottom"/>
                  <w:hideMark/>
                </w:tcPr>
                <w:p w14:paraId="3F4C61B6"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31-may</w:t>
                  </w:r>
                </w:p>
              </w:tc>
              <w:tc>
                <w:tcPr>
                  <w:tcW w:w="2766" w:type="dxa"/>
                  <w:tcBorders>
                    <w:top w:val="single" w:sz="4" w:space="0" w:color="000000"/>
                    <w:left w:val="single" w:sz="4" w:space="0" w:color="000000"/>
                    <w:bottom w:val="single" w:sz="4" w:space="0" w:color="000000"/>
                    <w:right w:val="single" w:sz="4" w:space="0" w:color="000000"/>
                  </w:tcBorders>
                  <w:vAlign w:val="bottom"/>
                  <w:hideMark/>
                </w:tcPr>
                <w:p w14:paraId="704D674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Revisión compromisos escritura de capítulos a cargo Unidad - componente investigación</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14:paraId="6480A2D4"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Interna UAEOS</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35F37F26"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Magda Estrada</w:t>
                  </w:r>
                  <w:r w:rsidRPr="008D7B3E">
                    <w:rPr>
                      <w:rFonts w:ascii="Arial Narrow" w:hAnsi="Arial Narrow" w:cs="Calibri"/>
                      <w:color w:val="000000"/>
                      <w:lang w:val="es-CO" w:eastAsia="es-CO"/>
                    </w:rPr>
                    <w:br/>
                    <w:t>Oscar Merchán</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5961B05E"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No aplica</w:t>
                  </w:r>
                </w:p>
              </w:tc>
            </w:tr>
            <w:tr w:rsidR="008D7B3E" w:rsidRPr="008D7B3E" w14:paraId="51C0F52C" w14:textId="77777777" w:rsidTr="008D7B3E">
              <w:trPr>
                <w:trHeight w:val="20"/>
              </w:trPr>
              <w:tc>
                <w:tcPr>
                  <w:tcW w:w="1200" w:type="dxa"/>
                  <w:tcBorders>
                    <w:top w:val="single" w:sz="4" w:space="0" w:color="000000"/>
                    <w:left w:val="single" w:sz="4" w:space="0" w:color="000000"/>
                    <w:bottom w:val="single" w:sz="4" w:space="0" w:color="000000"/>
                    <w:right w:val="single" w:sz="4" w:space="0" w:color="000000"/>
                  </w:tcBorders>
                  <w:noWrap/>
                  <w:vAlign w:val="bottom"/>
                  <w:hideMark/>
                </w:tcPr>
                <w:p w14:paraId="0FE500EA"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t>01-jun</w:t>
                  </w:r>
                </w:p>
              </w:tc>
              <w:tc>
                <w:tcPr>
                  <w:tcW w:w="2766" w:type="dxa"/>
                  <w:tcBorders>
                    <w:top w:val="single" w:sz="4" w:space="0" w:color="000000"/>
                    <w:left w:val="single" w:sz="4" w:space="0" w:color="000000"/>
                    <w:bottom w:val="single" w:sz="4" w:space="0" w:color="000000"/>
                    <w:right w:val="single" w:sz="4" w:space="0" w:color="000000"/>
                  </w:tcBorders>
                  <w:noWrap/>
                  <w:vAlign w:val="bottom"/>
                  <w:hideMark/>
                </w:tcPr>
                <w:p w14:paraId="5F60C17C"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 revisión general de convenio</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14:paraId="1DEB9FE5"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operativo</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7361D29B"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Ehyder Barbosa</w:t>
                  </w:r>
                  <w:r w:rsidRPr="008D7B3E">
                    <w:rPr>
                      <w:rFonts w:ascii="Arial Narrow" w:hAnsi="Arial Narrow" w:cs="Calibri"/>
                      <w:color w:val="000000"/>
                      <w:lang w:val="es-CO" w:eastAsia="es-CO"/>
                    </w:rPr>
                    <w:br/>
                    <w:t>Carolina Bonilla</w:t>
                  </w:r>
                  <w:r w:rsidRPr="008D7B3E">
                    <w:rPr>
                      <w:rFonts w:ascii="Arial Narrow" w:hAnsi="Arial Narrow" w:cs="Calibri"/>
                      <w:color w:val="000000"/>
                      <w:lang w:val="es-CO" w:eastAsia="es-CO"/>
                    </w:rPr>
                    <w:br/>
                    <w:t>Oscar Merchán</w:t>
                  </w:r>
                  <w:r w:rsidRPr="008D7B3E">
                    <w:rPr>
                      <w:rFonts w:ascii="Arial Narrow" w:hAnsi="Arial Narrow" w:cs="Calibri"/>
                      <w:color w:val="000000"/>
                      <w:lang w:val="es-CO" w:eastAsia="es-CO"/>
                    </w:rPr>
                    <w:br/>
                    <w:t>Diana Roa</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AD969EA"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 xml:space="preserve">Jonny A. Anzola </w:t>
                  </w:r>
                  <w:r w:rsidRPr="008D7B3E">
                    <w:rPr>
                      <w:rFonts w:ascii="Arial Narrow" w:hAnsi="Arial Narrow" w:cs="Calibri"/>
                      <w:color w:val="000000"/>
                      <w:lang w:val="es-CO" w:eastAsia="es-CO"/>
                    </w:rPr>
                    <w:br/>
                    <w:t xml:space="preserve">Ana Milena Silva </w:t>
                  </w:r>
                </w:p>
              </w:tc>
            </w:tr>
            <w:tr w:rsidR="008D7B3E" w:rsidRPr="008D7B3E" w14:paraId="06BBFDA8" w14:textId="77777777" w:rsidTr="008D7B3E">
              <w:trPr>
                <w:trHeight w:val="20"/>
              </w:trPr>
              <w:tc>
                <w:tcPr>
                  <w:tcW w:w="1200" w:type="dxa"/>
                  <w:tcBorders>
                    <w:top w:val="single" w:sz="4" w:space="0" w:color="000000"/>
                    <w:left w:val="single" w:sz="4" w:space="0" w:color="000000"/>
                    <w:bottom w:val="single" w:sz="4" w:space="0" w:color="000000"/>
                    <w:right w:val="single" w:sz="4" w:space="0" w:color="000000"/>
                  </w:tcBorders>
                  <w:noWrap/>
                  <w:vAlign w:val="bottom"/>
                  <w:hideMark/>
                </w:tcPr>
                <w:p w14:paraId="728A778B" w14:textId="77777777" w:rsidR="008D7B3E" w:rsidRPr="008D7B3E" w:rsidRDefault="008D7B3E" w:rsidP="008D7B3E">
                  <w:pPr>
                    <w:jc w:val="right"/>
                    <w:rPr>
                      <w:rFonts w:ascii="Arial Narrow" w:hAnsi="Arial Narrow" w:cs="Calibri"/>
                      <w:color w:val="000000"/>
                      <w:lang w:val="es-CO" w:eastAsia="es-CO"/>
                    </w:rPr>
                  </w:pPr>
                  <w:r w:rsidRPr="008D7B3E">
                    <w:rPr>
                      <w:rFonts w:ascii="Arial Narrow" w:hAnsi="Arial Narrow" w:cs="Calibri"/>
                      <w:color w:val="000000"/>
                      <w:lang w:val="es-CO" w:eastAsia="es-CO"/>
                    </w:rPr>
                    <w:lastRenderedPageBreak/>
                    <w:t>02-jun</w:t>
                  </w:r>
                </w:p>
              </w:tc>
              <w:tc>
                <w:tcPr>
                  <w:tcW w:w="2766" w:type="dxa"/>
                  <w:tcBorders>
                    <w:top w:val="single" w:sz="4" w:space="0" w:color="000000"/>
                    <w:left w:val="single" w:sz="4" w:space="0" w:color="000000"/>
                    <w:bottom w:val="single" w:sz="4" w:space="0" w:color="000000"/>
                    <w:right w:val="single" w:sz="4" w:space="0" w:color="000000"/>
                  </w:tcBorders>
                  <w:vAlign w:val="bottom"/>
                  <w:hideMark/>
                </w:tcPr>
                <w:p w14:paraId="4518F22D" w14:textId="23E45FC2"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Evaluación mesas regionales de educación solidaria componente promoción, revisión 3 primeras mesas</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14:paraId="690F8ABA"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Comité técnico</w:t>
                  </w:r>
                </w:p>
              </w:tc>
              <w:tc>
                <w:tcPr>
                  <w:tcW w:w="2693" w:type="dxa"/>
                  <w:tcBorders>
                    <w:top w:val="single" w:sz="4" w:space="0" w:color="000000"/>
                    <w:left w:val="single" w:sz="4" w:space="0" w:color="000000"/>
                    <w:bottom w:val="single" w:sz="4" w:space="0" w:color="000000"/>
                    <w:right w:val="single" w:sz="4" w:space="0" w:color="000000"/>
                  </w:tcBorders>
                  <w:vAlign w:val="bottom"/>
                  <w:hideMark/>
                </w:tcPr>
                <w:p w14:paraId="1449EE5F" w14:textId="77777777"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Carolina Bonilla</w:t>
                  </w:r>
                  <w:r w:rsidRPr="008D7B3E">
                    <w:rPr>
                      <w:rFonts w:ascii="Arial Narrow" w:hAnsi="Arial Narrow" w:cs="Calibri"/>
                      <w:color w:val="000000"/>
                      <w:lang w:val="es-CO" w:eastAsia="es-CO"/>
                    </w:rPr>
                    <w:br/>
                    <w:t>José Cuy</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734A5C18" w14:textId="5A37FA55" w:rsidR="008D7B3E" w:rsidRPr="008D7B3E" w:rsidRDefault="008D7B3E" w:rsidP="008D7B3E">
                  <w:pPr>
                    <w:rPr>
                      <w:rFonts w:ascii="Arial Narrow" w:hAnsi="Arial Narrow" w:cs="Calibri"/>
                      <w:color w:val="000000"/>
                      <w:lang w:val="es-CO" w:eastAsia="es-CO"/>
                    </w:rPr>
                  </w:pPr>
                  <w:r w:rsidRPr="008D7B3E">
                    <w:rPr>
                      <w:rFonts w:ascii="Arial Narrow" w:hAnsi="Arial Narrow" w:cs="Calibri"/>
                      <w:color w:val="000000"/>
                      <w:lang w:val="es-CO" w:eastAsia="es-CO"/>
                    </w:rPr>
                    <w:t>Ana Milena Silva</w:t>
                  </w:r>
                  <w:r w:rsidRPr="008D7B3E">
                    <w:rPr>
                      <w:rFonts w:ascii="Arial Narrow" w:hAnsi="Arial Narrow" w:cs="Calibri"/>
                      <w:color w:val="000000"/>
                      <w:lang w:val="es-CO" w:eastAsia="es-CO"/>
                    </w:rPr>
                    <w:br/>
                    <w:t>Darío Gómez</w:t>
                  </w:r>
                  <w:r w:rsidRPr="008D7B3E">
                    <w:rPr>
                      <w:rFonts w:ascii="Arial Narrow" w:hAnsi="Arial Narrow" w:cs="Calibri"/>
                      <w:color w:val="000000"/>
                      <w:lang w:val="es-CO" w:eastAsia="es-CO"/>
                    </w:rPr>
                    <w:br/>
                    <w:t>Ricardo Silva</w:t>
                  </w:r>
                  <w:r w:rsidRPr="008D7B3E">
                    <w:rPr>
                      <w:rFonts w:ascii="Arial Narrow" w:hAnsi="Arial Narrow" w:cs="Calibri"/>
                      <w:color w:val="000000"/>
                      <w:lang w:val="es-CO" w:eastAsia="es-CO"/>
                    </w:rPr>
                    <w:br/>
                    <w:t>Daniel Gómez</w:t>
                  </w:r>
                </w:p>
              </w:tc>
            </w:tr>
          </w:tbl>
          <w:p w14:paraId="30978D9C" w14:textId="77777777" w:rsidR="009145B3" w:rsidRPr="009145B3" w:rsidRDefault="009145B3" w:rsidP="000759B5">
            <w:pPr>
              <w:tabs>
                <w:tab w:val="left" w:pos="195"/>
              </w:tabs>
              <w:jc w:val="both"/>
              <w:rPr>
                <w:rFonts w:ascii="Arial Narrow" w:hAnsi="Arial Narrow"/>
                <w:lang w:val="es-CO" w:eastAsia="es-CO"/>
              </w:rPr>
            </w:pPr>
          </w:p>
          <w:p w14:paraId="5BDE0685" w14:textId="0A825C38" w:rsidR="002831D0" w:rsidRDefault="002809BF" w:rsidP="000759B5">
            <w:pPr>
              <w:tabs>
                <w:tab w:val="left" w:pos="195"/>
              </w:tabs>
              <w:jc w:val="both"/>
              <w:rPr>
                <w:rFonts w:ascii="Arial Narrow" w:hAnsi="Arial Narrow"/>
                <w:lang w:eastAsia="es-CO"/>
              </w:rPr>
            </w:pPr>
            <w:r>
              <w:rPr>
                <w:rFonts w:ascii="Arial Narrow" w:hAnsi="Arial Narrow"/>
                <w:lang w:eastAsia="es-CO"/>
              </w:rPr>
              <w:t xml:space="preserve">De todas estas </w:t>
            </w:r>
            <w:r w:rsidR="00FD0E98">
              <w:rPr>
                <w:rFonts w:ascii="Arial Narrow" w:hAnsi="Arial Narrow"/>
                <w:lang w:eastAsia="es-CO"/>
              </w:rPr>
              <w:t>actuaciones hay memoria de reuniones, las cuales se alojan en carpeta compartida creada para el convenio; y se adjuntan al presente informe como anexo número 1 en versión digital.</w:t>
            </w:r>
          </w:p>
          <w:p w14:paraId="2AEC0E98" w14:textId="3CF895CA" w:rsidR="00FD0E98" w:rsidRDefault="00FD0E98" w:rsidP="000759B5">
            <w:pPr>
              <w:tabs>
                <w:tab w:val="left" w:pos="195"/>
              </w:tabs>
              <w:jc w:val="both"/>
              <w:rPr>
                <w:rFonts w:ascii="Arial Narrow" w:hAnsi="Arial Narrow"/>
                <w:lang w:eastAsia="es-CO"/>
              </w:rPr>
            </w:pPr>
          </w:p>
          <w:p w14:paraId="330E6CDE" w14:textId="4DA26548" w:rsidR="00FD0E98" w:rsidRDefault="002A1B42" w:rsidP="0007251C">
            <w:pPr>
              <w:tabs>
                <w:tab w:val="left" w:pos="195"/>
              </w:tabs>
              <w:jc w:val="both"/>
              <w:rPr>
                <w:rFonts w:ascii="Arial Narrow" w:hAnsi="Arial Narrow"/>
                <w:lang w:eastAsia="es-CO"/>
              </w:rPr>
            </w:pPr>
            <w:r>
              <w:rPr>
                <w:rFonts w:ascii="Arial Narrow" w:hAnsi="Arial Narrow"/>
                <w:lang w:eastAsia="es-CO"/>
              </w:rPr>
              <w:t>De acuerdo con</w:t>
            </w:r>
            <w:r w:rsidR="00EA7EF2">
              <w:rPr>
                <w:rFonts w:ascii="Arial Narrow" w:hAnsi="Arial Narrow"/>
                <w:lang w:eastAsia="es-CO"/>
              </w:rPr>
              <w:t xml:space="preserve"> lo establecido en la cláusula del convenio de </w:t>
            </w:r>
            <w:r w:rsidR="0007251C" w:rsidRPr="0007251C">
              <w:rPr>
                <w:rFonts w:ascii="Arial Narrow" w:hAnsi="Arial Narrow"/>
                <w:lang w:eastAsia="es-CO"/>
              </w:rPr>
              <w:t>VALOR</w:t>
            </w:r>
            <w:r w:rsidR="0007251C">
              <w:rPr>
                <w:rFonts w:ascii="Arial Narrow" w:hAnsi="Arial Narrow"/>
                <w:lang w:eastAsia="es-CO"/>
              </w:rPr>
              <w:t xml:space="preserve"> </w:t>
            </w:r>
            <w:r w:rsidR="0007251C" w:rsidRPr="0007251C">
              <w:rPr>
                <w:rFonts w:ascii="Arial Narrow" w:hAnsi="Arial Narrow"/>
                <w:lang w:eastAsia="es-CO"/>
              </w:rPr>
              <w:t>DEL CONVENIO, APORTES Y FORMA DE ENTREGA</w:t>
            </w:r>
            <w:r w:rsidR="0007251C">
              <w:rPr>
                <w:rFonts w:ascii="Arial Narrow" w:hAnsi="Arial Narrow"/>
                <w:lang w:eastAsia="es-CO"/>
              </w:rPr>
              <w:t>, procede desembolso:</w:t>
            </w:r>
          </w:p>
          <w:p w14:paraId="0C8B05BB" w14:textId="4C6792CD" w:rsidR="0007251C" w:rsidRDefault="0007251C" w:rsidP="0007251C">
            <w:pPr>
              <w:tabs>
                <w:tab w:val="left" w:pos="195"/>
              </w:tabs>
              <w:jc w:val="both"/>
              <w:rPr>
                <w:rFonts w:ascii="Arial Narrow" w:hAnsi="Arial Narrow"/>
                <w:lang w:eastAsia="es-CO"/>
              </w:rPr>
            </w:pPr>
          </w:p>
          <w:p w14:paraId="3C77A155" w14:textId="11D36504" w:rsidR="0007251C" w:rsidRPr="002A1B42" w:rsidRDefault="002A1B42" w:rsidP="002A1B42">
            <w:pPr>
              <w:tabs>
                <w:tab w:val="left" w:pos="195"/>
              </w:tabs>
              <w:jc w:val="both"/>
              <w:rPr>
                <w:rFonts w:ascii="Arial Narrow" w:hAnsi="Arial Narrow"/>
                <w:i/>
                <w:iCs/>
                <w:lang w:eastAsia="es-CO"/>
              </w:rPr>
            </w:pPr>
            <w:r w:rsidRPr="002A1B42">
              <w:rPr>
                <w:rFonts w:ascii="Arial Narrow" w:hAnsi="Arial Narrow"/>
                <w:i/>
                <w:iCs/>
                <w:lang w:eastAsia="es-CO"/>
              </w:rPr>
              <w:t>“</w:t>
            </w:r>
            <w:r w:rsidR="007D4A02" w:rsidRPr="007D4A02">
              <w:rPr>
                <w:rFonts w:ascii="Arial Narrow" w:hAnsi="Arial Narrow"/>
                <w:b/>
                <w:bCs/>
                <w:i/>
                <w:iCs/>
                <w:lang w:eastAsia="es-CO"/>
              </w:rPr>
              <w:t xml:space="preserve">B. Un segundo pago: </w:t>
            </w:r>
            <w:r w:rsidR="007D4A02" w:rsidRPr="007D4A02">
              <w:rPr>
                <w:rFonts w:ascii="Arial Narrow" w:hAnsi="Arial Narrow"/>
                <w:i/>
                <w:iCs/>
                <w:lang w:eastAsia="es-CO"/>
              </w:rPr>
              <w:t>correspondiente al treinta por ciento 30% del  valor  total  de  los  recursos  aportados  por  UAEOS  y  que  corresponde  a  la  suma  de NOVECIENTOS SESENTA MILLONES DE PESOS M/CTE ($ 960.000.000,00) previo desarrollo y ejecución del cumplimiento del cincuenta por ciento del 50% de las actividades contempladas en el contrato,  previo  visto  bueno  y  cumplido  a  satisfacción  por  parte  del  supervisor  designado  por UAEOS,  presentación  de  soportes,  el  informe  de  las  actividades  realizadas  de  acuerdo  al cronograma de actividades establecido y demás documentos jurídicos y financieros debidamente presentados por el contratista para la realización del mismo</w:t>
            </w:r>
            <w:r w:rsidRPr="002A1B42">
              <w:rPr>
                <w:rFonts w:ascii="Arial Narrow" w:hAnsi="Arial Narrow"/>
                <w:i/>
                <w:iCs/>
                <w:lang w:eastAsia="es-CO"/>
              </w:rPr>
              <w:t>.”</w:t>
            </w:r>
          </w:p>
          <w:p w14:paraId="2591A237" w14:textId="5F08D2A6" w:rsidR="002A1B42" w:rsidRDefault="002A1B42" w:rsidP="002A1B42">
            <w:pPr>
              <w:tabs>
                <w:tab w:val="left" w:pos="195"/>
              </w:tabs>
              <w:jc w:val="both"/>
              <w:rPr>
                <w:rFonts w:ascii="Arial Narrow" w:hAnsi="Arial Narrow"/>
                <w:lang w:eastAsia="es-CO"/>
              </w:rPr>
            </w:pPr>
          </w:p>
          <w:p w14:paraId="70860CC2" w14:textId="0C70C12E" w:rsidR="002A1B42" w:rsidRDefault="002A1B42" w:rsidP="002A1B42">
            <w:pPr>
              <w:tabs>
                <w:tab w:val="left" w:pos="195"/>
              </w:tabs>
              <w:jc w:val="both"/>
              <w:rPr>
                <w:rFonts w:ascii="Arial Narrow" w:hAnsi="Arial Narrow"/>
                <w:lang w:eastAsia="es-CO"/>
              </w:rPr>
            </w:pPr>
            <w:r>
              <w:rPr>
                <w:rFonts w:ascii="Arial Narrow" w:hAnsi="Arial Narrow"/>
                <w:lang w:eastAsia="es-CO"/>
              </w:rPr>
              <w:t>Por lo que para efectos de este informe de supervisión se tiene que:</w:t>
            </w:r>
          </w:p>
          <w:p w14:paraId="5CAFC585" w14:textId="75D70FC2" w:rsidR="002A1B42" w:rsidRDefault="002A1B42" w:rsidP="002A1B42">
            <w:pPr>
              <w:tabs>
                <w:tab w:val="left" w:pos="195"/>
              </w:tabs>
              <w:jc w:val="both"/>
              <w:rPr>
                <w:rFonts w:ascii="Arial Narrow" w:hAnsi="Arial Narrow"/>
                <w:lang w:eastAsia="es-CO"/>
              </w:rPr>
            </w:pPr>
          </w:p>
          <w:tbl>
            <w:tblPr>
              <w:tblW w:w="9880" w:type="dxa"/>
              <w:tblLayout w:type="fixed"/>
              <w:tblCellMar>
                <w:left w:w="70" w:type="dxa"/>
                <w:right w:w="70" w:type="dxa"/>
              </w:tblCellMar>
              <w:tblLook w:val="04A0" w:firstRow="1" w:lastRow="0" w:firstColumn="1" w:lastColumn="0" w:noHBand="0" w:noVBand="1"/>
            </w:tblPr>
            <w:tblGrid>
              <w:gridCol w:w="1720"/>
              <w:gridCol w:w="860"/>
              <w:gridCol w:w="5280"/>
              <w:gridCol w:w="800"/>
              <w:gridCol w:w="1220"/>
            </w:tblGrid>
            <w:tr w:rsidR="000B0F21" w:rsidRPr="000B0F21" w14:paraId="73355D04" w14:textId="77777777" w:rsidTr="00E43CD9">
              <w:trPr>
                <w:trHeight w:val="495"/>
              </w:trPr>
              <w:tc>
                <w:tcPr>
                  <w:tcW w:w="1720"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319C53F" w14:textId="77777777" w:rsidR="000B0F21" w:rsidRPr="00E43CD9" w:rsidRDefault="000B0F21" w:rsidP="000B0F21">
                  <w:pPr>
                    <w:jc w:val="center"/>
                    <w:rPr>
                      <w:rFonts w:ascii="Arial Narrow" w:hAnsi="Arial Narrow" w:cs="Calibri"/>
                      <w:b/>
                      <w:bCs/>
                      <w:color w:val="FFFFFF" w:themeColor="background1"/>
                      <w:lang w:val="es-CO" w:eastAsia="es-CO"/>
                    </w:rPr>
                  </w:pPr>
                  <w:r w:rsidRPr="00E43CD9">
                    <w:rPr>
                      <w:rFonts w:ascii="Arial Narrow" w:hAnsi="Arial Narrow" w:cs="Calibri"/>
                      <w:b/>
                      <w:bCs/>
                      <w:color w:val="FFFFFF" w:themeColor="background1"/>
                      <w:lang w:val="es-CO" w:eastAsia="es-CO"/>
                    </w:rPr>
                    <w:t>Componente</w:t>
                  </w:r>
                </w:p>
              </w:tc>
              <w:tc>
                <w:tcPr>
                  <w:tcW w:w="860" w:type="dxa"/>
                  <w:tcBorders>
                    <w:top w:val="single" w:sz="4" w:space="0" w:color="auto"/>
                    <w:left w:val="nil"/>
                    <w:bottom w:val="single" w:sz="4" w:space="0" w:color="auto"/>
                    <w:right w:val="single" w:sz="4" w:space="0" w:color="auto"/>
                  </w:tcBorders>
                  <w:shd w:val="clear" w:color="auto" w:fill="1F497D" w:themeFill="text2"/>
                  <w:vAlign w:val="center"/>
                  <w:hideMark/>
                </w:tcPr>
                <w:p w14:paraId="0EB0BD9C" w14:textId="77777777" w:rsidR="000B0F21" w:rsidRPr="00E43CD9" w:rsidRDefault="000B0F21" w:rsidP="000B0F21">
                  <w:pPr>
                    <w:jc w:val="center"/>
                    <w:rPr>
                      <w:rFonts w:ascii="Arial Narrow" w:hAnsi="Arial Narrow" w:cs="Calibri"/>
                      <w:b/>
                      <w:bCs/>
                      <w:color w:val="FFFFFF" w:themeColor="background1"/>
                      <w:lang w:val="es-CO" w:eastAsia="es-CO"/>
                    </w:rPr>
                  </w:pPr>
                  <w:r w:rsidRPr="00E43CD9">
                    <w:rPr>
                      <w:rFonts w:ascii="Arial Narrow" w:hAnsi="Arial Narrow" w:cs="Calibri"/>
                      <w:b/>
                      <w:bCs/>
                      <w:color w:val="FFFFFF" w:themeColor="background1"/>
                      <w:lang w:val="es-CO" w:eastAsia="es-CO"/>
                    </w:rPr>
                    <w:t>Peso %</w:t>
                  </w:r>
                </w:p>
              </w:tc>
              <w:tc>
                <w:tcPr>
                  <w:tcW w:w="5280" w:type="dxa"/>
                  <w:tcBorders>
                    <w:top w:val="single" w:sz="4" w:space="0" w:color="auto"/>
                    <w:left w:val="nil"/>
                    <w:bottom w:val="single" w:sz="4" w:space="0" w:color="auto"/>
                    <w:right w:val="single" w:sz="4" w:space="0" w:color="auto"/>
                  </w:tcBorders>
                  <w:shd w:val="clear" w:color="auto" w:fill="1F497D" w:themeFill="text2"/>
                  <w:vAlign w:val="center"/>
                  <w:hideMark/>
                </w:tcPr>
                <w:p w14:paraId="2D66B43C" w14:textId="77777777" w:rsidR="000B0F21" w:rsidRPr="00E43CD9" w:rsidRDefault="000B0F21" w:rsidP="000B0F21">
                  <w:pPr>
                    <w:rPr>
                      <w:rFonts w:ascii="Arial Narrow" w:hAnsi="Arial Narrow" w:cs="Calibri"/>
                      <w:b/>
                      <w:bCs/>
                      <w:color w:val="FFFFFF" w:themeColor="background1"/>
                      <w:lang w:val="es-CO" w:eastAsia="es-CO"/>
                    </w:rPr>
                  </w:pPr>
                  <w:r w:rsidRPr="00E43CD9">
                    <w:rPr>
                      <w:rFonts w:ascii="Arial Narrow" w:hAnsi="Arial Narrow" w:cs="Calibri"/>
                      <w:b/>
                      <w:bCs/>
                      <w:color w:val="FFFFFF" w:themeColor="background1"/>
                      <w:lang w:val="es-CO" w:eastAsia="es-CO"/>
                    </w:rPr>
                    <w:t>Actividad</w:t>
                  </w:r>
                </w:p>
              </w:tc>
              <w:tc>
                <w:tcPr>
                  <w:tcW w:w="2020" w:type="dxa"/>
                  <w:gridSpan w:val="2"/>
                  <w:tcBorders>
                    <w:top w:val="single" w:sz="4" w:space="0" w:color="auto"/>
                    <w:left w:val="nil"/>
                    <w:bottom w:val="single" w:sz="4" w:space="0" w:color="auto"/>
                    <w:right w:val="single" w:sz="4" w:space="0" w:color="000000"/>
                  </w:tcBorders>
                  <w:shd w:val="clear" w:color="auto" w:fill="1F497D" w:themeFill="text2"/>
                  <w:vAlign w:val="center"/>
                  <w:hideMark/>
                </w:tcPr>
                <w:p w14:paraId="581D32DE" w14:textId="77777777" w:rsidR="000B0F21" w:rsidRPr="00E43CD9" w:rsidRDefault="000B0F21" w:rsidP="000B0F21">
                  <w:pPr>
                    <w:jc w:val="center"/>
                    <w:rPr>
                      <w:rFonts w:ascii="Arial Narrow" w:hAnsi="Arial Narrow" w:cs="Calibri"/>
                      <w:b/>
                      <w:bCs/>
                      <w:color w:val="FFFFFF" w:themeColor="background1"/>
                      <w:lang w:val="es-CO" w:eastAsia="es-CO"/>
                    </w:rPr>
                  </w:pPr>
                  <w:r w:rsidRPr="00E43CD9">
                    <w:rPr>
                      <w:rFonts w:ascii="Arial Narrow" w:hAnsi="Arial Narrow" w:cs="Calibri"/>
                      <w:b/>
                      <w:bCs/>
                      <w:color w:val="FFFFFF" w:themeColor="background1"/>
                      <w:lang w:val="es-CO" w:eastAsia="es-CO"/>
                    </w:rPr>
                    <w:t>Avance a junio 11 de 2021</w:t>
                  </w:r>
                </w:p>
              </w:tc>
            </w:tr>
            <w:tr w:rsidR="000B0F21" w:rsidRPr="000B0F21" w14:paraId="381356C6" w14:textId="77777777" w:rsidTr="000B0F21">
              <w:trPr>
                <w:trHeight w:val="255"/>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613E51A5"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PROMOCIÓN</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2ECF1610"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30%</w:t>
                  </w:r>
                </w:p>
              </w:tc>
              <w:tc>
                <w:tcPr>
                  <w:tcW w:w="5280" w:type="dxa"/>
                  <w:tcBorders>
                    <w:top w:val="nil"/>
                    <w:left w:val="nil"/>
                    <w:bottom w:val="single" w:sz="4" w:space="0" w:color="auto"/>
                    <w:right w:val="single" w:sz="4" w:space="0" w:color="auto"/>
                  </w:tcBorders>
                  <w:shd w:val="clear" w:color="auto" w:fill="auto"/>
                  <w:vAlign w:val="center"/>
                  <w:hideMark/>
                </w:tcPr>
                <w:p w14:paraId="598E2599"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Adelantar actividades de planeación de las jornadas</w:t>
                  </w:r>
                </w:p>
              </w:tc>
              <w:tc>
                <w:tcPr>
                  <w:tcW w:w="800" w:type="dxa"/>
                  <w:tcBorders>
                    <w:top w:val="nil"/>
                    <w:left w:val="nil"/>
                    <w:bottom w:val="single" w:sz="4" w:space="0" w:color="auto"/>
                    <w:right w:val="single" w:sz="4" w:space="0" w:color="auto"/>
                  </w:tcBorders>
                  <w:shd w:val="clear" w:color="auto" w:fill="auto"/>
                  <w:vAlign w:val="center"/>
                  <w:hideMark/>
                </w:tcPr>
                <w:p w14:paraId="3D454ADB"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6557918"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15%</w:t>
                  </w:r>
                </w:p>
              </w:tc>
            </w:tr>
            <w:tr w:rsidR="000B0F21" w:rsidRPr="000B0F21" w14:paraId="78FF329C"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8F4C797"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4199C7A5"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438CCBF9"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Elaborar propuesta de agenda a desarrollar </w:t>
                  </w:r>
                </w:p>
              </w:tc>
              <w:tc>
                <w:tcPr>
                  <w:tcW w:w="800" w:type="dxa"/>
                  <w:tcBorders>
                    <w:top w:val="nil"/>
                    <w:left w:val="nil"/>
                    <w:bottom w:val="single" w:sz="4" w:space="0" w:color="auto"/>
                    <w:right w:val="single" w:sz="4" w:space="0" w:color="auto"/>
                  </w:tcBorders>
                  <w:shd w:val="clear" w:color="auto" w:fill="auto"/>
                  <w:vAlign w:val="center"/>
                  <w:hideMark/>
                </w:tcPr>
                <w:p w14:paraId="0B79F0CB"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60174D59" w14:textId="77777777" w:rsidR="000B0F21" w:rsidRPr="000B0F21" w:rsidRDefault="000B0F21" w:rsidP="000B0F21">
                  <w:pPr>
                    <w:rPr>
                      <w:rFonts w:ascii="Arial Narrow" w:hAnsi="Arial Narrow" w:cs="Calibri"/>
                      <w:b/>
                      <w:bCs/>
                      <w:color w:val="000000"/>
                      <w:lang w:val="es-CO" w:eastAsia="es-CO"/>
                    </w:rPr>
                  </w:pPr>
                </w:p>
              </w:tc>
            </w:tr>
            <w:tr w:rsidR="000B0F21" w:rsidRPr="000B0F21" w14:paraId="5990B135"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71457E5C"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120D7AA6"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2A26E316"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Aprobar agenda para las mesas de educación solidaria</w:t>
                  </w:r>
                </w:p>
              </w:tc>
              <w:tc>
                <w:tcPr>
                  <w:tcW w:w="800" w:type="dxa"/>
                  <w:tcBorders>
                    <w:top w:val="nil"/>
                    <w:left w:val="nil"/>
                    <w:bottom w:val="single" w:sz="4" w:space="0" w:color="auto"/>
                    <w:right w:val="single" w:sz="4" w:space="0" w:color="auto"/>
                  </w:tcBorders>
                  <w:shd w:val="clear" w:color="auto" w:fill="auto"/>
                  <w:vAlign w:val="center"/>
                  <w:hideMark/>
                </w:tcPr>
                <w:p w14:paraId="30E27FFC"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7C54BAD6" w14:textId="77777777" w:rsidR="000B0F21" w:rsidRPr="000B0F21" w:rsidRDefault="000B0F21" w:rsidP="000B0F21">
                  <w:pPr>
                    <w:rPr>
                      <w:rFonts w:ascii="Arial Narrow" w:hAnsi="Arial Narrow" w:cs="Calibri"/>
                      <w:b/>
                      <w:bCs/>
                      <w:color w:val="000000"/>
                      <w:lang w:val="es-CO" w:eastAsia="es-CO"/>
                    </w:rPr>
                  </w:pPr>
                </w:p>
              </w:tc>
            </w:tr>
            <w:tr w:rsidR="000B0F21" w:rsidRPr="000B0F21" w14:paraId="0E3A8638"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1EEB15B3"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3BAC2688"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564EF337"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Acordar fechas de realización por regiones</w:t>
                  </w:r>
                </w:p>
              </w:tc>
              <w:tc>
                <w:tcPr>
                  <w:tcW w:w="800" w:type="dxa"/>
                  <w:tcBorders>
                    <w:top w:val="nil"/>
                    <w:left w:val="nil"/>
                    <w:bottom w:val="single" w:sz="4" w:space="0" w:color="auto"/>
                    <w:right w:val="single" w:sz="4" w:space="0" w:color="auto"/>
                  </w:tcBorders>
                  <w:shd w:val="clear" w:color="auto" w:fill="auto"/>
                  <w:vAlign w:val="center"/>
                  <w:hideMark/>
                </w:tcPr>
                <w:p w14:paraId="2DD56D95"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6FD9B67B" w14:textId="77777777" w:rsidR="000B0F21" w:rsidRPr="000B0F21" w:rsidRDefault="000B0F21" w:rsidP="000B0F21">
                  <w:pPr>
                    <w:rPr>
                      <w:rFonts w:ascii="Arial Narrow" w:hAnsi="Arial Narrow" w:cs="Calibri"/>
                      <w:b/>
                      <w:bCs/>
                      <w:color w:val="000000"/>
                      <w:lang w:val="es-CO" w:eastAsia="es-CO"/>
                    </w:rPr>
                  </w:pPr>
                </w:p>
              </w:tc>
            </w:tr>
            <w:tr w:rsidR="000B0F21" w:rsidRPr="000B0F21" w14:paraId="7366FCC6"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763BDDCB"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1B8B193"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558145EB"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Adelantar convocatoria </w:t>
                  </w:r>
                </w:p>
              </w:tc>
              <w:tc>
                <w:tcPr>
                  <w:tcW w:w="800" w:type="dxa"/>
                  <w:tcBorders>
                    <w:top w:val="nil"/>
                    <w:left w:val="nil"/>
                    <w:bottom w:val="single" w:sz="4" w:space="0" w:color="auto"/>
                    <w:right w:val="single" w:sz="4" w:space="0" w:color="auto"/>
                  </w:tcBorders>
                  <w:shd w:val="clear" w:color="auto" w:fill="auto"/>
                  <w:vAlign w:val="center"/>
                  <w:hideMark/>
                </w:tcPr>
                <w:p w14:paraId="5B642967" w14:textId="77777777" w:rsidR="000B0F21" w:rsidRPr="000B0F21" w:rsidRDefault="000B0F21" w:rsidP="000B0F21">
                  <w:pPr>
                    <w:jc w:val="center"/>
                    <w:rPr>
                      <w:rFonts w:ascii="Arial Narrow" w:hAnsi="Arial Narrow" w:cs="Calibri"/>
                      <w:color w:val="000000"/>
                      <w:lang w:val="es-CO" w:eastAsia="es-CO"/>
                    </w:rPr>
                  </w:pPr>
                  <w:r w:rsidRPr="00E8238D">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2C9536E0" w14:textId="77777777" w:rsidR="000B0F21" w:rsidRPr="000B0F21" w:rsidRDefault="000B0F21" w:rsidP="000B0F21">
                  <w:pPr>
                    <w:rPr>
                      <w:rFonts w:ascii="Arial Narrow" w:hAnsi="Arial Narrow" w:cs="Calibri"/>
                      <w:b/>
                      <w:bCs/>
                      <w:color w:val="000000"/>
                      <w:lang w:val="es-CO" w:eastAsia="es-CO"/>
                    </w:rPr>
                  </w:pPr>
                </w:p>
              </w:tc>
            </w:tr>
            <w:tr w:rsidR="000B0F21" w:rsidRPr="000B0F21" w14:paraId="530AD8C2"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0FC2A1F"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4E8BA34"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F3C6004"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encuentros</w:t>
                  </w:r>
                </w:p>
              </w:tc>
              <w:tc>
                <w:tcPr>
                  <w:tcW w:w="800" w:type="dxa"/>
                  <w:tcBorders>
                    <w:top w:val="nil"/>
                    <w:left w:val="nil"/>
                    <w:bottom w:val="single" w:sz="4" w:space="0" w:color="auto"/>
                    <w:right w:val="single" w:sz="4" w:space="0" w:color="auto"/>
                  </w:tcBorders>
                  <w:shd w:val="clear" w:color="auto" w:fill="auto"/>
                  <w:vAlign w:val="center"/>
                  <w:hideMark/>
                </w:tcPr>
                <w:p w14:paraId="6A3C4E7F"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40%</w:t>
                  </w:r>
                </w:p>
              </w:tc>
              <w:tc>
                <w:tcPr>
                  <w:tcW w:w="1220" w:type="dxa"/>
                  <w:vMerge/>
                  <w:tcBorders>
                    <w:top w:val="nil"/>
                    <w:left w:val="single" w:sz="4" w:space="0" w:color="auto"/>
                    <w:bottom w:val="single" w:sz="4" w:space="0" w:color="auto"/>
                    <w:right w:val="single" w:sz="4" w:space="0" w:color="auto"/>
                  </w:tcBorders>
                  <w:vAlign w:val="center"/>
                  <w:hideMark/>
                </w:tcPr>
                <w:p w14:paraId="269C3E32" w14:textId="77777777" w:rsidR="000B0F21" w:rsidRPr="000B0F21" w:rsidRDefault="000B0F21" w:rsidP="000B0F21">
                  <w:pPr>
                    <w:rPr>
                      <w:rFonts w:ascii="Arial Narrow" w:hAnsi="Arial Narrow" w:cs="Calibri"/>
                      <w:b/>
                      <w:bCs/>
                      <w:color w:val="000000"/>
                      <w:lang w:val="es-CO" w:eastAsia="es-CO"/>
                    </w:rPr>
                  </w:pPr>
                </w:p>
              </w:tc>
            </w:tr>
            <w:tr w:rsidR="000B0F21" w:rsidRPr="000B0F21" w14:paraId="171BFB89"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22A6716"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FC1A451"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2C96B6E"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Diseñar instrumento de evaluación </w:t>
                  </w:r>
                </w:p>
              </w:tc>
              <w:tc>
                <w:tcPr>
                  <w:tcW w:w="800" w:type="dxa"/>
                  <w:tcBorders>
                    <w:top w:val="nil"/>
                    <w:left w:val="nil"/>
                    <w:bottom w:val="single" w:sz="4" w:space="0" w:color="auto"/>
                    <w:right w:val="single" w:sz="4" w:space="0" w:color="auto"/>
                  </w:tcBorders>
                  <w:shd w:val="clear" w:color="auto" w:fill="auto"/>
                  <w:vAlign w:val="center"/>
                  <w:hideMark/>
                </w:tcPr>
                <w:p w14:paraId="542B10AF"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132BEC7C" w14:textId="77777777" w:rsidR="000B0F21" w:rsidRPr="000B0F21" w:rsidRDefault="000B0F21" w:rsidP="000B0F21">
                  <w:pPr>
                    <w:rPr>
                      <w:rFonts w:ascii="Arial Narrow" w:hAnsi="Arial Narrow" w:cs="Calibri"/>
                      <w:b/>
                      <w:bCs/>
                      <w:color w:val="000000"/>
                      <w:lang w:val="es-CO" w:eastAsia="es-CO"/>
                    </w:rPr>
                  </w:pPr>
                </w:p>
              </w:tc>
            </w:tr>
            <w:tr w:rsidR="000B0F21" w:rsidRPr="000B0F21" w14:paraId="212046CD"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278D69DF"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7236534"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23EE69E3"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Aplicar instrumento de evaluación</w:t>
                  </w:r>
                </w:p>
              </w:tc>
              <w:tc>
                <w:tcPr>
                  <w:tcW w:w="800" w:type="dxa"/>
                  <w:tcBorders>
                    <w:top w:val="nil"/>
                    <w:left w:val="nil"/>
                    <w:bottom w:val="single" w:sz="4" w:space="0" w:color="auto"/>
                    <w:right w:val="single" w:sz="4" w:space="0" w:color="auto"/>
                  </w:tcBorders>
                  <w:shd w:val="clear" w:color="auto" w:fill="auto"/>
                  <w:vAlign w:val="center"/>
                  <w:hideMark/>
                </w:tcPr>
                <w:p w14:paraId="0C60F5D2"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40%</w:t>
                  </w:r>
                </w:p>
              </w:tc>
              <w:tc>
                <w:tcPr>
                  <w:tcW w:w="1220" w:type="dxa"/>
                  <w:vMerge/>
                  <w:tcBorders>
                    <w:top w:val="nil"/>
                    <w:left w:val="single" w:sz="4" w:space="0" w:color="auto"/>
                    <w:bottom w:val="single" w:sz="4" w:space="0" w:color="auto"/>
                    <w:right w:val="single" w:sz="4" w:space="0" w:color="auto"/>
                  </w:tcBorders>
                  <w:vAlign w:val="center"/>
                  <w:hideMark/>
                </w:tcPr>
                <w:p w14:paraId="7EC33048" w14:textId="77777777" w:rsidR="000B0F21" w:rsidRPr="000B0F21" w:rsidRDefault="000B0F21" w:rsidP="000B0F21">
                  <w:pPr>
                    <w:rPr>
                      <w:rFonts w:ascii="Arial Narrow" w:hAnsi="Arial Narrow" w:cs="Calibri"/>
                      <w:b/>
                      <w:bCs/>
                      <w:color w:val="000000"/>
                      <w:lang w:val="es-CO" w:eastAsia="es-CO"/>
                    </w:rPr>
                  </w:pPr>
                </w:p>
              </w:tc>
            </w:tr>
            <w:tr w:rsidR="000B0F21" w:rsidRPr="000B0F21" w14:paraId="3F50C1AB"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E48D7B3"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B87D4D3"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24FCAAF3"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Elaboración de certificaciones de asistencia (individual)</w:t>
                  </w:r>
                </w:p>
              </w:tc>
              <w:tc>
                <w:tcPr>
                  <w:tcW w:w="800" w:type="dxa"/>
                  <w:tcBorders>
                    <w:top w:val="nil"/>
                    <w:left w:val="nil"/>
                    <w:bottom w:val="single" w:sz="4" w:space="0" w:color="auto"/>
                    <w:right w:val="single" w:sz="4" w:space="0" w:color="auto"/>
                  </w:tcBorders>
                  <w:shd w:val="clear" w:color="auto" w:fill="auto"/>
                  <w:vAlign w:val="center"/>
                  <w:hideMark/>
                </w:tcPr>
                <w:p w14:paraId="0C36EF57"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3288A5E3" w14:textId="77777777" w:rsidR="000B0F21" w:rsidRPr="000B0F21" w:rsidRDefault="000B0F21" w:rsidP="000B0F21">
                  <w:pPr>
                    <w:rPr>
                      <w:rFonts w:ascii="Arial Narrow" w:hAnsi="Arial Narrow" w:cs="Calibri"/>
                      <w:b/>
                      <w:bCs/>
                      <w:color w:val="000000"/>
                      <w:lang w:val="es-CO" w:eastAsia="es-CO"/>
                    </w:rPr>
                  </w:pPr>
                </w:p>
              </w:tc>
            </w:tr>
            <w:tr w:rsidR="000B0F21" w:rsidRPr="000B0F21" w14:paraId="5FA3D70A"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18228C8C"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0769F05"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61BF3338" w14:textId="10F63FA2"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Elaboración de certificaciones de asistencia (</w:t>
                  </w:r>
                  <w:r w:rsidR="00377D4F" w:rsidRPr="000B0F21">
                    <w:rPr>
                      <w:rFonts w:ascii="Arial Narrow" w:hAnsi="Arial Narrow" w:cs="Calibri"/>
                      <w:color w:val="000000"/>
                      <w:lang w:val="es-CO" w:eastAsia="es-CO"/>
                    </w:rPr>
                    <w:t>organizacional</w:t>
                  </w:r>
                  <w:r w:rsidRPr="000B0F21">
                    <w:rPr>
                      <w:rFonts w:ascii="Arial Narrow" w:hAnsi="Arial Narrow" w:cs="Calibri"/>
                      <w:color w:val="000000"/>
                      <w:lang w:val="es-CO" w:eastAsia="es-CO"/>
                    </w:rPr>
                    <w:t>)</w:t>
                  </w:r>
                </w:p>
              </w:tc>
              <w:tc>
                <w:tcPr>
                  <w:tcW w:w="800" w:type="dxa"/>
                  <w:tcBorders>
                    <w:top w:val="nil"/>
                    <w:left w:val="nil"/>
                    <w:bottom w:val="single" w:sz="4" w:space="0" w:color="auto"/>
                    <w:right w:val="single" w:sz="4" w:space="0" w:color="auto"/>
                  </w:tcBorders>
                  <w:shd w:val="clear" w:color="auto" w:fill="auto"/>
                  <w:vAlign w:val="center"/>
                  <w:hideMark/>
                </w:tcPr>
                <w:p w14:paraId="7F1CD238"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0FB9A2B6" w14:textId="77777777" w:rsidR="000B0F21" w:rsidRPr="000B0F21" w:rsidRDefault="000B0F21" w:rsidP="000B0F21">
                  <w:pPr>
                    <w:rPr>
                      <w:rFonts w:ascii="Arial Narrow" w:hAnsi="Arial Narrow" w:cs="Calibri"/>
                      <w:b/>
                      <w:bCs/>
                      <w:color w:val="000000"/>
                      <w:lang w:val="es-CO" w:eastAsia="es-CO"/>
                    </w:rPr>
                  </w:pPr>
                </w:p>
              </w:tc>
            </w:tr>
            <w:tr w:rsidR="000B0F21" w:rsidRPr="000B0F21" w14:paraId="4A70B932"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2B7D79F1"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7BBEE31"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4FAD86E5"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Sistematizar los encuentros</w:t>
                  </w:r>
                </w:p>
              </w:tc>
              <w:tc>
                <w:tcPr>
                  <w:tcW w:w="800" w:type="dxa"/>
                  <w:tcBorders>
                    <w:top w:val="nil"/>
                    <w:left w:val="nil"/>
                    <w:bottom w:val="single" w:sz="4" w:space="0" w:color="auto"/>
                    <w:right w:val="single" w:sz="4" w:space="0" w:color="auto"/>
                  </w:tcBorders>
                  <w:shd w:val="clear" w:color="auto" w:fill="auto"/>
                  <w:vAlign w:val="bottom"/>
                  <w:hideMark/>
                </w:tcPr>
                <w:p w14:paraId="4F1CE8C4" w14:textId="0AED23E4" w:rsidR="000B0F21" w:rsidRPr="000B0F21" w:rsidRDefault="00E8238D" w:rsidP="000B0F21">
                  <w:pPr>
                    <w:jc w:val="center"/>
                    <w:rPr>
                      <w:rFonts w:ascii="Arial Narrow" w:hAnsi="Arial Narrow" w:cs="Calibri"/>
                      <w:color w:val="000000"/>
                      <w:lang w:val="es-CO" w:eastAsia="es-CO"/>
                    </w:rPr>
                  </w:pPr>
                  <w:r w:rsidRPr="00E8238D">
                    <w:rPr>
                      <w:rFonts w:ascii="Arial Narrow" w:hAnsi="Arial Narrow" w:cs="Calibri"/>
                      <w:color w:val="000000"/>
                      <w:lang w:val="es-CO" w:eastAsia="es-CO"/>
                    </w:rPr>
                    <w:t>3</w:t>
                  </w:r>
                  <w:r w:rsidR="000B0F21" w:rsidRPr="00E8238D">
                    <w:rPr>
                      <w:rFonts w:ascii="Arial Narrow" w:hAnsi="Arial Narrow" w:cs="Calibri"/>
                      <w:color w:val="000000"/>
                      <w:lang w:val="es-CO" w:eastAsia="es-CO"/>
                    </w:rPr>
                    <w:t>0%</w:t>
                  </w:r>
                </w:p>
              </w:tc>
              <w:tc>
                <w:tcPr>
                  <w:tcW w:w="1220" w:type="dxa"/>
                  <w:vMerge/>
                  <w:tcBorders>
                    <w:top w:val="nil"/>
                    <w:left w:val="single" w:sz="4" w:space="0" w:color="auto"/>
                    <w:bottom w:val="single" w:sz="4" w:space="0" w:color="auto"/>
                    <w:right w:val="single" w:sz="4" w:space="0" w:color="auto"/>
                  </w:tcBorders>
                  <w:vAlign w:val="center"/>
                  <w:hideMark/>
                </w:tcPr>
                <w:p w14:paraId="231A7E6C" w14:textId="77777777" w:rsidR="000B0F21" w:rsidRPr="000B0F21" w:rsidRDefault="000B0F21" w:rsidP="000B0F21">
                  <w:pPr>
                    <w:rPr>
                      <w:rFonts w:ascii="Arial Narrow" w:hAnsi="Arial Narrow" w:cs="Calibri"/>
                      <w:b/>
                      <w:bCs/>
                      <w:color w:val="000000"/>
                      <w:lang w:val="es-CO" w:eastAsia="es-CO"/>
                    </w:rPr>
                  </w:pPr>
                </w:p>
              </w:tc>
            </w:tr>
            <w:tr w:rsidR="000B0F21" w:rsidRPr="000B0F21" w14:paraId="6E4A8426" w14:textId="77777777" w:rsidTr="000B0F21">
              <w:trPr>
                <w:trHeight w:val="255"/>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617D8356"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FORMACIÓN</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272461B8"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40%</w:t>
                  </w:r>
                </w:p>
              </w:tc>
              <w:tc>
                <w:tcPr>
                  <w:tcW w:w="5280" w:type="dxa"/>
                  <w:tcBorders>
                    <w:top w:val="nil"/>
                    <w:left w:val="nil"/>
                    <w:bottom w:val="single" w:sz="4" w:space="0" w:color="auto"/>
                    <w:right w:val="single" w:sz="4" w:space="0" w:color="auto"/>
                  </w:tcBorders>
                  <w:shd w:val="clear" w:color="auto" w:fill="auto"/>
                  <w:vAlign w:val="center"/>
                  <w:hideMark/>
                </w:tcPr>
                <w:p w14:paraId="39C5A3C4"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Diseñar la estructura curricular del diplomado</w:t>
                  </w:r>
                </w:p>
              </w:tc>
              <w:tc>
                <w:tcPr>
                  <w:tcW w:w="800" w:type="dxa"/>
                  <w:tcBorders>
                    <w:top w:val="nil"/>
                    <w:left w:val="nil"/>
                    <w:bottom w:val="single" w:sz="4" w:space="0" w:color="auto"/>
                    <w:right w:val="single" w:sz="4" w:space="0" w:color="auto"/>
                  </w:tcBorders>
                  <w:shd w:val="clear" w:color="auto" w:fill="auto"/>
                  <w:vAlign w:val="center"/>
                  <w:hideMark/>
                </w:tcPr>
                <w:p w14:paraId="6E285A76"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D234CEB"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24%</w:t>
                  </w:r>
                </w:p>
              </w:tc>
            </w:tr>
            <w:tr w:rsidR="000B0F21" w:rsidRPr="000B0F21" w14:paraId="37BE2C9E"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3BBC8929"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4AE6BE57"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120DE49"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Presentar diseño curricular a la UAEOS para aprobación</w:t>
                  </w:r>
                </w:p>
              </w:tc>
              <w:tc>
                <w:tcPr>
                  <w:tcW w:w="800" w:type="dxa"/>
                  <w:tcBorders>
                    <w:top w:val="nil"/>
                    <w:left w:val="nil"/>
                    <w:bottom w:val="single" w:sz="4" w:space="0" w:color="auto"/>
                    <w:right w:val="single" w:sz="4" w:space="0" w:color="auto"/>
                  </w:tcBorders>
                  <w:shd w:val="clear" w:color="auto" w:fill="auto"/>
                  <w:vAlign w:val="center"/>
                  <w:hideMark/>
                </w:tcPr>
                <w:p w14:paraId="34FC3F5B"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4C175FAC" w14:textId="77777777" w:rsidR="000B0F21" w:rsidRPr="000B0F21" w:rsidRDefault="000B0F21" w:rsidP="000B0F21">
                  <w:pPr>
                    <w:rPr>
                      <w:rFonts w:ascii="Arial Narrow" w:hAnsi="Arial Narrow" w:cs="Calibri"/>
                      <w:b/>
                      <w:bCs/>
                      <w:color w:val="000000"/>
                      <w:lang w:val="es-CO" w:eastAsia="es-CO"/>
                    </w:rPr>
                  </w:pPr>
                </w:p>
              </w:tc>
            </w:tr>
            <w:tr w:rsidR="000B0F21" w:rsidRPr="000B0F21" w14:paraId="3643FE81"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15C268CA"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5E3ADA7C"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2DC9D5E"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los OVA para cada módulo</w:t>
                  </w:r>
                </w:p>
              </w:tc>
              <w:tc>
                <w:tcPr>
                  <w:tcW w:w="800" w:type="dxa"/>
                  <w:tcBorders>
                    <w:top w:val="nil"/>
                    <w:left w:val="nil"/>
                    <w:bottom w:val="single" w:sz="4" w:space="0" w:color="auto"/>
                    <w:right w:val="single" w:sz="4" w:space="0" w:color="auto"/>
                  </w:tcBorders>
                  <w:shd w:val="clear" w:color="auto" w:fill="auto"/>
                  <w:vAlign w:val="center"/>
                  <w:hideMark/>
                </w:tcPr>
                <w:p w14:paraId="348DDC37"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4146053E" w14:textId="77777777" w:rsidR="000B0F21" w:rsidRPr="000B0F21" w:rsidRDefault="000B0F21" w:rsidP="000B0F21">
                  <w:pPr>
                    <w:rPr>
                      <w:rFonts w:ascii="Arial Narrow" w:hAnsi="Arial Narrow" w:cs="Calibri"/>
                      <w:b/>
                      <w:bCs/>
                      <w:color w:val="000000"/>
                      <w:lang w:val="es-CO" w:eastAsia="es-CO"/>
                    </w:rPr>
                  </w:pPr>
                </w:p>
              </w:tc>
            </w:tr>
            <w:tr w:rsidR="000B0F21" w:rsidRPr="000B0F21" w14:paraId="6D06212C"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98772AD"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C47528F"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2736E728"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Adecuación de contenidos en plataforma </w:t>
                  </w:r>
                </w:p>
              </w:tc>
              <w:tc>
                <w:tcPr>
                  <w:tcW w:w="800" w:type="dxa"/>
                  <w:tcBorders>
                    <w:top w:val="nil"/>
                    <w:left w:val="nil"/>
                    <w:bottom w:val="single" w:sz="4" w:space="0" w:color="auto"/>
                    <w:right w:val="single" w:sz="4" w:space="0" w:color="auto"/>
                  </w:tcBorders>
                  <w:shd w:val="clear" w:color="auto" w:fill="auto"/>
                  <w:vAlign w:val="center"/>
                  <w:hideMark/>
                </w:tcPr>
                <w:p w14:paraId="004EADA5"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65684AB0" w14:textId="77777777" w:rsidR="000B0F21" w:rsidRPr="000B0F21" w:rsidRDefault="000B0F21" w:rsidP="000B0F21">
                  <w:pPr>
                    <w:rPr>
                      <w:rFonts w:ascii="Arial Narrow" w:hAnsi="Arial Narrow" w:cs="Calibri"/>
                      <w:b/>
                      <w:bCs/>
                      <w:color w:val="000000"/>
                      <w:lang w:val="es-CO" w:eastAsia="es-CO"/>
                    </w:rPr>
                  </w:pPr>
                </w:p>
              </w:tc>
            </w:tr>
            <w:tr w:rsidR="000B0F21" w:rsidRPr="000B0F21" w14:paraId="422A5693"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1F33780B"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1490F692"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84FF7D6"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pruebas en plataforma</w:t>
                  </w:r>
                </w:p>
              </w:tc>
              <w:tc>
                <w:tcPr>
                  <w:tcW w:w="800" w:type="dxa"/>
                  <w:tcBorders>
                    <w:top w:val="nil"/>
                    <w:left w:val="nil"/>
                    <w:bottom w:val="single" w:sz="4" w:space="0" w:color="auto"/>
                    <w:right w:val="single" w:sz="4" w:space="0" w:color="auto"/>
                  </w:tcBorders>
                  <w:shd w:val="clear" w:color="auto" w:fill="auto"/>
                  <w:vAlign w:val="center"/>
                  <w:hideMark/>
                </w:tcPr>
                <w:p w14:paraId="4EE39A71"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0CA8C8C1" w14:textId="77777777" w:rsidR="000B0F21" w:rsidRPr="000B0F21" w:rsidRDefault="000B0F21" w:rsidP="000B0F21">
                  <w:pPr>
                    <w:rPr>
                      <w:rFonts w:ascii="Arial Narrow" w:hAnsi="Arial Narrow" w:cs="Calibri"/>
                      <w:b/>
                      <w:bCs/>
                      <w:color w:val="000000"/>
                      <w:lang w:val="es-CO" w:eastAsia="es-CO"/>
                    </w:rPr>
                  </w:pPr>
                </w:p>
              </w:tc>
            </w:tr>
            <w:tr w:rsidR="000B0F21" w:rsidRPr="000B0F21" w14:paraId="2D142516"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D4823A9"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38CF792"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5202422D"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Exposición a UAEOS de contenidos en plataforma</w:t>
                  </w:r>
                </w:p>
              </w:tc>
              <w:tc>
                <w:tcPr>
                  <w:tcW w:w="800" w:type="dxa"/>
                  <w:tcBorders>
                    <w:top w:val="nil"/>
                    <w:left w:val="nil"/>
                    <w:bottom w:val="single" w:sz="4" w:space="0" w:color="auto"/>
                    <w:right w:val="single" w:sz="4" w:space="0" w:color="auto"/>
                  </w:tcBorders>
                  <w:shd w:val="clear" w:color="auto" w:fill="auto"/>
                  <w:vAlign w:val="center"/>
                  <w:hideMark/>
                </w:tcPr>
                <w:p w14:paraId="3BB1A3A5"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28DFCEFA" w14:textId="77777777" w:rsidR="000B0F21" w:rsidRPr="000B0F21" w:rsidRDefault="000B0F21" w:rsidP="000B0F21">
                  <w:pPr>
                    <w:rPr>
                      <w:rFonts w:ascii="Arial Narrow" w:hAnsi="Arial Narrow" w:cs="Calibri"/>
                      <w:b/>
                      <w:bCs/>
                      <w:color w:val="000000"/>
                      <w:lang w:val="es-CO" w:eastAsia="es-CO"/>
                    </w:rPr>
                  </w:pPr>
                </w:p>
              </w:tc>
            </w:tr>
            <w:tr w:rsidR="000B0F21" w:rsidRPr="000B0F21" w14:paraId="1B531B53"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78DF95C7"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3481FCDD"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79CE70A4"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Acordar fechas de realización de los dos cohortes</w:t>
                  </w:r>
                </w:p>
              </w:tc>
              <w:tc>
                <w:tcPr>
                  <w:tcW w:w="800" w:type="dxa"/>
                  <w:tcBorders>
                    <w:top w:val="nil"/>
                    <w:left w:val="nil"/>
                    <w:bottom w:val="single" w:sz="4" w:space="0" w:color="auto"/>
                    <w:right w:val="single" w:sz="4" w:space="0" w:color="auto"/>
                  </w:tcBorders>
                  <w:shd w:val="clear" w:color="auto" w:fill="auto"/>
                  <w:vAlign w:val="center"/>
                  <w:hideMark/>
                </w:tcPr>
                <w:p w14:paraId="7FC432EB"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24E25E94" w14:textId="77777777" w:rsidR="000B0F21" w:rsidRPr="000B0F21" w:rsidRDefault="000B0F21" w:rsidP="000B0F21">
                  <w:pPr>
                    <w:rPr>
                      <w:rFonts w:ascii="Arial Narrow" w:hAnsi="Arial Narrow" w:cs="Calibri"/>
                      <w:b/>
                      <w:bCs/>
                      <w:color w:val="000000"/>
                      <w:lang w:val="es-CO" w:eastAsia="es-CO"/>
                    </w:rPr>
                  </w:pPr>
                </w:p>
              </w:tc>
            </w:tr>
            <w:tr w:rsidR="000B0F21" w:rsidRPr="000B0F21" w14:paraId="51C046B2"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E4C0489"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556DD41"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072C628"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Elaborar pieza de divulgación de la formación</w:t>
                  </w:r>
                </w:p>
              </w:tc>
              <w:tc>
                <w:tcPr>
                  <w:tcW w:w="800" w:type="dxa"/>
                  <w:tcBorders>
                    <w:top w:val="nil"/>
                    <w:left w:val="nil"/>
                    <w:bottom w:val="single" w:sz="4" w:space="0" w:color="auto"/>
                    <w:right w:val="single" w:sz="4" w:space="0" w:color="auto"/>
                  </w:tcBorders>
                  <w:shd w:val="clear" w:color="auto" w:fill="auto"/>
                  <w:vAlign w:val="center"/>
                  <w:hideMark/>
                </w:tcPr>
                <w:p w14:paraId="1E28A135"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17BD3C55" w14:textId="77777777" w:rsidR="000B0F21" w:rsidRPr="000B0F21" w:rsidRDefault="000B0F21" w:rsidP="000B0F21">
                  <w:pPr>
                    <w:rPr>
                      <w:rFonts w:ascii="Arial Narrow" w:hAnsi="Arial Narrow" w:cs="Calibri"/>
                      <w:b/>
                      <w:bCs/>
                      <w:color w:val="000000"/>
                      <w:lang w:val="es-CO" w:eastAsia="es-CO"/>
                    </w:rPr>
                  </w:pPr>
                </w:p>
              </w:tc>
            </w:tr>
            <w:tr w:rsidR="000B0F21" w:rsidRPr="000B0F21" w14:paraId="11197273"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864EEE2"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332D343C"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6839BD5B"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Adelantar convocatoria </w:t>
                  </w:r>
                </w:p>
              </w:tc>
              <w:tc>
                <w:tcPr>
                  <w:tcW w:w="800" w:type="dxa"/>
                  <w:tcBorders>
                    <w:top w:val="nil"/>
                    <w:left w:val="nil"/>
                    <w:bottom w:val="single" w:sz="4" w:space="0" w:color="auto"/>
                    <w:right w:val="single" w:sz="4" w:space="0" w:color="auto"/>
                  </w:tcBorders>
                  <w:shd w:val="clear" w:color="auto" w:fill="auto"/>
                  <w:vAlign w:val="center"/>
                  <w:hideMark/>
                </w:tcPr>
                <w:p w14:paraId="0A224AEA"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60A0BA56" w14:textId="77777777" w:rsidR="000B0F21" w:rsidRPr="000B0F21" w:rsidRDefault="000B0F21" w:rsidP="000B0F21">
                  <w:pPr>
                    <w:rPr>
                      <w:rFonts w:ascii="Arial Narrow" w:hAnsi="Arial Narrow" w:cs="Calibri"/>
                      <w:b/>
                      <w:bCs/>
                      <w:color w:val="000000"/>
                      <w:lang w:val="es-CO" w:eastAsia="es-CO"/>
                    </w:rPr>
                  </w:pPr>
                </w:p>
              </w:tc>
            </w:tr>
            <w:tr w:rsidR="000B0F21" w:rsidRPr="000B0F21" w14:paraId="27B81A34"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18486D43"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D9461C2"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30770EB8"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el 1er cohorte de diplomado</w:t>
                  </w:r>
                </w:p>
              </w:tc>
              <w:tc>
                <w:tcPr>
                  <w:tcW w:w="800" w:type="dxa"/>
                  <w:tcBorders>
                    <w:top w:val="nil"/>
                    <w:left w:val="nil"/>
                    <w:bottom w:val="single" w:sz="4" w:space="0" w:color="auto"/>
                    <w:right w:val="single" w:sz="4" w:space="0" w:color="auto"/>
                  </w:tcBorders>
                  <w:shd w:val="clear" w:color="auto" w:fill="auto"/>
                  <w:vAlign w:val="center"/>
                  <w:hideMark/>
                </w:tcPr>
                <w:p w14:paraId="627C6802"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40%</w:t>
                  </w:r>
                </w:p>
              </w:tc>
              <w:tc>
                <w:tcPr>
                  <w:tcW w:w="1220" w:type="dxa"/>
                  <w:vMerge/>
                  <w:tcBorders>
                    <w:top w:val="nil"/>
                    <w:left w:val="single" w:sz="4" w:space="0" w:color="auto"/>
                    <w:bottom w:val="single" w:sz="4" w:space="0" w:color="auto"/>
                    <w:right w:val="single" w:sz="4" w:space="0" w:color="auto"/>
                  </w:tcBorders>
                  <w:vAlign w:val="center"/>
                  <w:hideMark/>
                </w:tcPr>
                <w:p w14:paraId="59AEF349" w14:textId="77777777" w:rsidR="000B0F21" w:rsidRPr="000B0F21" w:rsidRDefault="000B0F21" w:rsidP="000B0F21">
                  <w:pPr>
                    <w:rPr>
                      <w:rFonts w:ascii="Arial Narrow" w:hAnsi="Arial Narrow" w:cs="Calibri"/>
                      <w:b/>
                      <w:bCs/>
                      <w:color w:val="000000"/>
                      <w:lang w:val="es-CO" w:eastAsia="es-CO"/>
                    </w:rPr>
                  </w:pPr>
                </w:p>
              </w:tc>
            </w:tr>
            <w:tr w:rsidR="000B0F21" w:rsidRPr="000B0F21" w14:paraId="07D0E03E"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CD1F8D5"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E43E934"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0E566A54"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el 2do cohorte de diplomado</w:t>
                  </w:r>
                </w:p>
              </w:tc>
              <w:tc>
                <w:tcPr>
                  <w:tcW w:w="800" w:type="dxa"/>
                  <w:tcBorders>
                    <w:top w:val="nil"/>
                    <w:left w:val="nil"/>
                    <w:bottom w:val="single" w:sz="4" w:space="0" w:color="auto"/>
                    <w:right w:val="single" w:sz="4" w:space="0" w:color="auto"/>
                  </w:tcBorders>
                  <w:shd w:val="clear" w:color="auto" w:fill="auto"/>
                  <w:vAlign w:val="center"/>
                  <w:hideMark/>
                </w:tcPr>
                <w:p w14:paraId="2439C480"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20%</w:t>
                  </w:r>
                </w:p>
              </w:tc>
              <w:tc>
                <w:tcPr>
                  <w:tcW w:w="1220" w:type="dxa"/>
                  <w:vMerge/>
                  <w:tcBorders>
                    <w:top w:val="nil"/>
                    <w:left w:val="single" w:sz="4" w:space="0" w:color="auto"/>
                    <w:bottom w:val="single" w:sz="4" w:space="0" w:color="auto"/>
                    <w:right w:val="single" w:sz="4" w:space="0" w:color="auto"/>
                  </w:tcBorders>
                  <w:vAlign w:val="center"/>
                  <w:hideMark/>
                </w:tcPr>
                <w:p w14:paraId="57342DE0" w14:textId="77777777" w:rsidR="000B0F21" w:rsidRPr="000B0F21" w:rsidRDefault="000B0F21" w:rsidP="000B0F21">
                  <w:pPr>
                    <w:rPr>
                      <w:rFonts w:ascii="Arial Narrow" w:hAnsi="Arial Narrow" w:cs="Calibri"/>
                      <w:b/>
                      <w:bCs/>
                      <w:color w:val="000000"/>
                      <w:lang w:val="es-CO" w:eastAsia="es-CO"/>
                    </w:rPr>
                  </w:pPr>
                </w:p>
              </w:tc>
            </w:tr>
            <w:tr w:rsidR="000B0F21" w:rsidRPr="000B0F21" w14:paraId="26D2EBAA"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73375348"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C82EA2B"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355E3496"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Definir las sesiones de conferencias</w:t>
                  </w:r>
                </w:p>
              </w:tc>
              <w:tc>
                <w:tcPr>
                  <w:tcW w:w="800" w:type="dxa"/>
                  <w:tcBorders>
                    <w:top w:val="nil"/>
                    <w:left w:val="nil"/>
                    <w:bottom w:val="single" w:sz="4" w:space="0" w:color="auto"/>
                    <w:right w:val="single" w:sz="4" w:space="0" w:color="auto"/>
                  </w:tcBorders>
                  <w:shd w:val="clear" w:color="auto" w:fill="auto"/>
                  <w:vAlign w:val="center"/>
                  <w:hideMark/>
                </w:tcPr>
                <w:p w14:paraId="7A142479"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71C828D2" w14:textId="77777777" w:rsidR="000B0F21" w:rsidRPr="000B0F21" w:rsidRDefault="000B0F21" w:rsidP="000B0F21">
                  <w:pPr>
                    <w:rPr>
                      <w:rFonts w:ascii="Arial Narrow" w:hAnsi="Arial Narrow" w:cs="Calibri"/>
                      <w:b/>
                      <w:bCs/>
                      <w:color w:val="000000"/>
                      <w:lang w:val="es-CO" w:eastAsia="es-CO"/>
                    </w:rPr>
                  </w:pPr>
                </w:p>
              </w:tc>
            </w:tr>
            <w:tr w:rsidR="000B0F21" w:rsidRPr="000B0F21" w14:paraId="30280C85"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04A7977A"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C6AD812"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19EFFF96"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Acordar fechas de sesiones de conferencias </w:t>
                  </w:r>
                </w:p>
              </w:tc>
              <w:tc>
                <w:tcPr>
                  <w:tcW w:w="800" w:type="dxa"/>
                  <w:tcBorders>
                    <w:top w:val="nil"/>
                    <w:left w:val="nil"/>
                    <w:bottom w:val="single" w:sz="4" w:space="0" w:color="auto"/>
                    <w:right w:val="single" w:sz="4" w:space="0" w:color="auto"/>
                  </w:tcBorders>
                  <w:shd w:val="clear" w:color="auto" w:fill="auto"/>
                  <w:vAlign w:val="center"/>
                  <w:hideMark/>
                </w:tcPr>
                <w:p w14:paraId="272CD730"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7E482107" w14:textId="77777777" w:rsidR="000B0F21" w:rsidRPr="000B0F21" w:rsidRDefault="000B0F21" w:rsidP="000B0F21">
                  <w:pPr>
                    <w:rPr>
                      <w:rFonts w:ascii="Arial Narrow" w:hAnsi="Arial Narrow" w:cs="Calibri"/>
                      <w:b/>
                      <w:bCs/>
                      <w:color w:val="000000"/>
                      <w:lang w:val="es-CO" w:eastAsia="es-CO"/>
                    </w:rPr>
                  </w:pPr>
                </w:p>
              </w:tc>
            </w:tr>
            <w:tr w:rsidR="000B0F21" w:rsidRPr="000B0F21" w14:paraId="75E1F19C"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0B751147"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52484CC"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05073BD6"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Desarrollar sesiones de conferencias</w:t>
                  </w:r>
                </w:p>
              </w:tc>
              <w:tc>
                <w:tcPr>
                  <w:tcW w:w="800" w:type="dxa"/>
                  <w:tcBorders>
                    <w:top w:val="nil"/>
                    <w:left w:val="nil"/>
                    <w:bottom w:val="single" w:sz="4" w:space="0" w:color="auto"/>
                    <w:right w:val="single" w:sz="4" w:space="0" w:color="auto"/>
                  </w:tcBorders>
                  <w:shd w:val="clear" w:color="auto" w:fill="auto"/>
                  <w:vAlign w:val="center"/>
                  <w:hideMark/>
                </w:tcPr>
                <w:p w14:paraId="018F3D4A"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6F2EEA5D" w14:textId="77777777" w:rsidR="000B0F21" w:rsidRPr="000B0F21" w:rsidRDefault="000B0F21" w:rsidP="000B0F21">
                  <w:pPr>
                    <w:rPr>
                      <w:rFonts w:ascii="Arial Narrow" w:hAnsi="Arial Narrow" w:cs="Calibri"/>
                      <w:b/>
                      <w:bCs/>
                      <w:color w:val="000000"/>
                      <w:lang w:val="es-CO" w:eastAsia="es-CO"/>
                    </w:rPr>
                  </w:pPr>
                </w:p>
              </w:tc>
            </w:tr>
            <w:tr w:rsidR="000B0F21" w:rsidRPr="000B0F21" w14:paraId="47FBE058"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77FEF4C4"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B00F03A"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3E0C9FA3"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 xml:space="preserve">Diseñar instrumento de evaluación </w:t>
                  </w:r>
                </w:p>
              </w:tc>
              <w:tc>
                <w:tcPr>
                  <w:tcW w:w="800" w:type="dxa"/>
                  <w:tcBorders>
                    <w:top w:val="nil"/>
                    <w:left w:val="nil"/>
                    <w:bottom w:val="single" w:sz="4" w:space="0" w:color="auto"/>
                    <w:right w:val="single" w:sz="4" w:space="0" w:color="auto"/>
                  </w:tcBorders>
                  <w:shd w:val="clear" w:color="auto" w:fill="auto"/>
                  <w:vAlign w:val="center"/>
                  <w:hideMark/>
                </w:tcPr>
                <w:p w14:paraId="0554FD65"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2889C29E" w14:textId="77777777" w:rsidR="000B0F21" w:rsidRPr="000B0F21" w:rsidRDefault="000B0F21" w:rsidP="000B0F21">
                  <w:pPr>
                    <w:rPr>
                      <w:rFonts w:ascii="Arial Narrow" w:hAnsi="Arial Narrow" w:cs="Calibri"/>
                      <w:b/>
                      <w:bCs/>
                      <w:color w:val="000000"/>
                      <w:lang w:val="es-CO" w:eastAsia="es-CO"/>
                    </w:rPr>
                  </w:pPr>
                </w:p>
              </w:tc>
            </w:tr>
            <w:tr w:rsidR="000B0F21" w:rsidRPr="000B0F21" w14:paraId="248C3366"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24DA6B9C"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6A5EF8C4"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587A60C7"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Aplicar instrumento de evaluación</w:t>
                  </w:r>
                </w:p>
              </w:tc>
              <w:tc>
                <w:tcPr>
                  <w:tcW w:w="800" w:type="dxa"/>
                  <w:tcBorders>
                    <w:top w:val="nil"/>
                    <w:left w:val="nil"/>
                    <w:bottom w:val="single" w:sz="4" w:space="0" w:color="auto"/>
                    <w:right w:val="single" w:sz="4" w:space="0" w:color="auto"/>
                  </w:tcBorders>
                  <w:shd w:val="clear" w:color="auto" w:fill="auto"/>
                  <w:vAlign w:val="center"/>
                  <w:hideMark/>
                </w:tcPr>
                <w:p w14:paraId="69DF8982"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3FAB2A8D" w14:textId="77777777" w:rsidR="000B0F21" w:rsidRPr="000B0F21" w:rsidRDefault="000B0F21" w:rsidP="000B0F21">
                  <w:pPr>
                    <w:rPr>
                      <w:rFonts w:ascii="Arial Narrow" w:hAnsi="Arial Narrow" w:cs="Calibri"/>
                      <w:b/>
                      <w:bCs/>
                      <w:color w:val="000000"/>
                      <w:lang w:val="es-CO" w:eastAsia="es-CO"/>
                    </w:rPr>
                  </w:pPr>
                </w:p>
              </w:tc>
            </w:tr>
            <w:tr w:rsidR="000B0F21" w:rsidRPr="000B0F21" w14:paraId="22FD2AE3"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319C912B"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5E79F28A"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075A82C2"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Elaboración de certificaciones de asistencia (individual)</w:t>
                  </w:r>
                </w:p>
              </w:tc>
              <w:tc>
                <w:tcPr>
                  <w:tcW w:w="800" w:type="dxa"/>
                  <w:tcBorders>
                    <w:top w:val="nil"/>
                    <w:left w:val="nil"/>
                    <w:bottom w:val="single" w:sz="4" w:space="0" w:color="auto"/>
                    <w:right w:val="single" w:sz="4" w:space="0" w:color="auto"/>
                  </w:tcBorders>
                  <w:shd w:val="clear" w:color="auto" w:fill="auto"/>
                  <w:vAlign w:val="center"/>
                  <w:hideMark/>
                </w:tcPr>
                <w:p w14:paraId="36571229"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456085E3" w14:textId="77777777" w:rsidR="000B0F21" w:rsidRPr="000B0F21" w:rsidRDefault="000B0F21" w:rsidP="000B0F21">
                  <w:pPr>
                    <w:rPr>
                      <w:rFonts w:ascii="Arial Narrow" w:hAnsi="Arial Narrow" w:cs="Calibri"/>
                      <w:b/>
                      <w:bCs/>
                      <w:color w:val="000000"/>
                      <w:lang w:val="es-CO" w:eastAsia="es-CO"/>
                    </w:rPr>
                  </w:pPr>
                </w:p>
              </w:tc>
            </w:tr>
            <w:tr w:rsidR="000B0F21" w:rsidRPr="000B0F21" w14:paraId="2AB9BDC0"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562FCA3"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182DF92"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center"/>
                  <w:hideMark/>
                </w:tcPr>
                <w:p w14:paraId="34C79C29" w14:textId="77777777" w:rsidR="000B0F21" w:rsidRPr="000B0F21" w:rsidRDefault="000B0F21" w:rsidP="000B0F21">
                  <w:pPr>
                    <w:jc w:val="both"/>
                    <w:rPr>
                      <w:rFonts w:ascii="Arial Narrow" w:hAnsi="Arial Narrow" w:cs="Calibri"/>
                      <w:color w:val="000000"/>
                      <w:lang w:val="es-CO" w:eastAsia="es-CO"/>
                    </w:rPr>
                  </w:pPr>
                  <w:r w:rsidRPr="000B0F21">
                    <w:rPr>
                      <w:rFonts w:ascii="Arial Narrow" w:hAnsi="Arial Narrow" w:cs="Calibri"/>
                      <w:color w:val="000000"/>
                      <w:lang w:val="es-CO" w:eastAsia="es-CO"/>
                    </w:rPr>
                    <w:t>Sistematizar los encuentros de formación</w:t>
                  </w:r>
                </w:p>
              </w:tc>
              <w:tc>
                <w:tcPr>
                  <w:tcW w:w="800" w:type="dxa"/>
                  <w:tcBorders>
                    <w:top w:val="nil"/>
                    <w:left w:val="nil"/>
                    <w:bottom w:val="single" w:sz="4" w:space="0" w:color="auto"/>
                    <w:right w:val="single" w:sz="4" w:space="0" w:color="auto"/>
                  </w:tcBorders>
                  <w:shd w:val="clear" w:color="auto" w:fill="auto"/>
                  <w:vAlign w:val="center"/>
                  <w:hideMark/>
                </w:tcPr>
                <w:p w14:paraId="68BEAC9B" w14:textId="77777777" w:rsidR="000B0F21" w:rsidRPr="000B0F21" w:rsidRDefault="000B0F21" w:rsidP="000B0F21">
                  <w:pPr>
                    <w:jc w:val="cente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75F09CBC" w14:textId="77777777" w:rsidR="000B0F21" w:rsidRPr="000B0F21" w:rsidRDefault="000B0F21" w:rsidP="000B0F21">
                  <w:pPr>
                    <w:rPr>
                      <w:rFonts w:ascii="Arial Narrow" w:hAnsi="Arial Narrow" w:cs="Calibri"/>
                      <w:b/>
                      <w:bCs/>
                      <w:color w:val="000000"/>
                      <w:lang w:val="es-CO" w:eastAsia="es-CO"/>
                    </w:rPr>
                  </w:pPr>
                </w:p>
              </w:tc>
            </w:tr>
            <w:tr w:rsidR="000B0F21" w:rsidRPr="000B0F21" w14:paraId="3F3DBB6B" w14:textId="77777777" w:rsidTr="000B0F21">
              <w:trPr>
                <w:trHeight w:val="51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32B1467E"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ESTUDIOS E INVESTIGACIONES</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55EA1E26"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30%</w:t>
                  </w:r>
                </w:p>
              </w:tc>
              <w:tc>
                <w:tcPr>
                  <w:tcW w:w="5280" w:type="dxa"/>
                  <w:tcBorders>
                    <w:top w:val="nil"/>
                    <w:left w:val="nil"/>
                    <w:bottom w:val="single" w:sz="4" w:space="0" w:color="auto"/>
                    <w:right w:val="single" w:sz="4" w:space="0" w:color="auto"/>
                  </w:tcBorders>
                  <w:shd w:val="clear" w:color="auto" w:fill="auto"/>
                  <w:vAlign w:val="bottom"/>
                  <w:hideMark/>
                </w:tcPr>
                <w:p w14:paraId="1193717F"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Adelantar actividades de anteproyecto para cada producto de investigación</w:t>
                  </w:r>
                </w:p>
              </w:tc>
              <w:tc>
                <w:tcPr>
                  <w:tcW w:w="800" w:type="dxa"/>
                  <w:tcBorders>
                    <w:top w:val="nil"/>
                    <w:left w:val="nil"/>
                    <w:bottom w:val="single" w:sz="4" w:space="0" w:color="auto"/>
                    <w:right w:val="single" w:sz="4" w:space="0" w:color="auto"/>
                  </w:tcBorders>
                  <w:shd w:val="clear" w:color="auto" w:fill="auto"/>
                  <w:vAlign w:val="bottom"/>
                  <w:hideMark/>
                </w:tcPr>
                <w:p w14:paraId="6075D8DF"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40DC4A5"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12%</w:t>
                  </w:r>
                </w:p>
              </w:tc>
            </w:tr>
            <w:tr w:rsidR="000B0F21" w:rsidRPr="000B0F21" w14:paraId="4FFC9B55" w14:textId="77777777" w:rsidTr="000B0F21">
              <w:trPr>
                <w:trHeight w:val="510"/>
              </w:trPr>
              <w:tc>
                <w:tcPr>
                  <w:tcW w:w="1720" w:type="dxa"/>
                  <w:vMerge/>
                  <w:tcBorders>
                    <w:top w:val="nil"/>
                    <w:left w:val="single" w:sz="4" w:space="0" w:color="auto"/>
                    <w:bottom w:val="single" w:sz="4" w:space="0" w:color="auto"/>
                    <w:right w:val="single" w:sz="4" w:space="0" w:color="auto"/>
                  </w:tcBorders>
                  <w:vAlign w:val="center"/>
                  <w:hideMark/>
                </w:tcPr>
                <w:p w14:paraId="3E4BCAAB"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CAAD0F1"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401EB10D"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Elaborar propuesta de proyecto de investigación para cada producto de investigación</w:t>
                  </w:r>
                </w:p>
              </w:tc>
              <w:tc>
                <w:tcPr>
                  <w:tcW w:w="800" w:type="dxa"/>
                  <w:tcBorders>
                    <w:top w:val="nil"/>
                    <w:left w:val="nil"/>
                    <w:bottom w:val="single" w:sz="4" w:space="0" w:color="auto"/>
                    <w:right w:val="single" w:sz="4" w:space="0" w:color="auto"/>
                  </w:tcBorders>
                  <w:shd w:val="clear" w:color="auto" w:fill="auto"/>
                  <w:vAlign w:val="bottom"/>
                  <w:hideMark/>
                </w:tcPr>
                <w:p w14:paraId="747B112B"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304E8978" w14:textId="77777777" w:rsidR="000B0F21" w:rsidRPr="000B0F21" w:rsidRDefault="000B0F21" w:rsidP="000B0F21">
                  <w:pPr>
                    <w:rPr>
                      <w:rFonts w:ascii="Arial Narrow" w:hAnsi="Arial Narrow" w:cs="Calibri"/>
                      <w:b/>
                      <w:bCs/>
                      <w:color w:val="000000"/>
                      <w:lang w:val="es-CO" w:eastAsia="es-CO"/>
                    </w:rPr>
                  </w:pPr>
                </w:p>
              </w:tc>
            </w:tr>
            <w:tr w:rsidR="000B0F21" w:rsidRPr="000B0F21" w14:paraId="2D9C4EF1"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28DFE472"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304BB7B7"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63D3BA33"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xml:space="preserve">Aprobar proyectos de investigación, alcances y metodología </w:t>
                  </w:r>
                </w:p>
              </w:tc>
              <w:tc>
                <w:tcPr>
                  <w:tcW w:w="800" w:type="dxa"/>
                  <w:tcBorders>
                    <w:top w:val="nil"/>
                    <w:left w:val="nil"/>
                    <w:bottom w:val="single" w:sz="4" w:space="0" w:color="auto"/>
                    <w:right w:val="single" w:sz="4" w:space="0" w:color="auto"/>
                  </w:tcBorders>
                  <w:shd w:val="clear" w:color="auto" w:fill="auto"/>
                  <w:vAlign w:val="bottom"/>
                  <w:hideMark/>
                </w:tcPr>
                <w:p w14:paraId="4C9B24BF"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76DD94A4" w14:textId="77777777" w:rsidR="000B0F21" w:rsidRPr="000B0F21" w:rsidRDefault="000B0F21" w:rsidP="000B0F21">
                  <w:pPr>
                    <w:rPr>
                      <w:rFonts w:ascii="Arial Narrow" w:hAnsi="Arial Narrow" w:cs="Calibri"/>
                      <w:b/>
                      <w:bCs/>
                      <w:color w:val="000000"/>
                      <w:lang w:val="es-CO" w:eastAsia="es-CO"/>
                    </w:rPr>
                  </w:pPr>
                </w:p>
              </w:tc>
            </w:tr>
            <w:tr w:rsidR="000B0F21" w:rsidRPr="000B0F21" w14:paraId="2F27E276" w14:textId="77777777" w:rsidTr="000B0F21">
              <w:trPr>
                <w:trHeight w:val="510"/>
              </w:trPr>
              <w:tc>
                <w:tcPr>
                  <w:tcW w:w="1720" w:type="dxa"/>
                  <w:vMerge/>
                  <w:tcBorders>
                    <w:top w:val="nil"/>
                    <w:left w:val="single" w:sz="4" w:space="0" w:color="auto"/>
                    <w:bottom w:val="single" w:sz="4" w:space="0" w:color="auto"/>
                    <w:right w:val="single" w:sz="4" w:space="0" w:color="auto"/>
                  </w:tcBorders>
                  <w:vAlign w:val="center"/>
                  <w:hideMark/>
                </w:tcPr>
                <w:p w14:paraId="608D34A9"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242A31AE"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01C0A47A"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Elaboración de marcos teóricos/conceptuales (según metodología aprobada)</w:t>
                  </w:r>
                </w:p>
              </w:tc>
              <w:tc>
                <w:tcPr>
                  <w:tcW w:w="800" w:type="dxa"/>
                  <w:tcBorders>
                    <w:top w:val="nil"/>
                    <w:left w:val="nil"/>
                    <w:bottom w:val="single" w:sz="4" w:space="0" w:color="auto"/>
                    <w:right w:val="single" w:sz="4" w:space="0" w:color="auto"/>
                  </w:tcBorders>
                  <w:shd w:val="clear" w:color="auto" w:fill="auto"/>
                  <w:vAlign w:val="bottom"/>
                  <w:hideMark/>
                </w:tcPr>
                <w:p w14:paraId="56727BA4"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50%</w:t>
                  </w:r>
                </w:p>
              </w:tc>
              <w:tc>
                <w:tcPr>
                  <w:tcW w:w="1220" w:type="dxa"/>
                  <w:vMerge/>
                  <w:tcBorders>
                    <w:top w:val="nil"/>
                    <w:left w:val="single" w:sz="4" w:space="0" w:color="auto"/>
                    <w:bottom w:val="single" w:sz="4" w:space="0" w:color="auto"/>
                    <w:right w:val="single" w:sz="4" w:space="0" w:color="auto"/>
                  </w:tcBorders>
                  <w:vAlign w:val="center"/>
                  <w:hideMark/>
                </w:tcPr>
                <w:p w14:paraId="00FE1994" w14:textId="77777777" w:rsidR="000B0F21" w:rsidRPr="000B0F21" w:rsidRDefault="000B0F21" w:rsidP="000B0F21">
                  <w:pPr>
                    <w:rPr>
                      <w:rFonts w:ascii="Arial Narrow" w:hAnsi="Arial Narrow" w:cs="Calibri"/>
                      <w:b/>
                      <w:bCs/>
                      <w:color w:val="000000"/>
                      <w:lang w:val="es-CO" w:eastAsia="es-CO"/>
                    </w:rPr>
                  </w:pPr>
                </w:p>
              </w:tc>
            </w:tr>
            <w:tr w:rsidR="000B0F21" w:rsidRPr="000B0F21" w14:paraId="2111BE79" w14:textId="77777777" w:rsidTr="000B0F21">
              <w:trPr>
                <w:trHeight w:val="510"/>
              </w:trPr>
              <w:tc>
                <w:tcPr>
                  <w:tcW w:w="1720" w:type="dxa"/>
                  <w:vMerge/>
                  <w:tcBorders>
                    <w:top w:val="nil"/>
                    <w:left w:val="single" w:sz="4" w:space="0" w:color="auto"/>
                    <w:bottom w:val="single" w:sz="4" w:space="0" w:color="auto"/>
                    <w:right w:val="single" w:sz="4" w:space="0" w:color="auto"/>
                  </w:tcBorders>
                  <w:vAlign w:val="center"/>
                  <w:hideMark/>
                </w:tcPr>
                <w:p w14:paraId="28279C57"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12A581EC"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7276016D"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xml:space="preserve">Diseñar instrumentos de recolección de información (según metodología aprobada) </w:t>
                  </w:r>
                </w:p>
              </w:tc>
              <w:tc>
                <w:tcPr>
                  <w:tcW w:w="800" w:type="dxa"/>
                  <w:tcBorders>
                    <w:top w:val="nil"/>
                    <w:left w:val="nil"/>
                    <w:bottom w:val="single" w:sz="4" w:space="0" w:color="auto"/>
                    <w:right w:val="single" w:sz="4" w:space="0" w:color="auto"/>
                  </w:tcBorders>
                  <w:shd w:val="clear" w:color="auto" w:fill="auto"/>
                  <w:vAlign w:val="bottom"/>
                  <w:hideMark/>
                </w:tcPr>
                <w:p w14:paraId="3421AE1E"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100%</w:t>
                  </w:r>
                </w:p>
              </w:tc>
              <w:tc>
                <w:tcPr>
                  <w:tcW w:w="1220" w:type="dxa"/>
                  <w:vMerge/>
                  <w:tcBorders>
                    <w:top w:val="nil"/>
                    <w:left w:val="single" w:sz="4" w:space="0" w:color="auto"/>
                    <w:bottom w:val="single" w:sz="4" w:space="0" w:color="auto"/>
                    <w:right w:val="single" w:sz="4" w:space="0" w:color="auto"/>
                  </w:tcBorders>
                  <w:vAlign w:val="center"/>
                  <w:hideMark/>
                </w:tcPr>
                <w:p w14:paraId="0B218C58" w14:textId="77777777" w:rsidR="000B0F21" w:rsidRPr="000B0F21" w:rsidRDefault="000B0F21" w:rsidP="000B0F21">
                  <w:pPr>
                    <w:rPr>
                      <w:rFonts w:ascii="Arial Narrow" w:hAnsi="Arial Narrow" w:cs="Calibri"/>
                      <w:b/>
                      <w:bCs/>
                      <w:color w:val="000000"/>
                      <w:lang w:val="es-CO" w:eastAsia="es-CO"/>
                    </w:rPr>
                  </w:pPr>
                </w:p>
              </w:tc>
            </w:tr>
            <w:tr w:rsidR="000B0F21" w:rsidRPr="000B0F21" w14:paraId="6047985E" w14:textId="77777777" w:rsidTr="000B0F21">
              <w:trPr>
                <w:trHeight w:val="510"/>
              </w:trPr>
              <w:tc>
                <w:tcPr>
                  <w:tcW w:w="1720" w:type="dxa"/>
                  <w:vMerge/>
                  <w:tcBorders>
                    <w:top w:val="nil"/>
                    <w:left w:val="single" w:sz="4" w:space="0" w:color="auto"/>
                    <w:bottom w:val="single" w:sz="4" w:space="0" w:color="auto"/>
                    <w:right w:val="single" w:sz="4" w:space="0" w:color="auto"/>
                  </w:tcBorders>
                  <w:vAlign w:val="center"/>
                  <w:hideMark/>
                </w:tcPr>
                <w:p w14:paraId="40C4EBC4"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5D95A6CD"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512CF631"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xml:space="preserve">Aplicar instrumentos de recolección de información (según metodología aprobada) </w:t>
                  </w:r>
                </w:p>
              </w:tc>
              <w:tc>
                <w:tcPr>
                  <w:tcW w:w="800" w:type="dxa"/>
                  <w:tcBorders>
                    <w:top w:val="nil"/>
                    <w:left w:val="nil"/>
                    <w:bottom w:val="single" w:sz="4" w:space="0" w:color="auto"/>
                    <w:right w:val="single" w:sz="4" w:space="0" w:color="auto"/>
                  </w:tcBorders>
                  <w:shd w:val="clear" w:color="auto" w:fill="auto"/>
                  <w:vAlign w:val="bottom"/>
                  <w:hideMark/>
                </w:tcPr>
                <w:p w14:paraId="44ED88F9" w14:textId="77777777" w:rsidR="000B0F21" w:rsidRPr="000B0F21" w:rsidRDefault="000B0F21" w:rsidP="000B0F21">
                  <w:pPr>
                    <w:jc w:val="right"/>
                    <w:rPr>
                      <w:rFonts w:ascii="Arial Narrow" w:hAnsi="Arial Narrow" w:cs="Calibri"/>
                      <w:color w:val="000000"/>
                      <w:lang w:val="es-CO" w:eastAsia="es-CO"/>
                    </w:rPr>
                  </w:pPr>
                  <w:r w:rsidRPr="000B0F21">
                    <w:rPr>
                      <w:rFonts w:ascii="Arial Narrow" w:hAnsi="Arial Narrow" w:cs="Calibri"/>
                      <w:color w:val="000000"/>
                      <w:lang w:val="es-CO" w:eastAsia="es-CO"/>
                    </w:rPr>
                    <w:t>20%</w:t>
                  </w:r>
                </w:p>
              </w:tc>
              <w:tc>
                <w:tcPr>
                  <w:tcW w:w="1220" w:type="dxa"/>
                  <w:vMerge/>
                  <w:tcBorders>
                    <w:top w:val="nil"/>
                    <w:left w:val="single" w:sz="4" w:space="0" w:color="auto"/>
                    <w:bottom w:val="single" w:sz="4" w:space="0" w:color="auto"/>
                    <w:right w:val="single" w:sz="4" w:space="0" w:color="auto"/>
                  </w:tcBorders>
                  <w:vAlign w:val="center"/>
                  <w:hideMark/>
                </w:tcPr>
                <w:p w14:paraId="67AC83C2" w14:textId="77777777" w:rsidR="000B0F21" w:rsidRPr="000B0F21" w:rsidRDefault="000B0F21" w:rsidP="000B0F21">
                  <w:pPr>
                    <w:rPr>
                      <w:rFonts w:ascii="Arial Narrow" w:hAnsi="Arial Narrow" w:cs="Calibri"/>
                      <w:b/>
                      <w:bCs/>
                      <w:color w:val="000000"/>
                      <w:lang w:val="es-CO" w:eastAsia="es-CO"/>
                    </w:rPr>
                  </w:pPr>
                </w:p>
              </w:tc>
            </w:tr>
            <w:tr w:rsidR="000B0F21" w:rsidRPr="000B0F21" w14:paraId="0C5C96A3"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35AD47C2"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53A6AFBF"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3CB11D29"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xml:space="preserve">Sistematizar hallazgos </w:t>
                  </w:r>
                </w:p>
              </w:tc>
              <w:tc>
                <w:tcPr>
                  <w:tcW w:w="800" w:type="dxa"/>
                  <w:tcBorders>
                    <w:top w:val="nil"/>
                    <w:left w:val="nil"/>
                    <w:bottom w:val="single" w:sz="4" w:space="0" w:color="auto"/>
                    <w:right w:val="single" w:sz="4" w:space="0" w:color="auto"/>
                  </w:tcBorders>
                  <w:shd w:val="clear" w:color="auto" w:fill="auto"/>
                  <w:vAlign w:val="bottom"/>
                  <w:hideMark/>
                </w:tcPr>
                <w:p w14:paraId="71B88183"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4E4D73B4" w14:textId="77777777" w:rsidR="000B0F21" w:rsidRPr="000B0F21" w:rsidRDefault="000B0F21" w:rsidP="000B0F21">
                  <w:pPr>
                    <w:rPr>
                      <w:rFonts w:ascii="Arial Narrow" w:hAnsi="Arial Narrow" w:cs="Calibri"/>
                      <w:b/>
                      <w:bCs/>
                      <w:color w:val="000000"/>
                      <w:lang w:val="es-CO" w:eastAsia="es-CO"/>
                    </w:rPr>
                  </w:pPr>
                </w:p>
              </w:tc>
            </w:tr>
            <w:tr w:rsidR="000B0F21" w:rsidRPr="000B0F21" w14:paraId="2EF10098"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570BA150"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74385971"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30CC4D05"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Generar informe de cada producto de investigación</w:t>
                  </w:r>
                </w:p>
              </w:tc>
              <w:tc>
                <w:tcPr>
                  <w:tcW w:w="800" w:type="dxa"/>
                  <w:tcBorders>
                    <w:top w:val="nil"/>
                    <w:left w:val="nil"/>
                    <w:bottom w:val="single" w:sz="4" w:space="0" w:color="auto"/>
                    <w:right w:val="single" w:sz="4" w:space="0" w:color="auto"/>
                  </w:tcBorders>
                  <w:shd w:val="clear" w:color="auto" w:fill="auto"/>
                  <w:vAlign w:val="bottom"/>
                  <w:hideMark/>
                </w:tcPr>
                <w:p w14:paraId="28B39428"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0C47861F" w14:textId="77777777" w:rsidR="000B0F21" w:rsidRPr="000B0F21" w:rsidRDefault="000B0F21" w:rsidP="000B0F21">
                  <w:pPr>
                    <w:rPr>
                      <w:rFonts w:ascii="Arial Narrow" w:hAnsi="Arial Narrow" w:cs="Calibri"/>
                      <w:b/>
                      <w:bCs/>
                      <w:color w:val="000000"/>
                      <w:lang w:val="es-CO" w:eastAsia="es-CO"/>
                    </w:rPr>
                  </w:pPr>
                </w:p>
              </w:tc>
            </w:tr>
            <w:tr w:rsidR="000B0F21" w:rsidRPr="000B0F21" w14:paraId="49AE043D" w14:textId="77777777" w:rsidTr="000B0F21">
              <w:trPr>
                <w:trHeight w:val="510"/>
              </w:trPr>
              <w:tc>
                <w:tcPr>
                  <w:tcW w:w="1720" w:type="dxa"/>
                  <w:vMerge/>
                  <w:tcBorders>
                    <w:top w:val="nil"/>
                    <w:left w:val="single" w:sz="4" w:space="0" w:color="auto"/>
                    <w:bottom w:val="single" w:sz="4" w:space="0" w:color="auto"/>
                    <w:right w:val="single" w:sz="4" w:space="0" w:color="auto"/>
                  </w:tcBorders>
                  <w:vAlign w:val="center"/>
                  <w:hideMark/>
                </w:tcPr>
                <w:p w14:paraId="6EB09CEF"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881753D"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697B54BD"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Estructurar documento a publicar (conforme se haya acordado - artículo, libro, ponencia)</w:t>
                  </w:r>
                </w:p>
              </w:tc>
              <w:tc>
                <w:tcPr>
                  <w:tcW w:w="800" w:type="dxa"/>
                  <w:tcBorders>
                    <w:top w:val="nil"/>
                    <w:left w:val="nil"/>
                    <w:bottom w:val="single" w:sz="4" w:space="0" w:color="auto"/>
                    <w:right w:val="single" w:sz="4" w:space="0" w:color="auto"/>
                  </w:tcBorders>
                  <w:shd w:val="clear" w:color="auto" w:fill="auto"/>
                  <w:vAlign w:val="bottom"/>
                  <w:hideMark/>
                </w:tcPr>
                <w:p w14:paraId="3B6EBD9D"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226CF98B" w14:textId="77777777" w:rsidR="000B0F21" w:rsidRPr="000B0F21" w:rsidRDefault="000B0F21" w:rsidP="000B0F21">
                  <w:pPr>
                    <w:rPr>
                      <w:rFonts w:ascii="Arial Narrow" w:hAnsi="Arial Narrow" w:cs="Calibri"/>
                      <w:b/>
                      <w:bCs/>
                      <w:color w:val="000000"/>
                      <w:lang w:val="es-CO" w:eastAsia="es-CO"/>
                    </w:rPr>
                  </w:pPr>
                </w:p>
              </w:tc>
            </w:tr>
            <w:tr w:rsidR="000B0F21" w:rsidRPr="000B0F21" w14:paraId="3794DB8C"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33E58196"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06A920C7"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215B1822"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Realizar labor de diagramación de documento a publicar</w:t>
                  </w:r>
                </w:p>
              </w:tc>
              <w:tc>
                <w:tcPr>
                  <w:tcW w:w="800" w:type="dxa"/>
                  <w:tcBorders>
                    <w:top w:val="nil"/>
                    <w:left w:val="nil"/>
                    <w:bottom w:val="single" w:sz="4" w:space="0" w:color="auto"/>
                    <w:right w:val="single" w:sz="4" w:space="0" w:color="auto"/>
                  </w:tcBorders>
                  <w:shd w:val="clear" w:color="auto" w:fill="auto"/>
                  <w:vAlign w:val="bottom"/>
                  <w:hideMark/>
                </w:tcPr>
                <w:p w14:paraId="3EB99FC7"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72335D72" w14:textId="77777777" w:rsidR="000B0F21" w:rsidRPr="000B0F21" w:rsidRDefault="000B0F21" w:rsidP="000B0F21">
                  <w:pPr>
                    <w:rPr>
                      <w:rFonts w:ascii="Arial Narrow" w:hAnsi="Arial Narrow" w:cs="Calibri"/>
                      <w:b/>
                      <w:bCs/>
                      <w:color w:val="000000"/>
                      <w:lang w:val="es-CO" w:eastAsia="es-CO"/>
                    </w:rPr>
                  </w:pPr>
                </w:p>
              </w:tc>
            </w:tr>
            <w:tr w:rsidR="000B0F21" w:rsidRPr="000B0F21" w14:paraId="78CCE527" w14:textId="77777777" w:rsidTr="000B0F21">
              <w:trPr>
                <w:trHeight w:val="255"/>
              </w:trPr>
              <w:tc>
                <w:tcPr>
                  <w:tcW w:w="1720" w:type="dxa"/>
                  <w:vMerge/>
                  <w:tcBorders>
                    <w:top w:val="nil"/>
                    <w:left w:val="single" w:sz="4" w:space="0" w:color="auto"/>
                    <w:bottom w:val="single" w:sz="4" w:space="0" w:color="auto"/>
                    <w:right w:val="single" w:sz="4" w:space="0" w:color="auto"/>
                  </w:tcBorders>
                  <w:vAlign w:val="center"/>
                  <w:hideMark/>
                </w:tcPr>
                <w:p w14:paraId="64B74A85" w14:textId="77777777" w:rsidR="000B0F21" w:rsidRPr="000B0F21" w:rsidRDefault="000B0F21" w:rsidP="000B0F21">
                  <w:pPr>
                    <w:rPr>
                      <w:rFonts w:ascii="Arial Narrow" w:hAnsi="Arial Narrow" w:cs="Calibri"/>
                      <w:b/>
                      <w:bCs/>
                      <w:color w:val="000000"/>
                      <w:lang w:val="es-CO" w:eastAsia="es-CO"/>
                    </w:rPr>
                  </w:pPr>
                </w:p>
              </w:tc>
              <w:tc>
                <w:tcPr>
                  <w:tcW w:w="860" w:type="dxa"/>
                  <w:vMerge/>
                  <w:tcBorders>
                    <w:top w:val="nil"/>
                    <w:left w:val="single" w:sz="4" w:space="0" w:color="auto"/>
                    <w:bottom w:val="single" w:sz="4" w:space="0" w:color="auto"/>
                    <w:right w:val="single" w:sz="4" w:space="0" w:color="auto"/>
                  </w:tcBorders>
                  <w:vAlign w:val="center"/>
                  <w:hideMark/>
                </w:tcPr>
                <w:p w14:paraId="66B2C727" w14:textId="77777777" w:rsidR="000B0F21" w:rsidRPr="000B0F21" w:rsidRDefault="000B0F21" w:rsidP="000B0F21">
                  <w:pPr>
                    <w:rPr>
                      <w:rFonts w:ascii="Arial Narrow" w:hAnsi="Arial Narrow" w:cs="Calibri"/>
                      <w:b/>
                      <w:bCs/>
                      <w:color w:val="000000"/>
                      <w:lang w:val="es-CO" w:eastAsia="es-CO"/>
                    </w:rPr>
                  </w:pPr>
                </w:p>
              </w:tc>
              <w:tc>
                <w:tcPr>
                  <w:tcW w:w="5280" w:type="dxa"/>
                  <w:tcBorders>
                    <w:top w:val="nil"/>
                    <w:left w:val="nil"/>
                    <w:bottom w:val="single" w:sz="4" w:space="0" w:color="auto"/>
                    <w:right w:val="single" w:sz="4" w:space="0" w:color="auto"/>
                  </w:tcBorders>
                  <w:shd w:val="clear" w:color="auto" w:fill="auto"/>
                  <w:vAlign w:val="bottom"/>
                  <w:hideMark/>
                </w:tcPr>
                <w:p w14:paraId="738F0027"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Gestionar ISB o ISSN acorde al anexo técnico del convenio</w:t>
                  </w:r>
                </w:p>
              </w:tc>
              <w:tc>
                <w:tcPr>
                  <w:tcW w:w="800" w:type="dxa"/>
                  <w:tcBorders>
                    <w:top w:val="nil"/>
                    <w:left w:val="nil"/>
                    <w:bottom w:val="single" w:sz="4" w:space="0" w:color="auto"/>
                    <w:right w:val="single" w:sz="4" w:space="0" w:color="auto"/>
                  </w:tcBorders>
                  <w:shd w:val="clear" w:color="auto" w:fill="auto"/>
                  <w:vAlign w:val="bottom"/>
                  <w:hideMark/>
                </w:tcPr>
                <w:p w14:paraId="5005C1F7" w14:textId="77777777" w:rsidR="000B0F21" w:rsidRPr="000B0F21" w:rsidRDefault="000B0F21" w:rsidP="000B0F21">
                  <w:pPr>
                    <w:rPr>
                      <w:rFonts w:ascii="Arial Narrow" w:hAnsi="Arial Narrow" w:cs="Calibri"/>
                      <w:color w:val="000000"/>
                      <w:lang w:val="es-CO" w:eastAsia="es-CO"/>
                    </w:rPr>
                  </w:pPr>
                  <w:r w:rsidRPr="000B0F21">
                    <w:rPr>
                      <w:rFonts w:ascii="Arial Narrow" w:hAnsi="Arial Narrow" w:cs="Calibri"/>
                      <w:color w:val="000000"/>
                      <w:lang w:val="es-CO" w:eastAsia="es-CO"/>
                    </w:rPr>
                    <w:t> </w:t>
                  </w:r>
                </w:p>
              </w:tc>
              <w:tc>
                <w:tcPr>
                  <w:tcW w:w="1220" w:type="dxa"/>
                  <w:vMerge/>
                  <w:tcBorders>
                    <w:top w:val="nil"/>
                    <w:left w:val="single" w:sz="4" w:space="0" w:color="auto"/>
                    <w:bottom w:val="single" w:sz="4" w:space="0" w:color="auto"/>
                    <w:right w:val="single" w:sz="4" w:space="0" w:color="auto"/>
                  </w:tcBorders>
                  <w:vAlign w:val="center"/>
                  <w:hideMark/>
                </w:tcPr>
                <w:p w14:paraId="07EF0CDB" w14:textId="77777777" w:rsidR="000B0F21" w:rsidRPr="000B0F21" w:rsidRDefault="000B0F21" w:rsidP="000B0F21">
                  <w:pPr>
                    <w:rPr>
                      <w:rFonts w:ascii="Arial Narrow" w:hAnsi="Arial Narrow" w:cs="Calibri"/>
                      <w:b/>
                      <w:bCs/>
                      <w:color w:val="000000"/>
                      <w:lang w:val="es-CO" w:eastAsia="es-CO"/>
                    </w:rPr>
                  </w:pPr>
                </w:p>
              </w:tc>
            </w:tr>
            <w:tr w:rsidR="000B0F21" w:rsidRPr="000B0F21" w14:paraId="76AD9664" w14:textId="77777777" w:rsidTr="000B0F21">
              <w:trPr>
                <w:trHeight w:val="255"/>
              </w:trPr>
              <w:tc>
                <w:tcPr>
                  <w:tcW w:w="1720" w:type="dxa"/>
                  <w:tcBorders>
                    <w:top w:val="nil"/>
                    <w:left w:val="single" w:sz="4" w:space="0" w:color="auto"/>
                    <w:bottom w:val="single" w:sz="4" w:space="0" w:color="auto"/>
                    <w:right w:val="single" w:sz="4" w:space="0" w:color="auto"/>
                  </w:tcBorders>
                  <w:shd w:val="clear" w:color="000000" w:fill="F8CBAD"/>
                  <w:vAlign w:val="center"/>
                  <w:hideMark/>
                </w:tcPr>
                <w:p w14:paraId="678000D4"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Total</w:t>
                  </w:r>
                </w:p>
              </w:tc>
              <w:tc>
                <w:tcPr>
                  <w:tcW w:w="860" w:type="dxa"/>
                  <w:tcBorders>
                    <w:top w:val="nil"/>
                    <w:left w:val="nil"/>
                    <w:bottom w:val="single" w:sz="4" w:space="0" w:color="auto"/>
                    <w:right w:val="single" w:sz="4" w:space="0" w:color="auto"/>
                  </w:tcBorders>
                  <w:shd w:val="clear" w:color="auto" w:fill="auto"/>
                  <w:vAlign w:val="center"/>
                  <w:hideMark/>
                </w:tcPr>
                <w:p w14:paraId="34ACA201"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100%</w:t>
                  </w:r>
                </w:p>
              </w:tc>
              <w:tc>
                <w:tcPr>
                  <w:tcW w:w="6080" w:type="dxa"/>
                  <w:gridSpan w:val="2"/>
                  <w:tcBorders>
                    <w:top w:val="single" w:sz="4" w:space="0" w:color="auto"/>
                    <w:left w:val="nil"/>
                    <w:bottom w:val="single" w:sz="4" w:space="0" w:color="auto"/>
                    <w:right w:val="single" w:sz="4" w:space="0" w:color="000000"/>
                  </w:tcBorders>
                  <w:shd w:val="clear" w:color="000000" w:fill="F8CBAD"/>
                  <w:vAlign w:val="bottom"/>
                  <w:hideMark/>
                </w:tcPr>
                <w:p w14:paraId="5DCFC3CC"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 Alcanzado a 11 junio 2021</w:t>
                  </w:r>
                </w:p>
              </w:tc>
              <w:tc>
                <w:tcPr>
                  <w:tcW w:w="1220" w:type="dxa"/>
                  <w:tcBorders>
                    <w:top w:val="nil"/>
                    <w:left w:val="nil"/>
                    <w:bottom w:val="single" w:sz="4" w:space="0" w:color="auto"/>
                    <w:right w:val="single" w:sz="4" w:space="0" w:color="auto"/>
                  </w:tcBorders>
                  <w:shd w:val="clear" w:color="auto" w:fill="auto"/>
                  <w:vAlign w:val="center"/>
                  <w:hideMark/>
                </w:tcPr>
                <w:p w14:paraId="0697553C" w14:textId="77777777" w:rsidR="000B0F21" w:rsidRPr="000B0F21" w:rsidRDefault="000B0F21" w:rsidP="000B0F21">
                  <w:pPr>
                    <w:jc w:val="center"/>
                    <w:rPr>
                      <w:rFonts w:ascii="Arial Narrow" w:hAnsi="Arial Narrow" w:cs="Calibri"/>
                      <w:b/>
                      <w:bCs/>
                      <w:color w:val="000000"/>
                      <w:lang w:val="es-CO" w:eastAsia="es-CO"/>
                    </w:rPr>
                  </w:pPr>
                  <w:r w:rsidRPr="000B0F21">
                    <w:rPr>
                      <w:rFonts w:ascii="Arial Narrow" w:hAnsi="Arial Narrow" w:cs="Calibri"/>
                      <w:b/>
                      <w:bCs/>
                      <w:color w:val="000000"/>
                      <w:lang w:val="es-CO" w:eastAsia="es-CO"/>
                    </w:rPr>
                    <w:t>51%</w:t>
                  </w:r>
                </w:p>
              </w:tc>
            </w:tr>
          </w:tbl>
          <w:p w14:paraId="5684865A" w14:textId="352314B8" w:rsidR="007D4A02" w:rsidRDefault="007D4A02" w:rsidP="002A1B42">
            <w:pPr>
              <w:tabs>
                <w:tab w:val="left" w:pos="195"/>
              </w:tabs>
              <w:jc w:val="both"/>
              <w:rPr>
                <w:rFonts w:ascii="Arial Narrow" w:hAnsi="Arial Narrow"/>
                <w:lang w:eastAsia="es-CO"/>
              </w:rPr>
            </w:pPr>
          </w:p>
          <w:p w14:paraId="1DDEB182" w14:textId="51C30936" w:rsidR="007D4A02" w:rsidRDefault="00C2020B" w:rsidP="002A1B42">
            <w:pPr>
              <w:tabs>
                <w:tab w:val="left" w:pos="195"/>
              </w:tabs>
              <w:jc w:val="both"/>
              <w:rPr>
                <w:rFonts w:ascii="Arial Narrow" w:hAnsi="Arial Narrow"/>
                <w:lang w:eastAsia="es-CO"/>
              </w:rPr>
            </w:pPr>
            <w:r>
              <w:rPr>
                <w:rFonts w:ascii="Arial Narrow" w:hAnsi="Arial Narrow"/>
                <w:lang w:eastAsia="es-CO"/>
              </w:rPr>
              <w:t>A continuación, se presenta un r</w:t>
            </w:r>
            <w:r w:rsidR="005E50A9">
              <w:rPr>
                <w:rFonts w:ascii="Arial Narrow" w:hAnsi="Arial Narrow"/>
                <w:lang w:eastAsia="es-CO"/>
              </w:rPr>
              <w:t>esumen de los avances por componente:</w:t>
            </w:r>
          </w:p>
          <w:p w14:paraId="1B44AE77" w14:textId="34E5C407" w:rsidR="005E50A9" w:rsidRDefault="005E50A9" w:rsidP="002A1B42">
            <w:pPr>
              <w:tabs>
                <w:tab w:val="left" w:pos="195"/>
              </w:tabs>
              <w:jc w:val="both"/>
              <w:rPr>
                <w:rFonts w:ascii="Arial Narrow" w:hAnsi="Arial Narrow"/>
                <w:lang w:eastAsia="es-CO"/>
              </w:rPr>
            </w:pPr>
          </w:p>
          <w:p w14:paraId="6D9E0E3E" w14:textId="21042958" w:rsidR="005E50A9" w:rsidRPr="003172AC" w:rsidRDefault="00B73AA7" w:rsidP="002A1B42">
            <w:pPr>
              <w:tabs>
                <w:tab w:val="left" w:pos="195"/>
              </w:tabs>
              <w:jc w:val="both"/>
              <w:rPr>
                <w:rFonts w:ascii="Arial Narrow" w:hAnsi="Arial Narrow"/>
                <w:b/>
                <w:bCs/>
                <w:lang w:eastAsia="es-CO"/>
              </w:rPr>
            </w:pPr>
            <w:r w:rsidRPr="003172AC">
              <w:rPr>
                <w:rFonts w:ascii="Arial Narrow" w:hAnsi="Arial Narrow"/>
                <w:b/>
                <w:bCs/>
                <w:lang w:eastAsia="es-CO"/>
              </w:rPr>
              <w:t>PROMOCIÓN</w:t>
            </w:r>
          </w:p>
          <w:p w14:paraId="37B2C9B8" w14:textId="60F16CE3" w:rsidR="00B73AA7" w:rsidRDefault="00B73AA7" w:rsidP="002A1B42">
            <w:pPr>
              <w:tabs>
                <w:tab w:val="left" w:pos="195"/>
              </w:tabs>
              <w:jc w:val="both"/>
              <w:rPr>
                <w:rFonts w:ascii="Arial Narrow" w:hAnsi="Arial Narrow"/>
                <w:lang w:eastAsia="es-CO"/>
              </w:rPr>
            </w:pPr>
          </w:p>
          <w:p w14:paraId="5F55C932" w14:textId="77777777" w:rsidR="00C55D5E" w:rsidRPr="00C55D5E" w:rsidRDefault="00B73AA7" w:rsidP="00C55D5E">
            <w:pPr>
              <w:tabs>
                <w:tab w:val="left" w:pos="195"/>
              </w:tabs>
              <w:jc w:val="both"/>
              <w:rPr>
                <w:rFonts w:ascii="Arial Narrow" w:hAnsi="Arial Narrow"/>
                <w:lang w:eastAsia="es-CO"/>
              </w:rPr>
            </w:pPr>
            <w:r>
              <w:rPr>
                <w:rFonts w:ascii="Arial Narrow" w:hAnsi="Arial Narrow"/>
                <w:lang w:eastAsia="es-CO"/>
              </w:rPr>
              <w:t>Se han cumplido las acciones relacionadas con la planeación de las mesas de educación solidaria</w:t>
            </w:r>
            <w:r w:rsidR="00E11B34">
              <w:rPr>
                <w:rFonts w:ascii="Arial Narrow" w:hAnsi="Arial Narrow"/>
                <w:lang w:eastAsia="es-CO"/>
              </w:rPr>
              <w:t xml:space="preserve">. </w:t>
            </w:r>
            <w:r w:rsidR="00C55D5E" w:rsidRPr="00C55D5E">
              <w:rPr>
                <w:rFonts w:ascii="Arial Narrow" w:hAnsi="Arial Narrow"/>
                <w:lang w:eastAsia="es-CO"/>
              </w:rPr>
              <w:t>La Unidad Administrativa Especial de Organizaciones Solidarias – UAEOS, como entidad del Estado colombiano encargada del fomento de la economía solidaria, desarrolla espacios de participación denominados Mesas Regionales de Educación Solidaria.</w:t>
            </w:r>
          </w:p>
          <w:p w14:paraId="79147880" w14:textId="77777777" w:rsidR="00C55D5E" w:rsidRPr="00C55D5E" w:rsidRDefault="00C55D5E" w:rsidP="00C55D5E">
            <w:pPr>
              <w:tabs>
                <w:tab w:val="left" w:pos="195"/>
              </w:tabs>
              <w:jc w:val="both"/>
              <w:rPr>
                <w:rFonts w:ascii="Arial Narrow" w:hAnsi="Arial Narrow"/>
                <w:lang w:eastAsia="es-CO"/>
              </w:rPr>
            </w:pPr>
          </w:p>
          <w:p w14:paraId="215FB193" w14:textId="7B206220" w:rsidR="00C55D5E" w:rsidRDefault="00C55D5E" w:rsidP="00C55D5E">
            <w:pPr>
              <w:tabs>
                <w:tab w:val="left" w:pos="195"/>
              </w:tabs>
              <w:jc w:val="both"/>
              <w:rPr>
                <w:rFonts w:ascii="Arial Narrow" w:hAnsi="Arial Narrow"/>
                <w:lang w:eastAsia="es-CO"/>
              </w:rPr>
            </w:pPr>
            <w:r w:rsidRPr="00C55D5E">
              <w:rPr>
                <w:rFonts w:ascii="Arial Narrow" w:hAnsi="Arial Narrow"/>
                <w:lang w:eastAsia="es-CO"/>
              </w:rPr>
              <w:t>En las Mesas Regionales de Educación Solidaria participan los comités de educación de organizaciones solidarias, organismos de integración, instituciones auxiliares de la economía solidaria, entidades acreditadas para impartir educación solidaria, colegios cooperativos, instituciones de educación superior que tengan programas relacionados con la economía solidaria y representantes de las entidades públicas y del sector educativo.</w:t>
            </w:r>
          </w:p>
          <w:p w14:paraId="24616514" w14:textId="77777777" w:rsidR="00253E1D" w:rsidRDefault="00253E1D" w:rsidP="00C55D5E">
            <w:pPr>
              <w:tabs>
                <w:tab w:val="left" w:pos="195"/>
              </w:tabs>
              <w:jc w:val="both"/>
              <w:rPr>
                <w:rFonts w:ascii="Arial Narrow" w:hAnsi="Arial Narrow"/>
                <w:lang w:eastAsia="es-CO"/>
              </w:rPr>
            </w:pPr>
          </w:p>
          <w:p w14:paraId="1ACE8AE8" w14:textId="4EA9209A" w:rsidR="00253E1D" w:rsidRPr="00C55D5E" w:rsidRDefault="00253E1D" w:rsidP="00C55D5E">
            <w:pPr>
              <w:tabs>
                <w:tab w:val="left" w:pos="195"/>
              </w:tabs>
              <w:jc w:val="both"/>
              <w:rPr>
                <w:rFonts w:ascii="Arial Narrow" w:hAnsi="Arial Narrow"/>
                <w:lang w:eastAsia="es-CO"/>
              </w:rPr>
            </w:pPr>
            <w:r>
              <w:rPr>
                <w:rFonts w:ascii="Arial Narrow" w:hAnsi="Arial Narrow"/>
                <w:lang w:eastAsia="es-CO"/>
              </w:rPr>
              <w:t>Se estructuraron 10 jornadas así:</w:t>
            </w:r>
          </w:p>
          <w:p w14:paraId="6F2C1D9B" w14:textId="77777777" w:rsidR="00C55D5E" w:rsidRPr="00C55D5E" w:rsidRDefault="00C55D5E" w:rsidP="00C55D5E">
            <w:pPr>
              <w:tabs>
                <w:tab w:val="left" w:pos="195"/>
              </w:tabs>
              <w:jc w:val="both"/>
              <w:rPr>
                <w:rFonts w:ascii="Arial Narrow" w:hAnsi="Arial Narrow"/>
                <w:lang w:eastAsia="es-CO"/>
              </w:rPr>
            </w:pPr>
          </w:p>
          <w:p w14:paraId="2F1705CC" w14:textId="77777777" w:rsidR="00C55D5E" w:rsidRPr="00C55D5E" w:rsidRDefault="00C55D5E" w:rsidP="00C55D5E">
            <w:pPr>
              <w:tabs>
                <w:tab w:val="left" w:pos="195"/>
              </w:tabs>
              <w:jc w:val="both"/>
              <w:rPr>
                <w:rFonts w:ascii="Arial Narrow" w:hAnsi="Arial Narrow"/>
                <w:lang w:eastAsia="es-CO"/>
              </w:rPr>
            </w:pPr>
            <w:r w:rsidRPr="00C55D5E">
              <w:rPr>
                <w:rFonts w:ascii="Arial Narrow" w:hAnsi="Arial Narrow"/>
                <w:lang w:eastAsia="es-CO"/>
              </w:rPr>
              <w:t>•</w:t>
            </w:r>
            <w:r w:rsidRPr="00C55D5E">
              <w:rPr>
                <w:rFonts w:ascii="Arial Narrow" w:hAnsi="Arial Narrow"/>
                <w:lang w:eastAsia="es-CO"/>
              </w:rPr>
              <w:tab/>
              <w:t>Agenda de fortalecimiento de los comités de educación (sesión A)</w:t>
            </w:r>
          </w:p>
          <w:p w14:paraId="21463D66" w14:textId="77777777" w:rsidR="00C55D5E" w:rsidRPr="00C55D5E" w:rsidRDefault="00C55D5E" w:rsidP="00C55D5E">
            <w:pPr>
              <w:tabs>
                <w:tab w:val="left" w:pos="195"/>
              </w:tabs>
              <w:jc w:val="both"/>
              <w:rPr>
                <w:rFonts w:ascii="Arial Narrow" w:hAnsi="Arial Narrow"/>
                <w:lang w:eastAsia="es-CO"/>
              </w:rPr>
            </w:pPr>
            <w:r w:rsidRPr="00C55D5E">
              <w:rPr>
                <w:rFonts w:ascii="Arial Narrow" w:hAnsi="Arial Narrow"/>
                <w:lang w:eastAsia="es-CO"/>
              </w:rPr>
              <w:t>•</w:t>
            </w:r>
            <w:r w:rsidRPr="00C55D5E">
              <w:rPr>
                <w:rFonts w:ascii="Arial Narrow" w:hAnsi="Arial Narrow"/>
                <w:lang w:eastAsia="es-CO"/>
              </w:rPr>
              <w:tab/>
              <w:t>Principios y fines de la economía solidaria (sesión A)</w:t>
            </w:r>
          </w:p>
          <w:p w14:paraId="1EAE472D" w14:textId="77777777" w:rsidR="00C55D5E" w:rsidRPr="00C55D5E" w:rsidRDefault="00C55D5E" w:rsidP="00C55D5E">
            <w:pPr>
              <w:tabs>
                <w:tab w:val="left" w:pos="195"/>
              </w:tabs>
              <w:jc w:val="both"/>
              <w:rPr>
                <w:rFonts w:ascii="Arial Narrow" w:hAnsi="Arial Narrow"/>
                <w:lang w:eastAsia="es-CO"/>
              </w:rPr>
            </w:pPr>
            <w:r w:rsidRPr="00C55D5E">
              <w:rPr>
                <w:rFonts w:ascii="Arial Narrow" w:hAnsi="Arial Narrow"/>
                <w:lang w:eastAsia="es-CO"/>
              </w:rPr>
              <w:t>•</w:t>
            </w:r>
            <w:r w:rsidRPr="00C55D5E">
              <w:rPr>
                <w:rFonts w:ascii="Arial Narrow" w:hAnsi="Arial Narrow"/>
                <w:lang w:eastAsia="es-CO"/>
              </w:rPr>
              <w:tab/>
              <w:t>Programa de educación solidaria (sesión B)</w:t>
            </w:r>
          </w:p>
          <w:p w14:paraId="1EED4A03" w14:textId="64695AD7" w:rsidR="00C55D5E" w:rsidRDefault="00C55D5E" w:rsidP="00C55D5E">
            <w:pPr>
              <w:tabs>
                <w:tab w:val="left" w:pos="195"/>
              </w:tabs>
              <w:jc w:val="both"/>
              <w:rPr>
                <w:rFonts w:ascii="Arial Narrow" w:hAnsi="Arial Narrow"/>
                <w:lang w:eastAsia="es-CO"/>
              </w:rPr>
            </w:pPr>
            <w:r w:rsidRPr="00C55D5E">
              <w:rPr>
                <w:rFonts w:ascii="Arial Narrow" w:hAnsi="Arial Narrow"/>
                <w:lang w:eastAsia="es-CO"/>
              </w:rPr>
              <w:t>•</w:t>
            </w:r>
            <w:r w:rsidRPr="00C55D5E">
              <w:rPr>
                <w:rFonts w:ascii="Arial Narrow" w:hAnsi="Arial Narrow"/>
                <w:lang w:eastAsia="es-CO"/>
              </w:rPr>
              <w:tab/>
              <w:t>Articulación de la educación solidaria con el sistema educativo formal (sesión B)</w:t>
            </w:r>
          </w:p>
          <w:p w14:paraId="38CECE23" w14:textId="70C6DAFF" w:rsidR="00C2020B" w:rsidRDefault="00C2020B" w:rsidP="00C55D5E">
            <w:pPr>
              <w:tabs>
                <w:tab w:val="left" w:pos="195"/>
              </w:tabs>
              <w:jc w:val="both"/>
              <w:rPr>
                <w:rFonts w:ascii="Arial Narrow" w:hAnsi="Arial Narrow"/>
                <w:lang w:eastAsia="es-CO"/>
              </w:rPr>
            </w:pPr>
          </w:p>
          <w:p w14:paraId="17CC5104" w14:textId="77777777" w:rsidR="00C2020B" w:rsidRPr="00C55D5E" w:rsidRDefault="00C2020B" w:rsidP="00C55D5E">
            <w:pPr>
              <w:tabs>
                <w:tab w:val="left" w:pos="195"/>
              </w:tabs>
              <w:jc w:val="both"/>
              <w:rPr>
                <w:rFonts w:ascii="Arial Narrow" w:hAnsi="Arial Narrow"/>
                <w:lang w:eastAsia="es-CO"/>
              </w:rPr>
            </w:pPr>
          </w:p>
          <w:p w14:paraId="103D2591" w14:textId="77777777" w:rsidR="00C55D5E" w:rsidRPr="00C55D5E" w:rsidRDefault="00C55D5E" w:rsidP="00C55D5E">
            <w:pPr>
              <w:tabs>
                <w:tab w:val="left" w:pos="195"/>
              </w:tabs>
              <w:jc w:val="both"/>
              <w:rPr>
                <w:rFonts w:ascii="Arial Narrow" w:hAnsi="Arial Narrow"/>
                <w:lang w:eastAsia="es-CO"/>
              </w:rPr>
            </w:pPr>
          </w:p>
          <w:tbl>
            <w:tblPr>
              <w:tblStyle w:val="Tablaconcuadrcula"/>
              <w:tblW w:w="0" w:type="auto"/>
              <w:jc w:val="center"/>
              <w:tblLayout w:type="fixed"/>
              <w:tblLook w:val="04A0" w:firstRow="1" w:lastRow="0" w:firstColumn="1" w:lastColumn="0" w:noHBand="0" w:noVBand="1"/>
            </w:tblPr>
            <w:tblGrid>
              <w:gridCol w:w="3114"/>
              <w:gridCol w:w="1701"/>
              <w:gridCol w:w="2457"/>
            </w:tblGrid>
            <w:tr w:rsidR="00253E1D" w:rsidRPr="007F2E02" w14:paraId="18D02199" w14:textId="77777777" w:rsidTr="00E43CD9">
              <w:trPr>
                <w:trHeight w:val="291"/>
                <w:jc w:val="center"/>
              </w:trPr>
              <w:tc>
                <w:tcPr>
                  <w:tcW w:w="3114" w:type="dxa"/>
                  <w:shd w:val="clear" w:color="auto" w:fill="1F497D" w:themeFill="text2"/>
                </w:tcPr>
                <w:p w14:paraId="4DE374DB" w14:textId="77777777" w:rsidR="00253E1D" w:rsidRPr="00E43CD9" w:rsidRDefault="00253E1D" w:rsidP="00253E1D">
                  <w:pPr>
                    <w:jc w:val="center"/>
                    <w:outlineLvl w:val="0"/>
                    <w:rPr>
                      <w:rFonts w:ascii="Arial Narrow" w:hAnsi="Arial Narrow" w:cs="Arial"/>
                      <w:bCs/>
                      <w:color w:val="FFFFFF" w:themeColor="background1"/>
                    </w:rPr>
                  </w:pPr>
                  <w:bookmarkStart w:id="0" w:name="_Hlk71095808"/>
                  <w:r w:rsidRPr="00E43CD9">
                    <w:rPr>
                      <w:rFonts w:ascii="Arial Narrow" w:hAnsi="Arial Narrow" w:cs="Arial"/>
                      <w:bCs/>
                      <w:color w:val="FFFFFF" w:themeColor="background1"/>
                    </w:rPr>
                    <w:t>Mesa</w:t>
                  </w:r>
                </w:p>
              </w:tc>
              <w:tc>
                <w:tcPr>
                  <w:tcW w:w="1701" w:type="dxa"/>
                  <w:shd w:val="clear" w:color="auto" w:fill="1F497D" w:themeFill="text2"/>
                </w:tcPr>
                <w:p w14:paraId="2A06E594" w14:textId="77777777" w:rsidR="00253E1D" w:rsidRPr="00E43CD9" w:rsidRDefault="00253E1D" w:rsidP="00253E1D">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SESIÓN A</w:t>
                  </w:r>
                </w:p>
              </w:tc>
              <w:tc>
                <w:tcPr>
                  <w:tcW w:w="2457" w:type="dxa"/>
                  <w:shd w:val="clear" w:color="auto" w:fill="1F497D" w:themeFill="text2"/>
                </w:tcPr>
                <w:p w14:paraId="65A22772" w14:textId="77777777" w:rsidR="00253E1D" w:rsidRPr="00E43CD9" w:rsidRDefault="00253E1D" w:rsidP="00253E1D">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SESIÓN B</w:t>
                  </w:r>
                </w:p>
              </w:tc>
            </w:tr>
            <w:tr w:rsidR="00253E1D" w:rsidRPr="007F2E02" w14:paraId="26FC56ED" w14:textId="77777777" w:rsidTr="00DE3D29">
              <w:trPr>
                <w:trHeight w:val="272"/>
                <w:jc w:val="center"/>
              </w:trPr>
              <w:tc>
                <w:tcPr>
                  <w:tcW w:w="3114" w:type="dxa"/>
                  <w:vAlign w:val="center"/>
                </w:tcPr>
                <w:p w14:paraId="03A5B49D"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Mesa Regional Andina</w:t>
                  </w:r>
                </w:p>
              </w:tc>
              <w:tc>
                <w:tcPr>
                  <w:tcW w:w="1701" w:type="dxa"/>
                  <w:vAlign w:val="center"/>
                </w:tcPr>
                <w:p w14:paraId="070EB033" w14:textId="77777777" w:rsidR="00253E1D" w:rsidRPr="007F2E02" w:rsidRDefault="00253E1D" w:rsidP="00253E1D">
                  <w:pPr>
                    <w:jc w:val="center"/>
                    <w:outlineLvl w:val="0"/>
                    <w:rPr>
                      <w:rFonts w:ascii="Arial Narrow" w:hAnsi="Arial Narrow" w:cs="Arial"/>
                      <w:bCs/>
                    </w:rPr>
                  </w:pPr>
                  <w:r>
                    <w:rPr>
                      <w:rFonts w:ascii="Arial Narrow" w:hAnsi="Arial Narrow" w:cs="Arial"/>
                      <w:bCs/>
                    </w:rPr>
                    <w:t>19</w:t>
                  </w:r>
                  <w:r w:rsidRPr="007F2E02">
                    <w:rPr>
                      <w:rFonts w:ascii="Arial Narrow" w:hAnsi="Arial Narrow" w:cs="Arial"/>
                      <w:bCs/>
                    </w:rPr>
                    <w:t xml:space="preserve"> de mayo</w:t>
                  </w:r>
                </w:p>
              </w:tc>
              <w:tc>
                <w:tcPr>
                  <w:tcW w:w="2457" w:type="dxa"/>
                  <w:vAlign w:val="center"/>
                </w:tcPr>
                <w:p w14:paraId="598A3ABD"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23 de junio</w:t>
                  </w:r>
                </w:p>
              </w:tc>
            </w:tr>
            <w:tr w:rsidR="00253E1D" w:rsidRPr="007F2E02" w14:paraId="723B177D" w14:textId="77777777" w:rsidTr="00DE3D29">
              <w:trPr>
                <w:trHeight w:val="291"/>
                <w:jc w:val="center"/>
              </w:trPr>
              <w:tc>
                <w:tcPr>
                  <w:tcW w:w="3114" w:type="dxa"/>
                  <w:vAlign w:val="center"/>
                </w:tcPr>
                <w:p w14:paraId="399F9C03"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Mesa Regional Sur Occidental</w:t>
                  </w:r>
                </w:p>
              </w:tc>
              <w:tc>
                <w:tcPr>
                  <w:tcW w:w="1701" w:type="dxa"/>
                  <w:vAlign w:val="center"/>
                </w:tcPr>
                <w:p w14:paraId="3B30F7BB" w14:textId="77777777" w:rsidR="00253E1D" w:rsidRPr="007F2E02" w:rsidRDefault="00253E1D" w:rsidP="00253E1D">
                  <w:pPr>
                    <w:jc w:val="center"/>
                    <w:outlineLvl w:val="0"/>
                    <w:rPr>
                      <w:rFonts w:ascii="Arial Narrow" w:hAnsi="Arial Narrow" w:cs="Arial"/>
                      <w:bCs/>
                    </w:rPr>
                  </w:pPr>
                  <w:r>
                    <w:rPr>
                      <w:rFonts w:ascii="Arial Narrow" w:hAnsi="Arial Narrow" w:cs="Arial"/>
                      <w:bCs/>
                    </w:rPr>
                    <w:t>26</w:t>
                  </w:r>
                  <w:r w:rsidRPr="007F2E02">
                    <w:rPr>
                      <w:rFonts w:ascii="Arial Narrow" w:hAnsi="Arial Narrow" w:cs="Arial"/>
                      <w:bCs/>
                    </w:rPr>
                    <w:t xml:space="preserve"> de mayo</w:t>
                  </w:r>
                </w:p>
              </w:tc>
              <w:tc>
                <w:tcPr>
                  <w:tcW w:w="2457" w:type="dxa"/>
                  <w:vAlign w:val="center"/>
                </w:tcPr>
                <w:p w14:paraId="609C9633"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30 de junio</w:t>
                  </w:r>
                </w:p>
              </w:tc>
            </w:tr>
            <w:tr w:rsidR="00253E1D" w:rsidRPr="007F2E02" w14:paraId="0836B505" w14:textId="77777777" w:rsidTr="00DE3D29">
              <w:trPr>
                <w:trHeight w:val="272"/>
                <w:jc w:val="center"/>
              </w:trPr>
              <w:tc>
                <w:tcPr>
                  <w:tcW w:w="3114" w:type="dxa"/>
                  <w:vAlign w:val="center"/>
                </w:tcPr>
                <w:p w14:paraId="60010501"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Mesa Regional Orinoquía Amazonía</w:t>
                  </w:r>
                </w:p>
              </w:tc>
              <w:tc>
                <w:tcPr>
                  <w:tcW w:w="1701" w:type="dxa"/>
                  <w:vAlign w:val="center"/>
                </w:tcPr>
                <w:p w14:paraId="2229D51A" w14:textId="77777777" w:rsidR="00253E1D" w:rsidRPr="007F2E02" w:rsidRDefault="00253E1D" w:rsidP="00253E1D">
                  <w:pPr>
                    <w:jc w:val="center"/>
                    <w:outlineLvl w:val="0"/>
                    <w:rPr>
                      <w:rFonts w:ascii="Arial Narrow" w:hAnsi="Arial Narrow" w:cs="Arial"/>
                      <w:bCs/>
                    </w:rPr>
                  </w:pPr>
                  <w:r>
                    <w:rPr>
                      <w:rFonts w:ascii="Arial Narrow" w:hAnsi="Arial Narrow" w:cs="Arial"/>
                      <w:bCs/>
                    </w:rPr>
                    <w:t>2</w:t>
                  </w:r>
                  <w:r w:rsidRPr="007F2E02">
                    <w:rPr>
                      <w:rFonts w:ascii="Arial Narrow" w:hAnsi="Arial Narrow" w:cs="Arial"/>
                      <w:bCs/>
                    </w:rPr>
                    <w:t xml:space="preserve"> de </w:t>
                  </w:r>
                  <w:r>
                    <w:rPr>
                      <w:rFonts w:ascii="Arial Narrow" w:hAnsi="Arial Narrow" w:cs="Arial"/>
                      <w:bCs/>
                    </w:rPr>
                    <w:t>junio</w:t>
                  </w:r>
                </w:p>
              </w:tc>
              <w:tc>
                <w:tcPr>
                  <w:tcW w:w="2457" w:type="dxa"/>
                  <w:vAlign w:val="center"/>
                </w:tcPr>
                <w:p w14:paraId="39E102D7"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7 de julio</w:t>
                  </w:r>
                </w:p>
              </w:tc>
            </w:tr>
            <w:tr w:rsidR="00253E1D" w:rsidRPr="007F2E02" w14:paraId="1C1DBE5C" w14:textId="77777777" w:rsidTr="00DE3D29">
              <w:trPr>
                <w:trHeight w:val="291"/>
                <w:jc w:val="center"/>
              </w:trPr>
              <w:tc>
                <w:tcPr>
                  <w:tcW w:w="3114" w:type="dxa"/>
                  <w:vAlign w:val="center"/>
                </w:tcPr>
                <w:p w14:paraId="35CB3C29"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Mesa Regional Caribe</w:t>
                  </w:r>
                </w:p>
              </w:tc>
              <w:tc>
                <w:tcPr>
                  <w:tcW w:w="1701" w:type="dxa"/>
                  <w:vAlign w:val="center"/>
                </w:tcPr>
                <w:p w14:paraId="50CFC557" w14:textId="77777777" w:rsidR="00253E1D" w:rsidRPr="007F2E02" w:rsidRDefault="00253E1D" w:rsidP="00253E1D">
                  <w:pPr>
                    <w:jc w:val="center"/>
                    <w:outlineLvl w:val="0"/>
                    <w:rPr>
                      <w:rFonts w:ascii="Arial Narrow" w:hAnsi="Arial Narrow" w:cs="Arial"/>
                      <w:bCs/>
                    </w:rPr>
                  </w:pPr>
                  <w:r>
                    <w:rPr>
                      <w:rFonts w:ascii="Arial Narrow" w:hAnsi="Arial Narrow" w:cs="Arial"/>
                      <w:bCs/>
                    </w:rPr>
                    <w:t>9</w:t>
                  </w:r>
                  <w:r w:rsidRPr="007F2E02">
                    <w:rPr>
                      <w:rFonts w:ascii="Arial Narrow" w:hAnsi="Arial Narrow" w:cs="Arial"/>
                      <w:bCs/>
                    </w:rPr>
                    <w:t xml:space="preserve"> de junio</w:t>
                  </w:r>
                </w:p>
              </w:tc>
              <w:tc>
                <w:tcPr>
                  <w:tcW w:w="2457" w:type="dxa"/>
                  <w:vAlign w:val="center"/>
                </w:tcPr>
                <w:p w14:paraId="4DD26948"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14 de julio</w:t>
                  </w:r>
                </w:p>
              </w:tc>
            </w:tr>
            <w:tr w:rsidR="00253E1D" w:rsidRPr="007F2E02" w14:paraId="6AAC897B" w14:textId="77777777" w:rsidTr="00DE3D29">
              <w:trPr>
                <w:trHeight w:val="272"/>
                <w:jc w:val="center"/>
              </w:trPr>
              <w:tc>
                <w:tcPr>
                  <w:tcW w:w="3114" w:type="dxa"/>
                  <w:vAlign w:val="center"/>
                </w:tcPr>
                <w:p w14:paraId="3C1C82AC"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Mesa Nacional</w:t>
                  </w:r>
                </w:p>
              </w:tc>
              <w:tc>
                <w:tcPr>
                  <w:tcW w:w="1701" w:type="dxa"/>
                  <w:vAlign w:val="center"/>
                </w:tcPr>
                <w:p w14:paraId="2CCDE39E" w14:textId="77777777" w:rsidR="00253E1D" w:rsidRPr="007F2E02" w:rsidRDefault="00253E1D" w:rsidP="00253E1D">
                  <w:pPr>
                    <w:jc w:val="center"/>
                    <w:outlineLvl w:val="0"/>
                    <w:rPr>
                      <w:rFonts w:ascii="Arial Narrow" w:hAnsi="Arial Narrow" w:cs="Arial"/>
                      <w:bCs/>
                    </w:rPr>
                  </w:pPr>
                  <w:r>
                    <w:rPr>
                      <w:rFonts w:ascii="Arial Narrow" w:hAnsi="Arial Narrow" w:cs="Arial"/>
                      <w:bCs/>
                    </w:rPr>
                    <w:t>16</w:t>
                  </w:r>
                  <w:r w:rsidRPr="007F2E02">
                    <w:rPr>
                      <w:rFonts w:ascii="Arial Narrow" w:hAnsi="Arial Narrow" w:cs="Arial"/>
                      <w:bCs/>
                    </w:rPr>
                    <w:t xml:space="preserve"> de junio</w:t>
                  </w:r>
                </w:p>
              </w:tc>
              <w:tc>
                <w:tcPr>
                  <w:tcW w:w="2457" w:type="dxa"/>
                  <w:vAlign w:val="center"/>
                </w:tcPr>
                <w:p w14:paraId="71A1E3C9" w14:textId="77777777" w:rsidR="00253E1D" w:rsidRPr="007F2E02" w:rsidRDefault="00253E1D" w:rsidP="00253E1D">
                  <w:pPr>
                    <w:jc w:val="center"/>
                    <w:outlineLvl w:val="0"/>
                    <w:rPr>
                      <w:rFonts w:ascii="Arial Narrow" w:hAnsi="Arial Narrow" w:cs="Arial"/>
                      <w:bCs/>
                    </w:rPr>
                  </w:pPr>
                  <w:r w:rsidRPr="007F2E02">
                    <w:rPr>
                      <w:rFonts w:ascii="Arial Narrow" w:hAnsi="Arial Narrow" w:cs="Arial"/>
                      <w:bCs/>
                    </w:rPr>
                    <w:t>21 de julio</w:t>
                  </w:r>
                </w:p>
              </w:tc>
            </w:tr>
            <w:bookmarkEnd w:id="0"/>
          </w:tbl>
          <w:p w14:paraId="7EC9098A" w14:textId="77777777" w:rsidR="00C55D5E" w:rsidRPr="00C55D5E" w:rsidRDefault="00C55D5E" w:rsidP="00C55D5E">
            <w:pPr>
              <w:tabs>
                <w:tab w:val="left" w:pos="195"/>
              </w:tabs>
              <w:jc w:val="both"/>
              <w:rPr>
                <w:rFonts w:ascii="Arial Narrow" w:hAnsi="Arial Narrow"/>
                <w:lang w:eastAsia="es-CO"/>
              </w:rPr>
            </w:pPr>
          </w:p>
          <w:p w14:paraId="28EB2086" w14:textId="064599B9" w:rsidR="00B73AA7" w:rsidRDefault="00C55D5E" w:rsidP="00253E1D">
            <w:pPr>
              <w:tabs>
                <w:tab w:val="left" w:pos="195"/>
              </w:tabs>
              <w:jc w:val="both"/>
              <w:rPr>
                <w:rFonts w:ascii="Arial Narrow" w:hAnsi="Arial Narrow"/>
                <w:lang w:eastAsia="es-CO"/>
              </w:rPr>
            </w:pPr>
            <w:r w:rsidRPr="00C55D5E">
              <w:rPr>
                <w:rFonts w:ascii="Arial Narrow" w:hAnsi="Arial Narrow"/>
                <w:lang w:eastAsia="es-CO"/>
              </w:rPr>
              <w:t>Durante el 2021 las Mesas Regionales de Educación Solidaria</w:t>
            </w:r>
            <w:r w:rsidR="00253E1D">
              <w:rPr>
                <w:rFonts w:ascii="Arial Narrow" w:hAnsi="Arial Narrow"/>
                <w:lang w:eastAsia="es-CO"/>
              </w:rPr>
              <w:t>, se desarrollan</w:t>
            </w:r>
            <w:r w:rsidRPr="00C55D5E">
              <w:rPr>
                <w:rFonts w:ascii="Arial Narrow" w:hAnsi="Arial Narrow"/>
                <w:lang w:eastAsia="es-CO"/>
              </w:rPr>
              <w:t xml:space="preserve"> en alianza con la Corporación para el Desarrollo Empresarial y Solidario – Codes - mediante el convenio de asociación 07 de 2021. Las sesiones de manera virtual a través de la plataforma Zoom en el horario de 8:00 a.m. a 12:00 m. </w:t>
            </w:r>
          </w:p>
          <w:p w14:paraId="37270881" w14:textId="6F7DFC7A" w:rsidR="00253E1D" w:rsidRDefault="00253E1D" w:rsidP="00253E1D">
            <w:pPr>
              <w:tabs>
                <w:tab w:val="left" w:pos="195"/>
              </w:tabs>
              <w:jc w:val="both"/>
              <w:rPr>
                <w:rFonts w:ascii="Arial Narrow" w:hAnsi="Arial Narrow"/>
                <w:lang w:eastAsia="es-CO"/>
              </w:rPr>
            </w:pPr>
          </w:p>
          <w:p w14:paraId="4F4BB653" w14:textId="1B1F074D" w:rsidR="00253E1D" w:rsidRDefault="00253E1D" w:rsidP="00253E1D">
            <w:pPr>
              <w:tabs>
                <w:tab w:val="left" w:pos="195"/>
              </w:tabs>
              <w:jc w:val="both"/>
              <w:rPr>
                <w:rFonts w:ascii="Arial Narrow" w:hAnsi="Arial Narrow"/>
                <w:lang w:eastAsia="es-CO"/>
              </w:rPr>
            </w:pPr>
            <w:r>
              <w:rPr>
                <w:rFonts w:ascii="Arial Narrow" w:hAnsi="Arial Narrow"/>
                <w:lang w:eastAsia="es-CO"/>
              </w:rPr>
              <w:t>A corte de junio 11 de 2021, se han desarrollado las mesas de la SESION A: regiones Andina, Sur Occidente, Orinoquía y Amazonía y caribe.</w:t>
            </w:r>
          </w:p>
          <w:p w14:paraId="2CB60613" w14:textId="1067CF7F" w:rsidR="007D4A02" w:rsidRDefault="007D4A02" w:rsidP="002A1B42">
            <w:pPr>
              <w:tabs>
                <w:tab w:val="left" w:pos="195"/>
              </w:tabs>
              <w:jc w:val="both"/>
              <w:rPr>
                <w:rFonts w:ascii="Arial Narrow" w:hAnsi="Arial Narrow"/>
                <w:lang w:eastAsia="es-CO"/>
              </w:rPr>
            </w:pPr>
          </w:p>
          <w:p w14:paraId="798FE94A" w14:textId="14880CB9" w:rsidR="00253E1D" w:rsidRDefault="00253E1D" w:rsidP="002A1B42">
            <w:pPr>
              <w:tabs>
                <w:tab w:val="left" w:pos="195"/>
              </w:tabs>
              <w:jc w:val="both"/>
              <w:rPr>
                <w:rFonts w:ascii="Arial Narrow" w:hAnsi="Arial Narrow"/>
                <w:lang w:eastAsia="es-CO"/>
              </w:rPr>
            </w:pPr>
            <w:r>
              <w:rPr>
                <w:rFonts w:ascii="Arial Narrow" w:hAnsi="Arial Narrow"/>
                <w:lang w:eastAsia="es-CO"/>
              </w:rPr>
              <w:t>En el informe del cooperante se adjuntan las relatorías, análisis de los participantes, y registros fotográficos. Como parte del convenio la UAEOS participo en todas las mesas con conferencia</w:t>
            </w:r>
            <w:r w:rsidR="00A23AD8">
              <w:rPr>
                <w:rFonts w:ascii="Arial Narrow" w:hAnsi="Arial Narrow"/>
                <w:lang w:eastAsia="es-CO"/>
              </w:rPr>
              <w:t>, moderación y apoyo a la convocatoria</w:t>
            </w:r>
          </w:p>
          <w:p w14:paraId="425CDF63" w14:textId="7FF2AC0F" w:rsidR="00A23AD8" w:rsidRDefault="00A23AD8" w:rsidP="002A1B42">
            <w:pPr>
              <w:tabs>
                <w:tab w:val="left" w:pos="195"/>
              </w:tabs>
              <w:jc w:val="both"/>
              <w:rPr>
                <w:rFonts w:ascii="Arial Narrow" w:hAnsi="Arial Narrow"/>
                <w:lang w:eastAsia="es-CO"/>
              </w:rPr>
            </w:pPr>
          </w:p>
          <w:tbl>
            <w:tblPr>
              <w:tblStyle w:val="Tablaconcuadrcula"/>
              <w:tblW w:w="9291" w:type="dxa"/>
              <w:jc w:val="center"/>
              <w:tblLayout w:type="fixed"/>
              <w:tblLook w:val="04A0" w:firstRow="1" w:lastRow="0" w:firstColumn="1" w:lastColumn="0" w:noHBand="0" w:noVBand="1"/>
            </w:tblPr>
            <w:tblGrid>
              <w:gridCol w:w="2269"/>
              <w:gridCol w:w="1701"/>
              <w:gridCol w:w="1392"/>
              <w:gridCol w:w="2435"/>
              <w:gridCol w:w="1494"/>
            </w:tblGrid>
            <w:tr w:rsidR="00261FF2" w:rsidRPr="007F2E02" w14:paraId="23128430" w14:textId="0C4A67AA" w:rsidTr="00E43CD9">
              <w:trPr>
                <w:trHeight w:val="291"/>
                <w:jc w:val="center"/>
              </w:trPr>
              <w:tc>
                <w:tcPr>
                  <w:tcW w:w="2269" w:type="dxa"/>
                  <w:shd w:val="clear" w:color="auto" w:fill="1F497D" w:themeFill="text2"/>
                </w:tcPr>
                <w:p w14:paraId="18C7D241" w14:textId="77777777" w:rsidR="00261FF2" w:rsidRPr="00E43CD9" w:rsidRDefault="00261FF2" w:rsidP="00A23AD8">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Mesa</w:t>
                  </w:r>
                </w:p>
              </w:tc>
              <w:tc>
                <w:tcPr>
                  <w:tcW w:w="1701" w:type="dxa"/>
                  <w:shd w:val="clear" w:color="auto" w:fill="1F497D" w:themeFill="text2"/>
                </w:tcPr>
                <w:p w14:paraId="44D9C115" w14:textId="195C1838" w:rsidR="00261FF2" w:rsidRPr="00E43CD9" w:rsidRDefault="00261FF2" w:rsidP="00A23AD8">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Fecha de realización</w:t>
                  </w:r>
                </w:p>
              </w:tc>
              <w:tc>
                <w:tcPr>
                  <w:tcW w:w="1392" w:type="dxa"/>
                  <w:shd w:val="clear" w:color="auto" w:fill="1F497D" w:themeFill="text2"/>
                </w:tcPr>
                <w:p w14:paraId="4ACC6DCF" w14:textId="1F13EBA7" w:rsidR="00261FF2" w:rsidRPr="00E43CD9" w:rsidRDefault="00261FF2" w:rsidP="00A23AD8">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Participantes</w:t>
                  </w:r>
                  <w:r w:rsidR="008374C4" w:rsidRPr="00E43CD9">
                    <w:rPr>
                      <w:rFonts w:ascii="Arial Narrow" w:hAnsi="Arial Narrow" w:cs="Arial"/>
                      <w:bCs/>
                      <w:color w:val="FFFFFF" w:themeColor="background1"/>
                    </w:rPr>
                    <w:t xml:space="preserve"> (*)</w:t>
                  </w:r>
                </w:p>
              </w:tc>
              <w:tc>
                <w:tcPr>
                  <w:tcW w:w="2435" w:type="dxa"/>
                  <w:shd w:val="clear" w:color="auto" w:fill="1F497D" w:themeFill="text2"/>
                </w:tcPr>
                <w:p w14:paraId="70D128AE" w14:textId="7FD5DEAC" w:rsidR="00261FF2" w:rsidRPr="00E43CD9" w:rsidRDefault="00261FF2" w:rsidP="00A23AD8">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Video de la jornada</w:t>
                  </w:r>
                </w:p>
              </w:tc>
              <w:tc>
                <w:tcPr>
                  <w:tcW w:w="1494" w:type="dxa"/>
                  <w:shd w:val="clear" w:color="auto" w:fill="1F497D" w:themeFill="text2"/>
                </w:tcPr>
                <w:p w14:paraId="1D77AEDD" w14:textId="4A86E938" w:rsidR="00261FF2" w:rsidRPr="00E43CD9" w:rsidRDefault="00261FF2" w:rsidP="00A23AD8">
                  <w:pPr>
                    <w:jc w:val="center"/>
                    <w:outlineLvl w:val="0"/>
                    <w:rPr>
                      <w:rFonts w:ascii="Arial Narrow" w:hAnsi="Arial Narrow" w:cs="Arial"/>
                      <w:bCs/>
                      <w:color w:val="FFFFFF" w:themeColor="background1"/>
                    </w:rPr>
                  </w:pPr>
                  <w:r w:rsidRPr="00E43CD9">
                    <w:rPr>
                      <w:rFonts w:ascii="Arial Narrow" w:hAnsi="Arial Narrow" w:cs="Arial"/>
                      <w:bCs/>
                      <w:color w:val="FFFFFF" w:themeColor="background1"/>
                    </w:rPr>
                    <w:t>Sistematización de la jornada</w:t>
                  </w:r>
                </w:p>
              </w:tc>
            </w:tr>
            <w:tr w:rsidR="00261FF2" w:rsidRPr="007F2E02" w14:paraId="4DD45A0D" w14:textId="05ECB203" w:rsidTr="00261FF2">
              <w:trPr>
                <w:trHeight w:val="272"/>
                <w:jc w:val="center"/>
              </w:trPr>
              <w:tc>
                <w:tcPr>
                  <w:tcW w:w="2269" w:type="dxa"/>
                  <w:vAlign w:val="center"/>
                </w:tcPr>
                <w:p w14:paraId="1865EB59" w14:textId="139887E0" w:rsidR="00261FF2" w:rsidRPr="007F2E02" w:rsidRDefault="00261FF2" w:rsidP="00A23AD8">
                  <w:pPr>
                    <w:jc w:val="center"/>
                    <w:outlineLvl w:val="0"/>
                    <w:rPr>
                      <w:rFonts w:ascii="Arial Narrow" w:hAnsi="Arial Narrow" w:cs="Arial"/>
                      <w:bCs/>
                    </w:rPr>
                  </w:pPr>
                  <w:r w:rsidRPr="007F2E02">
                    <w:rPr>
                      <w:rFonts w:ascii="Arial Narrow" w:hAnsi="Arial Narrow" w:cs="Arial"/>
                      <w:bCs/>
                    </w:rPr>
                    <w:t>Regional Andina</w:t>
                  </w:r>
                </w:p>
              </w:tc>
              <w:tc>
                <w:tcPr>
                  <w:tcW w:w="1701" w:type="dxa"/>
                  <w:vAlign w:val="center"/>
                </w:tcPr>
                <w:p w14:paraId="19027ADE" w14:textId="77777777" w:rsidR="00261FF2" w:rsidRPr="007F2E02" w:rsidRDefault="00261FF2" w:rsidP="00A23AD8">
                  <w:pPr>
                    <w:jc w:val="center"/>
                    <w:outlineLvl w:val="0"/>
                    <w:rPr>
                      <w:rFonts w:ascii="Arial Narrow" w:hAnsi="Arial Narrow" w:cs="Arial"/>
                      <w:bCs/>
                    </w:rPr>
                  </w:pPr>
                  <w:r>
                    <w:rPr>
                      <w:rFonts w:ascii="Arial Narrow" w:hAnsi="Arial Narrow" w:cs="Arial"/>
                      <w:bCs/>
                    </w:rPr>
                    <w:t>19</w:t>
                  </w:r>
                  <w:r w:rsidRPr="007F2E02">
                    <w:rPr>
                      <w:rFonts w:ascii="Arial Narrow" w:hAnsi="Arial Narrow" w:cs="Arial"/>
                      <w:bCs/>
                    </w:rPr>
                    <w:t xml:space="preserve"> de mayo</w:t>
                  </w:r>
                </w:p>
              </w:tc>
              <w:tc>
                <w:tcPr>
                  <w:tcW w:w="1392" w:type="dxa"/>
                </w:tcPr>
                <w:p w14:paraId="2CDDB447" w14:textId="4C3CA78F" w:rsidR="00261FF2" w:rsidRDefault="004E6910" w:rsidP="00A23AD8">
                  <w:pPr>
                    <w:jc w:val="center"/>
                    <w:outlineLvl w:val="0"/>
                    <w:rPr>
                      <w:rFonts w:ascii="Arial Narrow" w:hAnsi="Arial Narrow" w:cs="Arial"/>
                      <w:bCs/>
                    </w:rPr>
                  </w:pPr>
                  <w:r>
                    <w:rPr>
                      <w:rFonts w:ascii="Arial Narrow" w:hAnsi="Arial Narrow" w:cs="Arial"/>
                      <w:bCs/>
                    </w:rPr>
                    <w:t>72 inscritos</w:t>
                  </w:r>
                </w:p>
                <w:p w14:paraId="48F91967" w14:textId="1F33CCC6" w:rsidR="004E6910" w:rsidRPr="007F2E02" w:rsidRDefault="00896D06" w:rsidP="00896D06">
                  <w:pPr>
                    <w:jc w:val="center"/>
                    <w:outlineLvl w:val="0"/>
                    <w:rPr>
                      <w:rFonts w:ascii="Arial Narrow" w:hAnsi="Arial Narrow" w:cs="Arial"/>
                      <w:bCs/>
                    </w:rPr>
                  </w:pPr>
                  <w:r w:rsidRPr="00896D06">
                    <w:rPr>
                      <w:rFonts w:ascii="Arial Narrow" w:hAnsi="Arial Narrow" w:cs="Arial"/>
                      <w:bCs/>
                    </w:rPr>
                    <w:t>53 participantes</w:t>
                  </w:r>
                  <w:r>
                    <w:rPr>
                      <w:rFonts w:ascii="Arial Narrow" w:hAnsi="Arial Narrow" w:cs="Arial"/>
                      <w:bCs/>
                    </w:rPr>
                    <w:t xml:space="preserve"> de los cuales </w:t>
                  </w:r>
                  <w:r w:rsidRPr="00896D06">
                    <w:rPr>
                      <w:rFonts w:ascii="Arial Narrow" w:hAnsi="Arial Narrow" w:cs="Arial"/>
                      <w:bCs/>
                    </w:rPr>
                    <w:t xml:space="preserve">9 </w:t>
                  </w:r>
                  <w:r w:rsidR="00D65978">
                    <w:rPr>
                      <w:rFonts w:ascii="Arial Narrow" w:hAnsi="Arial Narrow" w:cs="Arial"/>
                      <w:bCs/>
                    </w:rPr>
                    <w:t xml:space="preserve">son del </w:t>
                  </w:r>
                  <w:r w:rsidRPr="00896D06">
                    <w:rPr>
                      <w:rFonts w:ascii="Arial Narrow" w:hAnsi="Arial Narrow" w:cs="Arial"/>
                      <w:bCs/>
                    </w:rPr>
                    <w:t>equipo organizador</w:t>
                  </w:r>
                </w:p>
              </w:tc>
              <w:tc>
                <w:tcPr>
                  <w:tcW w:w="2435" w:type="dxa"/>
                  <w:vAlign w:val="center"/>
                </w:tcPr>
                <w:p w14:paraId="379E9504" w14:textId="77777777" w:rsidR="00FC078F" w:rsidRPr="00FC078F" w:rsidRDefault="00FC078F" w:rsidP="00FC078F">
                  <w:pPr>
                    <w:rPr>
                      <w:rFonts w:ascii="Arial Narrow" w:hAnsi="Arial Narrow" w:cs="Calibri"/>
                      <w:color w:val="000000"/>
                      <w:lang w:val="es-CO" w:eastAsia="es-CO"/>
                    </w:rPr>
                  </w:pPr>
                  <w:r w:rsidRPr="00FC078F">
                    <w:rPr>
                      <w:rFonts w:ascii="Arial Narrow" w:hAnsi="Arial Narrow" w:cs="Calibri"/>
                      <w:color w:val="000000"/>
                      <w:lang w:val="es-CO" w:eastAsia="es-CO"/>
                    </w:rPr>
                    <w:t xml:space="preserve">El código de acceso para los videos es </w:t>
                  </w:r>
                  <w:r w:rsidRPr="00FC078F">
                    <w:rPr>
                      <w:rFonts w:ascii="Arial Narrow" w:hAnsi="Arial Narrow" w:cs="Calibri"/>
                      <w:b/>
                      <w:bCs/>
                      <w:color w:val="000000"/>
                      <w:lang w:val="es-CO" w:eastAsia="es-CO"/>
                    </w:rPr>
                    <w:t xml:space="preserve">@MERES2021 </w:t>
                  </w:r>
                </w:p>
                <w:p w14:paraId="59C77BA4" w14:textId="77777777" w:rsidR="00FC078F" w:rsidRPr="00FC078F" w:rsidRDefault="00FC078F" w:rsidP="00FC078F">
                  <w:pPr>
                    <w:rPr>
                      <w:rFonts w:ascii="Arial Narrow" w:hAnsi="Arial Narrow" w:cs="Calibri"/>
                      <w:color w:val="000000"/>
                      <w:lang w:val="es-CO" w:eastAsia="es-CO"/>
                    </w:rPr>
                  </w:pPr>
                  <w:r w:rsidRPr="00FC078F">
                    <w:rPr>
                      <w:rFonts w:ascii="Arial Narrow" w:hAnsi="Arial Narrow" w:cs="Calibri"/>
                      <w:color w:val="000000"/>
                      <w:lang w:val="es-CO" w:eastAsia="es-CO"/>
                    </w:rPr>
                    <w:t xml:space="preserve">Mesa Andina, Mayo 19 </w:t>
                  </w:r>
                </w:p>
                <w:p w14:paraId="0F305FB5" w14:textId="058286AF" w:rsidR="00261FF2" w:rsidRPr="00FC078F" w:rsidRDefault="00913B69" w:rsidP="00FC078F">
                  <w:pPr>
                    <w:jc w:val="center"/>
                    <w:outlineLvl w:val="0"/>
                    <w:rPr>
                      <w:rFonts w:ascii="Arial Narrow" w:hAnsi="Arial Narrow" w:cs="Arial"/>
                      <w:bCs/>
                    </w:rPr>
                  </w:pPr>
                  <w:hyperlink r:id="rId8" w:history="1">
                    <w:r w:rsidR="00FC078F" w:rsidRPr="00D03E60">
                      <w:rPr>
                        <w:rStyle w:val="Hipervnculo"/>
                        <w:rFonts w:ascii="Arial Narrow" w:hAnsi="Arial Narrow" w:cs="Calibri"/>
                        <w:lang w:val="es-CO" w:eastAsia="es-CO"/>
                      </w:rPr>
                      <w:t>https://icesi.zoom.us/rec/share/voxjU3EwyK9ZAq0GHMdN4I38YQSWFdNfS42FL3WutObHPlmu1yPCCOU2TKqHHJtQ.GVAxXA_nrnOKdfrj?startTime=1621433689000</w:t>
                    </w:r>
                  </w:hyperlink>
                  <w:r w:rsidR="00FC078F">
                    <w:rPr>
                      <w:rFonts w:ascii="Arial Narrow" w:hAnsi="Arial Narrow" w:cs="Calibri"/>
                      <w:color w:val="000000"/>
                      <w:lang w:val="es-CO" w:eastAsia="es-CO"/>
                    </w:rPr>
                    <w:t xml:space="preserve"> </w:t>
                  </w:r>
                </w:p>
              </w:tc>
              <w:tc>
                <w:tcPr>
                  <w:tcW w:w="1494" w:type="dxa"/>
                </w:tcPr>
                <w:p w14:paraId="6475CD1E" w14:textId="5B4F8645" w:rsidR="00261FF2" w:rsidRPr="007F2E02" w:rsidRDefault="00261FF2" w:rsidP="00A23AD8">
                  <w:pPr>
                    <w:jc w:val="center"/>
                    <w:outlineLvl w:val="0"/>
                    <w:rPr>
                      <w:rFonts w:ascii="Arial Narrow" w:hAnsi="Arial Narrow" w:cs="Arial"/>
                      <w:bCs/>
                    </w:rPr>
                  </w:pPr>
                  <w:r>
                    <w:rPr>
                      <w:rFonts w:ascii="Arial Narrow" w:hAnsi="Arial Narrow" w:cs="Arial"/>
                      <w:bCs/>
                    </w:rPr>
                    <w:t>En el informe del cooperante</w:t>
                  </w:r>
                </w:p>
              </w:tc>
            </w:tr>
            <w:tr w:rsidR="00261FF2" w:rsidRPr="007F2E02" w14:paraId="584B59AF" w14:textId="73382D1A" w:rsidTr="00261FF2">
              <w:trPr>
                <w:trHeight w:val="291"/>
                <w:jc w:val="center"/>
              </w:trPr>
              <w:tc>
                <w:tcPr>
                  <w:tcW w:w="2269" w:type="dxa"/>
                  <w:vAlign w:val="center"/>
                </w:tcPr>
                <w:p w14:paraId="668F8082" w14:textId="5DA15BC3" w:rsidR="00261FF2" w:rsidRPr="007F2E02" w:rsidRDefault="00261FF2" w:rsidP="00261FF2">
                  <w:pPr>
                    <w:jc w:val="center"/>
                    <w:outlineLvl w:val="0"/>
                    <w:rPr>
                      <w:rFonts w:ascii="Arial Narrow" w:hAnsi="Arial Narrow" w:cs="Arial"/>
                      <w:bCs/>
                    </w:rPr>
                  </w:pPr>
                  <w:r w:rsidRPr="007F2E02">
                    <w:rPr>
                      <w:rFonts w:ascii="Arial Narrow" w:hAnsi="Arial Narrow" w:cs="Arial"/>
                      <w:bCs/>
                    </w:rPr>
                    <w:t>Regional Sur Occidental</w:t>
                  </w:r>
                </w:p>
              </w:tc>
              <w:tc>
                <w:tcPr>
                  <w:tcW w:w="1701" w:type="dxa"/>
                  <w:vAlign w:val="center"/>
                </w:tcPr>
                <w:p w14:paraId="2A41E8A0" w14:textId="77777777" w:rsidR="00261FF2" w:rsidRPr="007F2E02" w:rsidRDefault="00261FF2" w:rsidP="00261FF2">
                  <w:pPr>
                    <w:jc w:val="center"/>
                    <w:outlineLvl w:val="0"/>
                    <w:rPr>
                      <w:rFonts w:ascii="Arial Narrow" w:hAnsi="Arial Narrow" w:cs="Arial"/>
                      <w:bCs/>
                    </w:rPr>
                  </w:pPr>
                  <w:r>
                    <w:rPr>
                      <w:rFonts w:ascii="Arial Narrow" w:hAnsi="Arial Narrow" w:cs="Arial"/>
                      <w:bCs/>
                    </w:rPr>
                    <w:t>26</w:t>
                  </w:r>
                  <w:r w:rsidRPr="007F2E02">
                    <w:rPr>
                      <w:rFonts w:ascii="Arial Narrow" w:hAnsi="Arial Narrow" w:cs="Arial"/>
                      <w:bCs/>
                    </w:rPr>
                    <w:t xml:space="preserve"> de mayo</w:t>
                  </w:r>
                </w:p>
              </w:tc>
              <w:tc>
                <w:tcPr>
                  <w:tcW w:w="1392" w:type="dxa"/>
                </w:tcPr>
                <w:p w14:paraId="5E6DFE4D" w14:textId="3D099F56" w:rsidR="00FC0D4F" w:rsidRDefault="00FC0D4F" w:rsidP="00FC0D4F">
                  <w:pPr>
                    <w:jc w:val="center"/>
                    <w:outlineLvl w:val="0"/>
                    <w:rPr>
                      <w:rFonts w:ascii="Arial Narrow" w:hAnsi="Arial Narrow" w:cs="Arial"/>
                      <w:bCs/>
                    </w:rPr>
                  </w:pPr>
                  <w:r>
                    <w:rPr>
                      <w:rFonts w:ascii="Arial Narrow" w:hAnsi="Arial Narrow" w:cs="Arial"/>
                      <w:bCs/>
                    </w:rPr>
                    <w:t>54 inscritos</w:t>
                  </w:r>
                </w:p>
                <w:p w14:paraId="17B14772" w14:textId="41702B15" w:rsidR="00261FF2" w:rsidRPr="007F2E02" w:rsidRDefault="00FC0D4F" w:rsidP="00FC0D4F">
                  <w:pPr>
                    <w:jc w:val="center"/>
                    <w:outlineLvl w:val="0"/>
                    <w:rPr>
                      <w:rFonts w:ascii="Arial Narrow" w:hAnsi="Arial Narrow" w:cs="Arial"/>
                      <w:bCs/>
                    </w:rPr>
                  </w:pPr>
                  <w:r>
                    <w:rPr>
                      <w:rFonts w:ascii="Arial Narrow" w:hAnsi="Arial Narrow" w:cs="Arial"/>
                      <w:bCs/>
                    </w:rPr>
                    <w:t>38</w:t>
                  </w:r>
                  <w:r w:rsidRPr="00896D06">
                    <w:rPr>
                      <w:rFonts w:ascii="Arial Narrow" w:hAnsi="Arial Narrow" w:cs="Arial"/>
                      <w:bCs/>
                    </w:rPr>
                    <w:t xml:space="preserve"> participantes</w:t>
                  </w:r>
                  <w:r>
                    <w:rPr>
                      <w:rFonts w:ascii="Arial Narrow" w:hAnsi="Arial Narrow" w:cs="Arial"/>
                      <w:bCs/>
                    </w:rPr>
                    <w:t xml:space="preserve"> de los cuales 8</w:t>
                  </w:r>
                  <w:r w:rsidRPr="00896D06">
                    <w:rPr>
                      <w:rFonts w:ascii="Arial Narrow" w:hAnsi="Arial Narrow" w:cs="Arial"/>
                      <w:bCs/>
                    </w:rPr>
                    <w:t xml:space="preserve">equipo </w:t>
                  </w:r>
                  <w:r w:rsidR="00D65978">
                    <w:rPr>
                      <w:rFonts w:ascii="Arial Narrow" w:hAnsi="Arial Narrow" w:cs="Arial"/>
                      <w:bCs/>
                    </w:rPr>
                    <w:t xml:space="preserve">son del </w:t>
                  </w:r>
                  <w:r w:rsidRPr="00896D06">
                    <w:rPr>
                      <w:rFonts w:ascii="Arial Narrow" w:hAnsi="Arial Narrow" w:cs="Arial"/>
                      <w:bCs/>
                    </w:rPr>
                    <w:t>organizador</w:t>
                  </w:r>
                </w:p>
              </w:tc>
              <w:tc>
                <w:tcPr>
                  <w:tcW w:w="2435" w:type="dxa"/>
                  <w:vAlign w:val="center"/>
                </w:tcPr>
                <w:p w14:paraId="75C2CF50" w14:textId="77777777" w:rsidR="003A6BAF" w:rsidRPr="003A6BAF" w:rsidRDefault="003A6BAF" w:rsidP="003A6BAF">
                  <w:pPr>
                    <w:rPr>
                      <w:rFonts w:ascii="Arial Narrow" w:hAnsi="Arial Narrow" w:cs="Calibri"/>
                      <w:color w:val="000000"/>
                      <w:lang w:val="es-CO" w:eastAsia="es-CO"/>
                    </w:rPr>
                  </w:pPr>
                  <w:r w:rsidRPr="003A6BAF">
                    <w:rPr>
                      <w:rFonts w:ascii="Arial Narrow" w:hAnsi="Arial Narrow" w:cs="Calibri"/>
                      <w:color w:val="000000"/>
                      <w:lang w:val="es-CO" w:eastAsia="es-CO"/>
                    </w:rPr>
                    <w:t xml:space="preserve">El código de acceso para los videos es </w:t>
                  </w:r>
                  <w:r w:rsidRPr="003A6BAF">
                    <w:rPr>
                      <w:rFonts w:ascii="Arial Narrow" w:hAnsi="Arial Narrow" w:cs="Calibri"/>
                      <w:b/>
                      <w:bCs/>
                      <w:color w:val="000000"/>
                      <w:lang w:val="es-CO" w:eastAsia="es-CO"/>
                    </w:rPr>
                    <w:t xml:space="preserve">@MERES2021 </w:t>
                  </w:r>
                </w:p>
                <w:p w14:paraId="4D981D62" w14:textId="77777777" w:rsidR="003A6BAF" w:rsidRPr="003A6BAF" w:rsidRDefault="003A6BAF" w:rsidP="003A6BAF">
                  <w:pPr>
                    <w:rPr>
                      <w:rFonts w:ascii="Arial Narrow" w:hAnsi="Arial Narrow" w:cs="Calibri"/>
                      <w:color w:val="000000"/>
                      <w:lang w:val="es-CO" w:eastAsia="es-CO"/>
                    </w:rPr>
                  </w:pPr>
                  <w:r w:rsidRPr="003A6BAF">
                    <w:rPr>
                      <w:rFonts w:ascii="Arial Narrow" w:hAnsi="Arial Narrow" w:cs="Calibri"/>
                      <w:color w:val="000000"/>
                      <w:lang w:val="es-CO" w:eastAsia="es-CO"/>
                    </w:rPr>
                    <w:t xml:space="preserve">Mesa Sur Occidente, Mayo 26 </w:t>
                  </w:r>
                </w:p>
                <w:p w14:paraId="3D85FD18" w14:textId="1E282ACD" w:rsidR="00261FF2" w:rsidRPr="003A6BAF" w:rsidRDefault="00913B69" w:rsidP="003A6BAF">
                  <w:pPr>
                    <w:jc w:val="center"/>
                    <w:outlineLvl w:val="0"/>
                    <w:rPr>
                      <w:rFonts w:ascii="Arial Narrow" w:hAnsi="Arial Narrow" w:cs="Arial"/>
                      <w:bCs/>
                    </w:rPr>
                  </w:pPr>
                  <w:hyperlink r:id="rId9" w:history="1">
                    <w:r w:rsidR="003A6BAF" w:rsidRPr="00D03E60">
                      <w:rPr>
                        <w:rStyle w:val="Hipervnculo"/>
                        <w:rFonts w:ascii="Arial Narrow" w:hAnsi="Arial Narrow" w:cs="Calibri"/>
                        <w:lang w:val="es-CO" w:eastAsia="es-CO"/>
                      </w:rPr>
                      <w:t>https://icesi.zoom.us/rec/share/Of5GZV2UFrPohf3A7PlD-yob2wVKDg_pAcYbf6IFFp9nN4YA9jwGD20sx1yDfblk.8ouXFLfphqpbHyiC?startTime=1622032375</w:t>
                    </w:r>
                  </w:hyperlink>
                  <w:r w:rsidR="003A6BAF">
                    <w:rPr>
                      <w:rFonts w:ascii="Arial Narrow" w:hAnsi="Arial Narrow" w:cs="Calibri"/>
                      <w:color w:val="000000"/>
                      <w:lang w:val="es-CO" w:eastAsia="es-CO"/>
                    </w:rPr>
                    <w:t xml:space="preserve"> </w:t>
                  </w:r>
                </w:p>
              </w:tc>
              <w:tc>
                <w:tcPr>
                  <w:tcW w:w="1494" w:type="dxa"/>
                </w:tcPr>
                <w:p w14:paraId="4D27391A" w14:textId="2ABF40ED" w:rsidR="00261FF2" w:rsidRPr="007F2E02" w:rsidRDefault="00261FF2" w:rsidP="00261FF2">
                  <w:pPr>
                    <w:jc w:val="center"/>
                    <w:outlineLvl w:val="0"/>
                    <w:rPr>
                      <w:rFonts w:ascii="Arial Narrow" w:hAnsi="Arial Narrow" w:cs="Arial"/>
                      <w:bCs/>
                    </w:rPr>
                  </w:pPr>
                  <w:r>
                    <w:rPr>
                      <w:rFonts w:ascii="Arial Narrow" w:hAnsi="Arial Narrow" w:cs="Arial"/>
                      <w:bCs/>
                    </w:rPr>
                    <w:t>En el informe del cooperante</w:t>
                  </w:r>
                </w:p>
              </w:tc>
            </w:tr>
            <w:tr w:rsidR="00261FF2" w:rsidRPr="007F2E02" w14:paraId="035B8F39" w14:textId="65EC5FBA" w:rsidTr="00261FF2">
              <w:trPr>
                <w:trHeight w:val="272"/>
                <w:jc w:val="center"/>
              </w:trPr>
              <w:tc>
                <w:tcPr>
                  <w:tcW w:w="2269" w:type="dxa"/>
                  <w:vAlign w:val="center"/>
                </w:tcPr>
                <w:p w14:paraId="5DBC71DA" w14:textId="124A3B4F" w:rsidR="00261FF2" w:rsidRPr="007F2E02" w:rsidRDefault="00261FF2" w:rsidP="00261FF2">
                  <w:pPr>
                    <w:jc w:val="center"/>
                    <w:outlineLvl w:val="0"/>
                    <w:rPr>
                      <w:rFonts w:ascii="Arial Narrow" w:hAnsi="Arial Narrow" w:cs="Arial"/>
                      <w:bCs/>
                    </w:rPr>
                  </w:pPr>
                  <w:r w:rsidRPr="007F2E02">
                    <w:rPr>
                      <w:rFonts w:ascii="Arial Narrow" w:hAnsi="Arial Narrow" w:cs="Arial"/>
                      <w:bCs/>
                    </w:rPr>
                    <w:t>Regional Orinoquía Amazonía</w:t>
                  </w:r>
                </w:p>
              </w:tc>
              <w:tc>
                <w:tcPr>
                  <w:tcW w:w="1701" w:type="dxa"/>
                  <w:vAlign w:val="center"/>
                </w:tcPr>
                <w:p w14:paraId="2168ABE3" w14:textId="77777777" w:rsidR="00261FF2" w:rsidRPr="007F2E02" w:rsidRDefault="00261FF2" w:rsidP="00261FF2">
                  <w:pPr>
                    <w:jc w:val="center"/>
                    <w:outlineLvl w:val="0"/>
                    <w:rPr>
                      <w:rFonts w:ascii="Arial Narrow" w:hAnsi="Arial Narrow" w:cs="Arial"/>
                      <w:bCs/>
                    </w:rPr>
                  </w:pPr>
                  <w:r>
                    <w:rPr>
                      <w:rFonts w:ascii="Arial Narrow" w:hAnsi="Arial Narrow" w:cs="Arial"/>
                      <w:bCs/>
                    </w:rPr>
                    <w:t>2</w:t>
                  </w:r>
                  <w:r w:rsidRPr="007F2E02">
                    <w:rPr>
                      <w:rFonts w:ascii="Arial Narrow" w:hAnsi="Arial Narrow" w:cs="Arial"/>
                      <w:bCs/>
                    </w:rPr>
                    <w:t xml:space="preserve"> de </w:t>
                  </w:r>
                  <w:r>
                    <w:rPr>
                      <w:rFonts w:ascii="Arial Narrow" w:hAnsi="Arial Narrow" w:cs="Arial"/>
                      <w:bCs/>
                    </w:rPr>
                    <w:t>junio</w:t>
                  </w:r>
                </w:p>
              </w:tc>
              <w:tc>
                <w:tcPr>
                  <w:tcW w:w="1392" w:type="dxa"/>
                </w:tcPr>
                <w:p w14:paraId="1E1E75E2" w14:textId="03C31678" w:rsidR="00D65978" w:rsidRDefault="00D65978" w:rsidP="00D65978">
                  <w:pPr>
                    <w:jc w:val="center"/>
                    <w:outlineLvl w:val="0"/>
                    <w:rPr>
                      <w:rFonts w:ascii="Arial Narrow" w:hAnsi="Arial Narrow" w:cs="Arial"/>
                      <w:bCs/>
                    </w:rPr>
                  </w:pPr>
                  <w:r>
                    <w:rPr>
                      <w:rFonts w:ascii="Arial Narrow" w:hAnsi="Arial Narrow" w:cs="Arial"/>
                      <w:bCs/>
                    </w:rPr>
                    <w:t>41 inscritos</w:t>
                  </w:r>
                </w:p>
                <w:p w14:paraId="4A020B4B" w14:textId="41F68F36" w:rsidR="00261FF2" w:rsidRPr="007F2E02" w:rsidRDefault="00D65978" w:rsidP="00D65978">
                  <w:pPr>
                    <w:jc w:val="center"/>
                    <w:outlineLvl w:val="0"/>
                    <w:rPr>
                      <w:rFonts w:ascii="Arial Narrow" w:hAnsi="Arial Narrow" w:cs="Arial"/>
                      <w:bCs/>
                    </w:rPr>
                  </w:pPr>
                  <w:r>
                    <w:rPr>
                      <w:rFonts w:ascii="Arial Narrow" w:hAnsi="Arial Narrow" w:cs="Arial"/>
                      <w:bCs/>
                    </w:rPr>
                    <w:t>39</w:t>
                  </w:r>
                  <w:r w:rsidRPr="00896D06">
                    <w:rPr>
                      <w:rFonts w:ascii="Arial Narrow" w:hAnsi="Arial Narrow" w:cs="Arial"/>
                      <w:bCs/>
                    </w:rPr>
                    <w:t xml:space="preserve"> participantes</w:t>
                  </w:r>
                  <w:r>
                    <w:rPr>
                      <w:rFonts w:ascii="Arial Narrow" w:hAnsi="Arial Narrow" w:cs="Arial"/>
                      <w:bCs/>
                    </w:rPr>
                    <w:t xml:space="preserve"> de los cuales </w:t>
                  </w:r>
                  <w:r w:rsidRPr="00896D06">
                    <w:rPr>
                      <w:rFonts w:ascii="Arial Narrow" w:hAnsi="Arial Narrow" w:cs="Arial"/>
                      <w:bCs/>
                    </w:rPr>
                    <w:t>9</w:t>
                  </w:r>
                  <w:r>
                    <w:rPr>
                      <w:rFonts w:ascii="Arial Narrow" w:hAnsi="Arial Narrow" w:cs="Arial"/>
                      <w:bCs/>
                    </w:rPr>
                    <w:t xml:space="preserve"> son del </w:t>
                  </w:r>
                  <w:r w:rsidRPr="00896D06">
                    <w:rPr>
                      <w:rFonts w:ascii="Arial Narrow" w:hAnsi="Arial Narrow" w:cs="Arial"/>
                      <w:bCs/>
                    </w:rPr>
                    <w:t>equipo organizador</w:t>
                  </w:r>
                </w:p>
              </w:tc>
              <w:tc>
                <w:tcPr>
                  <w:tcW w:w="2435" w:type="dxa"/>
                  <w:vAlign w:val="center"/>
                </w:tcPr>
                <w:p w14:paraId="14300582" w14:textId="77777777" w:rsidR="00D72527" w:rsidRPr="00D72527" w:rsidRDefault="00D72527" w:rsidP="00D72527">
                  <w:pPr>
                    <w:jc w:val="center"/>
                    <w:outlineLvl w:val="0"/>
                    <w:rPr>
                      <w:rFonts w:ascii="Arial Narrow" w:hAnsi="Arial Narrow" w:cs="Arial"/>
                      <w:bCs/>
                    </w:rPr>
                  </w:pPr>
                  <w:r w:rsidRPr="00D72527">
                    <w:rPr>
                      <w:rFonts w:ascii="Arial Narrow" w:hAnsi="Arial Narrow" w:cs="Arial"/>
                      <w:bCs/>
                    </w:rPr>
                    <w:t xml:space="preserve">El código de acceso para los videos es </w:t>
                  </w:r>
                  <w:r w:rsidRPr="00D72527">
                    <w:rPr>
                      <w:rFonts w:ascii="Arial Narrow" w:hAnsi="Arial Narrow" w:cs="Arial"/>
                      <w:b/>
                    </w:rPr>
                    <w:t>@MERES2021</w:t>
                  </w:r>
                </w:p>
                <w:p w14:paraId="114FFA76" w14:textId="77777777" w:rsidR="00D72527" w:rsidRPr="00D72527" w:rsidRDefault="00D72527" w:rsidP="00D72527">
                  <w:pPr>
                    <w:jc w:val="center"/>
                    <w:outlineLvl w:val="0"/>
                    <w:rPr>
                      <w:rFonts w:ascii="Arial Narrow" w:hAnsi="Arial Narrow" w:cs="Arial"/>
                      <w:bCs/>
                    </w:rPr>
                  </w:pPr>
                  <w:r w:rsidRPr="00D72527">
                    <w:rPr>
                      <w:rFonts w:ascii="Arial Narrow" w:hAnsi="Arial Narrow" w:cs="Arial"/>
                      <w:bCs/>
                    </w:rPr>
                    <w:t>Mesa Orinoquia, Junio 2</w:t>
                  </w:r>
                </w:p>
                <w:p w14:paraId="4796E853" w14:textId="2C2590F2" w:rsidR="00261FF2" w:rsidRPr="007F2E02" w:rsidRDefault="00913B69" w:rsidP="00D72527">
                  <w:pPr>
                    <w:jc w:val="center"/>
                    <w:outlineLvl w:val="0"/>
                    <w:rPr>
                      <w:rFonts w:ascii="Arial Narrow" w:hAnsi="Arial Narrow" w:cs="Arial"/>
                      <w:bCs/>
                    </w:rPr>
                  </w:pPr>
                  <w:hyperlink r:id="rId10" w:history="1">
                    <w:r w:rsidR="00D72527" w:rsidRPr="00D03E60">
                      <w:rPr>
                        <w:rStyle w:val="Hipervnculo"/>
                        <w:rFonts w:ascii="Arial Narrow" w:hAnsi="Arial Narrow" w:cs="Arial"/>
                        <w:bCs/>
                      </w:rPr>
                      <w:t>https://icesi.zoom.us/rec/share/EnhUqHmvIBiEaq4gm0b8w9nI_8OJUPc-sP6Fr2Yp1ETmE-Y625hdp2lO8zr8WAPs.2-MV1Qh0iBK5MBIo?startTime=1622638040000</w:t>
                    </w:r>
                  </w:hyperlink>
                  <w:r w:rsidR="00D72527">
                    <w:rPr>
                      <w:rFonts w:ascii="Arial Narrow" w:hAnsi="Arial Narrow" w:cs="Arial"/>
                      <w:bCs/>
                    </w:rPr>
                    <w:t xml:space="preserve"> </w:t>
                  </w:r>
                </w:p>
              </w:tc>
              <w:tc>
                <w:tcPr>
                  <w:tcW w:w="1494" w:type="dxa"/>
                </w:tcPr>
                <w:p w14:paraId="38214D32" w14:textId="062A9ED7" w:rsidR="00261FF2" w:rsidRPr="007F2E02" w:rsidRDefault="00261FF2" w:rsidP="00261FF2">
                  <w:pPr>
                    <w:jc w:val="center"/>
                    <w:outlineLvl w:val="0"/>
                    <w:rPr>
                      <w:rFonts w:ascii="Arial Narrow" w:hAnsi="Arial Narrow" w:cs="Arial"/>
                      <w:bCs/>
                    </w:rPr>
                  </w:pPr>
                  <w:r>
                    <w:rPr>
                      <w:rFonts w:ascii="Arial Narrow" w:hAnsi="Arial Narrow" w:cs="Arial"/>
                      <w:bCs/>
                    </w:rPr>
                    <w:t>En el informe del cooperante</w:t>
                  </w:r>
                </w:p>
              </w:tc>
            </w:tr>
          </w:tbl>
          <w:p w14:paraId="1BBFA626" w14:textId="755591B3" w:rsidR="00A23AD8" w:rsidRDefault="00A23AD8" w:rsidP="002A1B42">
            <w:pPr>
              <w:tabs>
                <w:tab w:val="left" w:pos="195"/>
              </w:tabs>
              <w:jc w:val="both"/>
              <w:rPr>
                <w:rFonts w:ascii="Arial Narrow" w:hAnsi="Arial Narrow"/>
                <w:lang w:eastAsia="es-CO"/>
              </w:rPr>
            </w:pPr>
          </w:p>
          <w:p w14:paraId="167CA8F2" w14:textId="017DCB57" w:rsidR="008374C4" w:rsidRDefault="008374C4" w:rsidP="002A1B42">
            <w:pPr>
              <w:tabs>
                <w:tab w:val="left" w:pos="195"/>
              </w:tabs>
              <w:jc w:val="both"/>
              <w:rPr>
                <w:rFonts w:ascii="Arial Narrow" w:hAnsi="Arial Narrow"/>
                <w:lang w:eastAsia="es-CO"/>
              </w:rPr>
            </w:pPr>
            <w:r>
              <w:rPr>
                <w:rFonts w:ascii="Arial Narrow" w:hAnsi="Arial Narrow"/>
                <w:lang w:eastAsia="es-CO"/>
              </w:rPr>
              <w:t xml:space="preserve">(*) </w:t>
            </w:r>
            <w:r w:rsidR="00F5322C">
              <w:rPr>
                <w:rFonts w:ascii="Arial Narrow" w:hAnsi="Arial Narrow"/>
                <w:lang w:eastAsia="es-CO"/>
              </w:rPr>
              <w:t>Acorde al anexo técnico del convenio se tiene que</w:t>
            </w:r>
            <w:r>
              <w:rPr>
                <w:rFonts w:ascii="Arial Narrow" w:hAnsi="Arial Narrow"/>
                <w:lang w:eastAsia="es-CO"/>
              </w:rPr>
              <w:t xml:space="preserve"> mínimo </w:t>
            </w:r>
            <w:r w:rsidR="00E06A48">
              <w:rPr>
                <w:rFonts w:ascii="Arial Narrow" w:hAnsi="Arial Narrow"/>
                <w:lang w:eastAsia="es-CO"/>
              </w:rPr>
              <w:t>debe</w:t>
            </w:r>
            <w:r>
              <w:rPr>
                <w:rFonts w:ascii="Arial Narrow" w:hAnsi="Arial Narrow"/>
                <w:lang w:eastAsia="es-CO"/>
              </w:rPr>
              <w:t xml:space="preserve"> haber 30 participantes por región.</w:t>
            </w:r>
          </w:p>
          <w:p w14:paraId="632D4DA8" w14:textId="13741F71" w:rsidR="00F5322C" w:rsidRDefault="00F5322C" w:rsidP="002A1B42">
            <w:pPr>
              <w:tabs>
                <w:tab w:val="left" w:pos="195"/>
              </w:tabs>
              <w:jc w:val="both"/>
              <w:rPr>
                <w:rFonts w:ascii="Arial Narrow" w:hAnsi="Arial Narrow"/>
                <w:lang w:eastAsia="es-CO"/>
              </w:rPr>
            </w:pPr>
          </w:p>
          <w:p w14:paraId="68E6ED51" w14:textId="44F5A4FC" w:rsidR="00E06A48" w:rsidRDefault="00E06A48" w:rsidP="002A1B42">
            <w:pPr>
              <w:tabs>
                <w:tab w:val="left" w:pos="195"/>
              </w:tabs>
              <w:jc w:val="both"/>
              <w:rPr>
                <w:rFonts w:ascii="Arial Narrow" w:hAnsi="Arial Narrow"/>
                <w:lang w:eastAsia="es-CO"/>
              </w:rPr>
            </w:pPr>
            <w:r>
              <w:rPr>
                <w:rFonts w:ascii="Arial Narrow" w:hAnsi="Arial Narrow"/>
                <w:lang w:eastAsia="es-CO"/>
              </w:rPr>
              <w:t>Actividades adelantadas por el comité operativo y comités técnicos:</w:t>
            </w:r>
          </w:p>
          <w:p w14:paraId="1EC72540" w14:textId="116B72D0" w:rsidR="00E06A48" w:rsidRDefault="00E06A48" w:rsidP="002A1B42">
            <w:pPr>
              <w:tabs>
                <w:tab w:val="left" w:pos="195"/>
              </w:tabs>
              <w:jc w:val="both"/>
              <w:rPr>
                <w:rFonts w:ascii="Arial Narrow" w:hAnsi="Arial Narrow"/>
                <w:lang w:eastAsia="es-CO"/>
              </w:rPr>
            </w:pPr>
          </w:p>
          <w:p w14:paraId="62205134" w14:textId="0CF2553A" w:rsidR="003A3E45" w:rsidRDefault="003A3E45" w:rsidP="00B551C5">
            <w:pPr>
              <w:pStyle w:val="Prrafodelista"/>
              <w:numPr>
                <w:ilvl w:val="0"/>
                <w:numId w:val="23"/>
              </w:numPr>
              <w:tabs>
                <w:tab w:val="left" w:pos="195"/>
              </w:tabs>
              <w:jc w:val="both"/>
              <w:rPr>
                <w:rFonts w:ascii="Arial Narrow" w:hAnsi="Arial Narrow"/>
                <w:lang w:eastAsia="es-CO"/>
              </w:rPr>
            </w:pPr>
            <w:r w:rsidRPr="00B551C5">
              <w:rPr>
                <w:rFonts w:ascii="Arial Narrow" w:hAnsi="Arial Narrow"/>
                <w:lang w:eastAsia="es-CO"/>
              </w:rPr>
              <w:t>Estructuración de la agenda de trabajo</w:t>
            </w:r>
          </w:p>
          <w:p w14:paraId="47BC5847" w14:textId="4A40EF67" w:rsidR="004F65C5" w:rsidRPr="00B551C5" w:rsidRDefault="004F65C5" w:rsidP="00B551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Diseño y estructuración de base de datos y carta de invitación, para las jornadas</w:t>
            </w:r>
          </w:p>
          <w:p w14:paraId="44C1C4AC" w14:textId="648B5B95" w:rsidR="003A3E45" w:rsidRPr="00B551C5" w:rsidRDefault="003A3E45" w:rsidP="00B551C5">
            <w:pPr>
              <w:pStyle w:val="Prrafodelista"/>
              <w:numPr>
                <w:ilvl w:val="0"/>
                <w:numId w:val="23"/>
              </w:numPr>
              <w:tabs>
                <w:tab w:val="left" w:pos="195"/>
              </w:tabs>
              <w:jc w:val="both"/>
              <w:rPr>
                <w:rFonts w:ascii="Arial Narrow" w:hAnsi="Arial Narrow"/>
                <w:lang w:eastAsia="es-CO"/>
              </w:rPr>
            </w:pPr>
            <w:r w:rsidRPr="00B551C5">
              <w:rPr>
                <w:rFonts w:ascii="Arial Narrow" w:hAnsi="Arial Narrow"/>
                <w:lang w:eastAsia="es-CO"/>
              </w:rPr>
              <w:t>Convocatoria a cada una de las mesas regionales, días previos a su realización</w:t>
            </w:r>
          </w:p>
          <w:p w14:paraId="7FE7AB6F" w14:textId="3AD9F903" w:rsidR="003A3E45" w:rsidRPr="00B551C5" w:rsidRDefault="003A3E45" w:rsidP="00B551C5">
            <w:pPr>
              <w:pStyle w:val="Prrafodelista"/>
              <w:numPr>
                <w:ilvl w:val="0"/>
                <w:numId w:val="23"/>
              </w:numPr>
              <w:tabs>
                <w:tab w:val="left" w:pos="195"/>
              </w:tabs>
              <w:jc w:val="both"/>
              <w:rPr>
                <w:rFonts w:ascii="Arial Narrow" w:hAnsi="Arial Narrow"/>
                <w:lang w:eastAsia="es-CO"/>
              </w:rPr>
            </w:pPr>
            <w:r w:rsidRPr="00B551C5">
              <w:rPr>
                <w:rFonts w:ascii="Arial Narrow" w:hAnsi="Arial Narrow"/>
                <w:lang w:eastAsia="es-CO"/>
              </w:rPr>
              <w:t xml:space="preserve">Preparación y exposición de (sesión A) </w:t>
            </w:r>
          </w:p>
          <w:p w14:paraId="1AFEC136" w14:textId="19887250" w:rsidR="003A3E45" w:rsidRDefault="003A3E45" w:rsidP="003A3E45">
            <w:pPr>
              <w:pStyle w:val="Prrafodelista"/>
              <w:numPr>
                <w:ilvl w:val="0"/>
                <w:numId w:val="12"/>
              </w:numPr>
              <w:tabs>
                <w:tab w:val="left" w:pos="195"/>
              </w:tabs>
              <w:jc w:val="both"/>
              <w:rPr>
                <w:rFonts w:ascii="Arial Narrow" w:hAnsi="Arial Narrow"/>
                <w:lang w:eastAsia="es-CO"/>
              </w:rPr>
            </w:pPr>
            <w:r w:rsidRPr="003A3E45">
              <w:rPr>
                <w:rFonts w:ascii="Arial Narrow" w:hAnsi="Arial Narrow"/>
                <w:lang w:eastAsia="es-CO"/>
              </w:rPr>
              <w:t>Presentación objetivos de las mesas</w:t>
            </w:r>
          </w:p>
          <w:p w14:paraId="229622C8" w14:textId="32FA250F" w:rsidR="003A3E45" w:rsidRDefault="003A3E45" w:rsidP="003A3E45">
            <w:pPr>
              <w:pStyle w:val="Prrafodelista"/>
              <w:numPr>
                <w:ilvl w:val="0"/>
                <w:numId w:val="12"/>
              </w:numPr>
              <w:tabs>
                <w:tab w:val="left" w:pos="195"/>
              </w:tabs>
              <w:jc w:val="both"/>
              <w:rPr>
                <w:rFonts w:ascii="Arial Narrow" w:hAnsi="Arial Narrow"/>
                <w:lang w:eastAsia="es-CO"/>
              </w:rPr>
            </w:pPr>
            <w:r>
              <w:rPr>
                <w:rFonts w:ascii="Arial Narrow" w:hAnsi="Arial Narrow"/>
                <w:lang w:eastAsia="es-CO"/>
              </w:rPr>
              <w:t>Presentación Agenda Fortalecimiento a Comités de Educación</w:t>
            </w:r>
          </w:p>
          <w:p w14:paraId="416C6FC4" w14:textId="00970F2A" w:rsidR="003A3E45" w:rsidRPr="00B551C5" w:rsidRDefault="002E30B7" w:rsidP="00B551C5">
            <w:pPr>
              <w:pStyle w:val="Prrafodelista"/>
              <w:numPr>
                <w:ilvl w:val="0"/>
                <w:numId w:val="24"/>
              </w:numPr>
              <w:tabs>
                <w:tab w:val="left" w:pos="195"/>
              </w:tabs>
              <w:jc w:val="both"/>
              <w:rPr>
                <w:rFonts w:ascii="Arial Narrow" w:hAnsi="Arial Narrow"/>
                <w:lang w:eastAsia="es-CO"/>
              </w:rPr>
            </w:pPr>
            <w:r w:rsidRPr="00B551C5">
              <w:rPr>
                <w:rFonts w:ascii="Arial Narrow" w:hAnsi="Arial Narrow"/>
                <w:lang w:eastAsia="es-CO"/>
              </w:rPr>
              <w:t>Asistencia a las mesas por parte de los profesionales del grupo de educación</w:t>
            </w:r>
          </w:p>
          <w:p w14:paraId="3E2D7C99" w14:textId="20BD3E52" w:rsidR="00F353FB" w:rsidRPr="00B551C5" w:rsidRDefault="00F353FB" w:rsidP="00B551C5">
            <w:pPr>
              <w:pStyle w:val="Prrafodelista"/>
              <w:numPr>
                <w:ilvl w:val="0"/>
                <w:numId w:val="24"/>
              </w:numPr>
              <w:tabs>
                <w:tab w:val="left" w:pos="195"/>
              </w:tabs>
              <w:jc w:val="both"/>
              <w:rPr>
                <w:rFonts w:ascii="Arial Narrow" w:hAnsi="Arial Narrow"/>
                <w:lang w:eastAsia="es-CO"/>
              </w:rPr>
            </w:pPr>
            <w:r w:rsidRPr="00B551C5">
              <w:rPr>
                <w:rFonts w:ascii="Arial Narrow" w:hAnsi="Arial Narrow"/>
                <w:lang w:eastAsia="es-CO"/>
              </w:rPr>
              <w:t xml:space="preserve">Preparación presentación para intervención del supervisor </w:t>
            </w:r>
            <w:r w:rsidR="00B551C5" w:rsidRPr="00B551C5">
              <w:rPr>
                <w:rFonts w:ascii="Arial Narrow" w:hAnsi="Arial Narrow"/>
                <w:lang w:eastAsia="es-CO"/>
              </w:rPr>
              <w:t>mesa nacional sesión A</w:t>
            </w:r>
          </w:p>
          <w:p w14:paraId="170CA536" w14:textId="31F53217" w:rsidR="00B551C5" w:rsidRPr="00B551C5" w:rsidRDefault="00B551C5" w:rsidP="00B551C5">
            <w:pPr>
              <w:pStyle w:val="Prrafodelista"/>
              <w:numPr>
                <w:ilvl w:val="0"/>
                <w:numId w:val="24"/>
              </w:numPr>
              <w:tabs>
                <w:tab w:val="left" w:pos="195"/>
              </w:tabs>
              <w:jc w:val="both"/>
              <w:rPr>
                <w:rFonts w:ascii="Arial Narrow" w:hAnsi="Arial Narrow"/>
                <w:lang w:eastAsia="es-CO"/>
              </w:rPr>
            </w:pPr>
            <w:r w:rsidRPr="00B551C5">
              <w:rPr>
                <w:rFonts w:ascii="Arial Narrow" w:hAnsi="Arial Narrow"/>
                <w:lang w:eastAsia="es-CO"/>
              </w:rPr>
              <w:t>Remisión de información a grupo de comunicaciones y prensa para divulgación de las jornadas</w:t>
            </w:r>
          </w:p>
          <w:p w14:paraId="6D6AAF8C" w14:textId="77777777" w:rsidR="003A3E45" w:rsidRDefault="003A3E45" w:rsidP="002A1B42">
            <w:pPr>
              <w:tabs>
                <w:tab w:val="left" w:pos="195"/>
              </w:tabs>
              <w:jc w:val="both"/>
              <w:rPr>
                <w:rFonts w:ascii="Arial Narrow" w:hAnsi="Arial Narrow"/>
                <w:lang w:eastAsia="es-CO"/>
              </w:rPr>
            </w:pPr>
          </w:p>
          <w:p w14:paraId="502DDC1C" w14:textId="494C14EE" w:rsidR="00253E1D" w:rsidRPr="00C2020B" w:rsidRDefault="003172AC" w:rsidP="002A1B42">
            <w:pPr>
              <w:tabs>
                <w:tab w:val="left" w:pos="195"/>
              </w:tabs>
              <w:jc w:val="both"/>
              <w:rPr>
                <w:rFonts w:ascii="Arial Narrow" w:hAnsi="Arial Narrow"/>
                <w:b/>
                <w:bCs/>
                <w:lang w:eastAsia="es-CO"/>
              </w:rPr>
            </w:pPr>
            <w:r w:rsidRPr="00C2020B">
              <w:rPr>
                <w:rFonts w:ascii="Arial Narrow" w:hAnsi="Arial Narrow"/>
                <w:b/>
                <w:bCs/>
                <w:lang w:eastAsia="es-CO"/>
              </w:rPr>
              <w:t>FORMACIÓN</w:t>
            </w:r>
          </w:p>
          <w:p w14:paraId="06CBC468" w14:textId="523A8A5E" w:rsidR="003172AC" w:rsidRDefault="003172AC" w:rsidP="002A1B42">
            <w:pPr>
              <w:tabs>
                <w:tab w:val="left" w:pos="195"/>
              </w:tabs>
              <w:jc w:val="both"/>
              <w:rPr>
                <w:rFonts w:ascii="Arial Narrow" w:hAnsi="Arial Narrow"/>
                <w:lang w:eastAsia="es-CO"/>
              </w:rPr>
            </w:pPr>
          </w:p>
          <w:p w14:paraId="3A824EA2" w14:textId="0502F5A7" w:rsidR="007D4A02" w:rsidRDefault="00577640" w:rsidP="002A1B42">
            <w:pPr>
              <w:tabs>
                <w:tab w:val="left" w:pos="195"/>
              </w:tabs>
              <w:jc w:val="both"/>
              <w:rPr>
                <w:rFonts w:ascii="Arial Narrow" w:hAnsi="Arial Narrow"/>
                <w:lang w:eastAsia="es-CO"/>
              </w:rPr>
            </w:pPr>
            <w:r>
              <w:rPr>
                <w:rFonts w:ascii="Arial Narrow" w:hAnsi="Arial Narrow"/>
                <w:lang w:eastAsia="es-CO"/>
              </w:rPr>
              <w:t xml:space="preserve">Al corte de este informe, las labores </w:t>
            </w:r>
            <w:r w:rsidR="00F243EC">
              <w:rPr>
                <w:rFonts w:ascii="Arial Narrow" w:hAnsi="Arial Narrow"/>
                <w:lang w:eastAsia="es-CO"/>
              </w:rPr>
              <w:t xml:space="preserve">de planeación del componente se encuentran totalmente ejecutadas. </w:t>
            </w:r>
            <w:r w:rsidR="00EE5830">
              <w:rPr>
                <w:rFonts w:ascii="Arial Narrow" w:hAnsi="Arial Narrow"/>
                <w:lang w:eastAsia="es-CO"/>
              </w:rPr>
              <w:t>En cuanto al desarrollo de las dos cohortes</w:t>
            </w:r>
            <w:r w:rsidR="00C2730D">
              <w:rPr>
                <w:rFonts w:ascii="Arial Narrow" w:hAnsi="Arial Narrow"/>
                <w:lang w:eastAsia="es-CO"/>
              </w:rPr>
              <w:t>, e</w:t>
            </w:r>
            <w:r w:rsidR="00EE5830">
              <w:rPr>
                <w:rFonts w:ascii="Arial Narrow" w:hAnsi="Arial Narrow"/>
                <w:lang w:eastAsia="es-CO"/>
              </w:rPr>
              <w:t>n comité operativo, con aprobación de esta supervisión, se tomó la determinación de que los cohortes fueran simultáneos con la restricción de fecha limite para inscripciones el 15 de junio de 2021.</w:t>
            </w:r>
          </w:p>
          <w:p w14:paraId="353A0975" w14:textId="0E89AE2A" w:rsidR="00EE5830" w:rsidRDefault="00EE5830" w:rsidP="002A1B42">
            <w:pPr>
              <w:tabs>
                <w:tab w:val="left" w:pos="195"/>
              </w:tabs>
              <w:jc w:val="both"/>
              <w:rPr>
                <w:rFonts w:ascii="Arial Narrow" w:hAnsi="Arial Narrow"/>
                <w:lang w:eastAsia="es-CO"/>
              </w:rPr>
            </w:pPr>
          </w:p>
          <w:p w14:paraId="52EB40DF" w14:textId="131DFFB6" w:rsidR="00EE5830" w:rsidRDefault="00EE5830" w:rsidP="002A1B42">
            <w:pPr>
              <w:tabs>
                <w:tab w:val="left" w:pos="195"/>
              </w:tabs>
              <w:jc w:val="both"/>
              <w:rPr>
                <w:rFonts w:ascii="Arial Narrow" w:hAnsi="Arial Narrow"/>
                <w:lang w:eastAsia="es-CO"/>
              </w:rPr>
            </w:pPr>
            <w:r>
              <w:rPr>
                <w:rFonts w:ascii="Arial Narrow" w:hAnsi="Arial Narrow"/>
                <w:lang w:eastAsia="es-CO"/>
              </w:rPr>
              <w:t>Acorde a las especificaciones técnicas del convenio:</w:t>
            </w:r>
          </w:p>
          <w:p w14:paraId="00E7B0D4" w14:textId="537761F9" w:rsidR="008B2A6D" w:rsidRDefault="008B2A6D" w:rsidP="002A1B42">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5065"/>
              <w:gridCol w:w="4854"/>
            </w:tblGrid>
            <w:tr w:rsidR="006309A9" w14:paraId="675BAA80" w14:textId="77777777" w:rsidTr="0001623F">
              <w:tc>
                <w:tcPr>
                  <w:tcW w:w="5065" w:type="dxa"/>
                  <w:shd w:val="clear" w:color="auto" w:fill="1F497D" w:themeFill="text2"/>
                </w:tcPr>
                <w:p w14:paraId="62C06D8B" w14:textId="2ECCE475" w:rsidR="006309A9" w:rsidRPr="0001623F" w:rsidRDefault="0001623F" w:rsidP="008B2A6D">
                  <w:pPr>
                    <w:tabs>
                      <w:tab w:val="left" w:pos="195"/>
                    </w:tabs>
                    <w:jc w:val="both"/>
                    <w:rPr>
                      <w:rFonts w:ascii="Arial Narrow" w:hAnsi="Arial Narrow"/>
                      <w:color w:val="FFFFFF" w:themeColor="background1"/>
                      <w:lang w:eastAsia="es-CO"/>
                    </w:rPr>
                  </w:pPr>
                  <w:r w:rsidRPr="0001623F">
                    <w:rPr>
                      <w:rFonts w:ascii="Arial Narrow" w:hAnsi="Arial Narrow"/>
                      <w:color w:val="FFFFFF" w:themeColor="background1"/>
                      <w:lang w:eastAsia="es-CO"/>
                    </w:rPr>
                    <w:t>Especificación</w:t>
                  </w:r>
                </w:p>
              </w:tc>
              <w:tc>
                <w:tcPr>
                  <w:tcW w:w="4854" w:type="dxa"/>
                  <w:shd w:val="clear" w:color="auto" w:fill="1F497D" w:themeFill="text2"/>
                </w:tcPr>
                <w:p w14:paraId="0B376649" w14:textId="7907F7B8" w:rsidR="006309A9" w:rsidRPr="0001623F" w:rsidRDefault="0001623F" w:rsidP="008B2A6D">
                  <w:pPr>
                    <w:tabs>
                      <w:tab w:val="left" w:pos="195"/>
                    </w:tabs>
                    <w:jc w:val="both"/>
                    <w:rPr>
                      <w:rFonts w:ascii="Arial Narrow" w:hAnsi="Arial Narrow"/>
                      <w:color w:val="FFFFFF" w:themeColor="background1"/>
                      <w:lang w:eastAsia="es-CO"/>
                    </w:rPr>
                  </w:pPr>
                  <w:r w:rsidRPr="0001623F">
                    <w:rPr>
                      <w:rFonts w:ascii="Arial Narrow" w:hAnsi="Arial Narrow"/>
                      <w:color w:val="FFFFFF" w:themeColor="background1"/>
                      <w:lang w:eastAsia="es-CO"/>
                    </w:rPr>
                    <w:t xml:space="preserve">Avance </w:t>
                  </w:r>
                </w:p>
              </w:tc>
            </w:tr>
            <w:tr w:rsidR="008B2A6D" w14:paraId="472FBAA2" w14:textId="77777777" w:rsidTr="006309A9">
              <w:tc>
                <w:tcPr>
                  <w:tcW w:w="5065" w:type="dxa"/>
                </w:tcPr>
                <w:p w14:paraId="19890E9D" w14:textId="77777777" w:rsidR="008B2A6D" w:rsidRPr="00656047" w:rsidRDefault="008B2A6D" w:rsidP="008B2A6D">
                  <w:pPr>
                    <w:tabs>
                      <w:tab w:val="left" w:pos="195"/>
                    </w:tabs>
                    <w:jc w:val="both"/>
                    <w:rPr>
                      <w:rFonts w:ascii="Arial Narrow" w:hAnsi="Arial Narrow"/>
                      <w:lang w:eastAsia="es-CO"/>
                    </w:rPr>
                  </w:pPr>
                  <w:r>
                    <w:rPr>
                      <w:rFonts w:ascii="Arial Narrow" w:hAnsi="Arial Narrow"/>
                      <w:lang w:eastAsia="es-CO"/>
                    </w:rPr>
                    <w:t xml:space="preserve">1. </w:t>
                  </w:r>
                  <w:r w:rsidRPr="00656047">
                    <w:rPr>
                      <w:rFonts w:ascii="Arial Narrow" w:hAnsi="Arial Narrow"/>
                      <w:lang w:eastAsia="es-CO"/>
                    </w:rPr>
                    <w:t>Diseñar currículo para proceso formativo, incluyendo como mínimo:</w:t>
                  </w:r>
                </w:p>
                <w:p w14:paraId="3A025289" w14:textId="77777777" w:rsidR="008B2A6D" w:rsidRPr="00656047" w:rsidRDefault="008B2A6D" w:rsidP="008B2A6D">
                  <w:pPr>
                    <w:tabs>
                      <w:tab w:val="left" w:pos="195"/>
                    </w:tabs>
                    <w:ind w:left="708"/>
                    <w:jc w:val="both"/>
                    <w:rPr>
                      <w:rFonts w:ascii="Arial Narrow" w:hAnsi="Arial Narrow"/>
                      <w:lang w:eastAsia="es-CO"/>
                    </w:rPr>
                  </w:pPr>
                  <w:r w:rsidRPr="00656047">
                    <w:rPr>
                      <w:rFonts w:ascii="Arial Narrow" w:hAnsi="Arial Narrow"/>
                      <w:lang w:eastAsia="es-CO"/>
                    </w:rPr>
                    <w:t>1.1. Público objetivo de la formación</w:t>
                  </w:r>
                </w:p>
                <w:p w14:paraId="06251FC6" w14:textId="77777777" w:rsidR="008B2A6D" w:rsidRDefault="008B2A6D" w:rsidP="008B2A6D">
                  <w:pPr>
                    <w:tabs>
                      <w:tab w:val="left" w:pos="195"/>
                    </w:tabs>
                    <w:ind w:left="708"/>
                    <w:jc w:val="both"/>
                    <w:rPr>
                      <w:rFonts w:ascii="Arial Narrow" w:hAnsi="Arial Narrow"/>
                      <w:lang w:eastAsia="es-CO"/>
                    </w:rPr>
                  </w:pPr>
                  <w:r w:rsidRPr="00656047">
                    <w:rPr>
                      <w:rFonts w:ascii="Arial Narrow" w:hAnsi="Arial Narrow"/>
                      <w:lang w:eastAsia="es-CO"/>
                    </w:rPr>
                    <w:t>1.2. Contenidos base para diseño curricular</w:t>
                  </w:r>
                </w:p>
                <w:p w14:paraId="5940A5C7" w14:textId="77777777" w:rsidR="008B2A6D" w:rsidRPr="009F545E" w:rsidRDefault="008B2A6D" w:rsidP="008B2A6D">
                  <w:pPr>
                    <w:tabs>
                      <w:tab w:val="left" w:pos="195"/>
                    </w:tabs>
                    <w:ind w:left="708"/>
                    <w:jc w:val="both"/>
                    <w:rPr>
                      <w:rFonts w:ascii="Arial Narrow" w:hAnsi="Arial Narrow"/>
                      <w:lang w:eastAsia="es-CO"/>
                    </w:rPr>
                  </w:pPr>
                  <w:r w:rsidRPr="009F545E">
                    <w:rPr>
                      <w:rFonts w:ascii="Arial Narrow" w:hAnsi="Arial Narrow"/>
                      <w:lang w:eastAsia="es-CO"/>
                    </w:rPr>
                    <w:t>1.3. Mediación pedagógica</w:t>
                  </w:r>
                </w:p>
                <w:p w14:paraId="20249BA3" w14:textId="77777777" w:rsidR="008B2A6D" w:rsidRPr="009F545E" w:rsidRDefault="008B2A6D" w:rsidP="008B2A6D">
                  <w:pPr>
                    <w:tabs>
                      <w:tab w:val="left" w:pos="195"/>
                    </w:tabs>
                    <w:ind w:left="708"/>
                    <w:jc w:val="both"/>
                    <w:rPr>
                      <w:rFonts w:ascii="Arial Narrow" w:hAnsi="Arial Narrow"/>
                      <w:lang w:eastAsia="es-CO"/>
                    </w:rPr>
                  </w:pPr>
                  <w:r w:rsidRPr="009F545E">
                    <w:rPr>
                      <w:rFonts w:ascii="Arial Narrow" w:hAnsi="Arial Narrow"/>
                      <w:lang w:eastAsia="es-CO"/>
                    </w:rPr>
                    <w:t>1.4. Tipo de formación</w:t>
                  </w:r>
                </w:p>
                <w:p w14:paraId="3773759C" w14:textId="77777777" w:rsidR="008B2A6D" w:rsidRDefault="008B2A6D" w:rsidP="008B2A6D">
                  <w:pPr>
                    <w:tabs>
                      <w:tab w:val="left" w:pos="195"/>
                    </w:tabs>
                    <w:ind w:left="708"/>
                    <w:jc w:val="both"/>
                    <w:rPr>
                      <w:rFonts w:ascii="Arial Narrow" w:hAnsi="Arial Narrow"/>
                      <w:lang w:eastAsia="es-CO"/>
                    </w:rPr>
                  </w:pPr>
                  <w:r w:rsidRPr="009F545E">
                    <w:rPr>
                      <w:rFonts w:ascii="Arial Narrow" w:hAnsi="Arial Narrow"/>
                      <w:lang w:eastAsia="es-CO"/>
                    </w:rPr>
                    <w:t>1.5. Modalidad</w:t>
                  </w:r>
                </w:p>
                <w:p w14:paraId="46C2939E" w14:textId="77777777" w:rsidR="008B2A6D" w:rsidRDefault="008B2A6D" w:rsidP="002A1B42">
                  <w:pPr>
                    <w:tabs>
                      <w:tab w:val="left" w:pos="195"/>
                    </w:tabs>
                    <w:jc w:val="both"/>
                    <w:rPr>
                      <w:rFonts w:ascii="Arial Narrow" w:hAnsi="Arial Narrow"/>
                      <w:lang w:eastAsia="es-CO"/>
                    </w:rPr>
                  </w:pPr>
                </w:p>
              </w:tc>
              <w:tc>
                <w:tcPr>
                  <w:tcW w:w="4854" w:type="dxa"/>
                </w:tcPr>
                <w:p w14:paraId="49C52B5A" w14:textId="77777777" w:rsidR="008B2A6D" w:rsidRDefault="008B2A6D" w:rsidP="008B2A6D">
                  <w:pPr>
                    <w:tabs>
                      <w:tab w:val="left" w:pos="195"/>
                    </w:tabs>
                    <w:jc w:val="both"/>
                    <w:rPr>
                      <w:rFonts w:ascii="Arial Narrow" w:hAnsi="Arial Narrow"/>
                      <w:lang w:eastAsia="es-CO"/>
                    </w:rPr>
                  </w:pPr>
                  <w:r>
                    <w:rPr>
                      <w:rFonts w:ascii="Arial Narrow" w:hAnsi="Arial Narrow"/>
                      <w:lang w:eastAsia="es-CO"/>
                    </w:rPr>
                    <w:t>Actividad cumplida para sesiones asincrónicas en modalidad virtual</w:t>
                  </w:r>
                </w:p>
                <w:p w14:paraId="31A5F834" w14:textId="77777777" w:rsidR="008B2A6D" w:rsidRDefault="008B2A6D" w:rsidP="002A1B42">
                  <w:pPr>
                    <w:tabs>
                      <w:tab w:val="left" w:pos="195"/>
                    </w:tabs>
                    <w:jc w:val="both"/>
                    <w:rPr>
                      <w:rFonts w:ascii="Arial Narrow" w:hAnsi="Arial Narrow"/>
                      <w:lang w:eastAsia="es-CO"/>
                    </w:rPr>
                  </w:pPr>
                </w:p>
              </w:tc>
            </w:tr>
            <w:tr w:rsidR="008B2A6D" w14:paraId="7B563D92" w14:textId="77777777" w:rsidTr="006309A9">
              <w:tc>
                <w:tcPr>
                  <w:tcW w:w="5065" w:type="dxa"/>
                </w:tcPr>
                <w:p w14:paraId="274061F3" w14:textId="77777777" w:rsidR="009E1EFA" w:rsidRPr="009E1EFA" w:rsidRDefault="009E1EFA" w:rsidP="009E1EFA">
                  <w:pPr>
                    <w:tabs>
                      <w:tab w:val="left" w:pos="195"/>
                    </w:tabs>
                    <w:jc w:val="both"/>
                    <w:rPr>
                      <w:rFonts w:ascii="Arial Narrow" w:hAnsi="Arial Narrow"/>
                      <w:lang w:eastAsia="es-CO"/>
                    </w:rPr>
                  </w:pPr>
                  <w:r w:rsidRPr="009E1EFA">
                    <w:rPr>
                      <w:rFonts w:ascii="Arial Narrow" w:hAnsi="Arial Narrow"/>
                      <w:lang w:eastAsia="es-CO"/>
                    </w:rPr>
                    <w:t>2. Implementar el proceso formativo diseñado:</w:t>
                  </w:r>
                </w:p>
                <w:p w14:paraId="6BFA688A" w14:textId="77777777"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2.1. Convocatoria: Nacional</w:t>
                  </w:r>
                </w:p>
                <w:p w14:paraId="008957FE" w14:textId="77777777"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2.2. Impactos: cubrimiento en al menos el 50% de los municipios del país.</w:t>
                  </w:r>
                </w:p>
                <w:p w14:paraId="30016771" w14:textId="16F5A6B8"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2.3. Apoyos didácticos</w:t>
                  </w:r>
                </w:p>
                <w:p w14:paraId="70C7A90E" w14:textId="56711B5C"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 xml:space="preserve">2.4. Apoyos </w:t>
                  </w:r>
                  <w:r w:rsidRPr="00C44BC0">
                    <w:rPr>
                      <w:rFonts w:ascii="Arial Narrow" w:hAnsi="Arial Narrow"/>
                      <w:lang w:eastAsia="es-CO"/>
                    </w:rPr>
                    <w:t>logísticos: seguimiento</w:t>
                  </w:r>
                  <w:r w:rsidRPr="009E1EFA">
                    <w:rPr>
                      <w:rFonts w:ascii="Arial Narrow" w:hAnsi="Arial Narrow"/>
                      <w:lang w:eastAsia="es-CO"/>
                    </w:rPr>
                    <w:t xml:space="preserve"> </w:t>
                  </w:r>
                </w:p>
                <w:p w14:paraId="36AD6E68" w14:textId="77777777"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2.5. Certificaciones: individuales remitidas de manera virtual a los y las participantes</w:t>
                  </w:r>
                </w:p>
                <w:p w14:paraId="36714A0C" w14:textId="77777777" w:rsidR="009E1EFA" w:rsidRPr="009E1EFA" w:rsidRDefault="009E1EFA" w:rsidP="00605F3A">
                  <w:pPr>
                    <w:tabs>
                      <w:tab w:val="left" w:pos="195"/>
                    </w:tabs>
                    <w:ind w:left="708"/>
                    <w:jc w:val="both"/>
                    <w:rPr>
                      <w:rFonts w:ascii="Arial Narrow" w:hAnsi="Arial Narrow"/>
                      <w:lang w:eastAsia="es-CO"/>
                    </w:rPr>
                  </w:pPr>
                  <w:r w:rsidRPr="009E1EFA">
                    <w:rPr>
                      <w:rFonts w:ascii="Arial Narrow" w:hAnsi="Arial Narrow"/>
                      <w:lang w:eastAsia="es-CO"/>
                    </w:rPr>
                    <w:t>2.6. Evaluación del proceso formativo: De tipo cualitativo y cuantitativo</w:t>
                  </w:r>
                </w:p>
                <w:p w14:paraId="0D17A73B" w14:textId="378E70EC" w:rsidR="008B2A6D" w:rsidRDefault="009E1EFA" w:rsidP="00CE29D0">
                  <w:pPr>
                    <w:tabs>
                      <w:tab w:val="left" w:pos="195"/>
                    </w:tabs>
                    <w:ind w:left="708"/>
                    <w:jc w:val="both"/>
                    <w:rPr>
                      <w:rFonts w:ascii="Arial Narrow" w:hAnsi="Arial Narrow"/>
                      <w:lang w:eastAsia="es-CO"/>
                    </w:rPr>
                  </w:pPr>
                  <w:r w:rsidRPr="009E1EFA">
                    <w:rPr>
                      <w:rFonts w:ascii="Arial Narrow" w:hAnsi="Arial Narrow"/>
                      <w:lang w:eastAsia="es-CO"/>
                    </w:rPr>
                    <w:t>2.7. Sesiones presenciales: al menos el 10% del programa académico se impartirá en sesiones presenciales, que</w:t>
                  </w:r>
                  <w:r w:rsidR="00CE29D0">
                    <w:rPr>
                      <w:rFonts w:ascii="Arial Narrow" w:hAnsi="Arial Narrow"/>
                      <w:lang w:eastAsia="es-CO"/>
                    </w:rPr>
                    <w:t xml:space="preserve"> </w:t>
                  </w:r>
                  <w:r w:rsidRPr="009E1EFA">
                    <w:rPr>
                      <w:rFonts w:ascii="Arial Narrow" w:hAnsi="Arial Narrow"/>
                      <w:lang w:eastAsia="es-CO"/>
                    </w:rPr>
                    <w:t>podrán ser optativas a los participantes y deberán ser trasmitidas en directo (streaming) a quienes estén en modo</w:t>
                  </w:r>
                  <w:r w:rsidR="00CE29D0">
                    <w:rPr>
                      <w:rFonts w:ascii="Arial Narrow" w:hAnsi="Arial Narrow"/>
                      <w:lang w:eastAsia="es-CO"/>
                    </w:rPr>
                    <w:t xml:space="preserve"> </w:t>
                  </w:r>
                  <w:r w:rsidRPr="009E1EFA">
                    <w:rPr>
                      <w:rFonts w:ascii="Arial Narrow" w:hAnsi="Arial Narrow"/>
                      <w:lang w:eastAsia="es-CO"/>
                    </w:rPr>
                    <w:t>remoto, preferentemente estas sesiones serán conferencias con docentes expertos e invitados espaciales</w:t>
                  </w:r>
                </w:p>
              </w:tc>
              <w:tc>
                <w:tcPr>
                  <w:tcW w:w="4854" w:type="dxa"/>
                </w:tcPr>
                <w:p w14:paraId="61E90088" w14:textId="77777777" w:rsidR="00605F3A" w:rsidRDefault="00605F3A" w:rsidP="00605F3A">
                  <w:pPr>
                    <w:tabs>
                      <w:tab w:val="left" w:pos="195"/>
                    </w:tabs>
                    <w:jc w:val="both"/>
                    <w:rPr>
                      <w:rFonts w:ascii="Arial Narrow" w:hAnsi="Arial Narrow"/>
                      <w:lang w:eastAsia="es-CO"/>
                    </w:rPr>
                  </w:pPr>
                  <w:r>
                    <w:rPr>
                      <w:rFonts w:ascii="Arial Narrow" w:hAnsi="Arial Narrow"/>
                      <w:lang w:eastAsia="es-CO"/>
                    </w:rPr>
                    <w:t>Actividad cumplida para sesiones asincrónicas en modalidad virtual</w:t>
                  </w:r>
                </w:p>
                <w:p w14:paraId="77F2AB21" w14:textId="77777777" w:rsidR="008B2A6D" w:rsidRDefault="00605F3A" w:rsidP="002A1B42">
                  <w:pPr>
                    <w:tabs>
                      <w:tab w:val="left" w:pos="195"/>
                    </w:tabs>
                    <w:jc w:val="both"/>
                    <w:rPr>
                      <w:rFonts w:ascii="Arial Narrow" w:hAnsi="Arial Narrow"/>
                      <w:lang w:eastAsia="es-CO"/>
                    </w:rPr>
                  </w:pPr>
                  <w:r>
                    <w:rPr>
                      <w:rFonts w:ascii="Arial Narrow" w:hAnsi="Arial Narrow"/>
                      <w:lang w:eastAsia="es-CO"/>
                    </w:rPr>
                    <w:t>En proceso de estructuración lo señalado en el anexo técnico del convenio en los numerales 2.5 a 2.7</w:t>
                  </w:r>
                </w:p>
                <w:p w14:paraId="0204FC51" w14:textId="77777777" w:rsidR="00CE29D0" w:rsidRDefault="00CE29D0" w:rsidP="002A1B42">
                  <w:pPr>
                    <w:tabs>
                      <w:tab w:val="left" w:pos="195"/>
                    </w:tabs>
                    <w:jc w:val="both"/>
                    <w:rPr>
                      <w:rFonts w:ascii="Arial Narrow" w:hAnsi="Arial Narrow"/>
                      <w:lang w:eastAsia="es-CO"/>
                    </w:rPr>
                  </w:pPr>
                </w:p>
                <w:p w14:paraId="6845C83E" w14:textId="77777777" w:rsidR="00CE29D0" w:rsidRDefault="00CE29D0" w:rsidP="002A1B42">
                  <w:pPr>
                    <w:tabs>
                      <w:tab w:val="left" w:pos="195"/>
                    </w:tabs>
                    <w:jc w:val="both"/>
                    <w:rPr>
                      <w:rFonts w:ascii="Arial Narrow" w:hAnsi="Arial Narrow"/>
                      <w:lang w:eastAsia="es-CO"/>
                    </w:rPr>
                  </w:pPr>
                </w:p>
                <w:p w14:paraId="5F7735C2" w14:textId="0201653A" w:rsidR="00CE29D0" w:rsidRDefault="00CE29D0" w:rsidP="002A1B42">
                  <w:pPr>
                    <w:tabs>
                      <w:tab w:val="left" w:pos="195"/>
                    </w:tabs>
                    <w:jc w:val="both"/>
                    <w:rPr>
                      <w:rFonts w:ascii="Arial Narrow" w:hAnsi="Arial Narrow"/>
                      <w:lang w:eastAsia="es-CO"/>
                    </w:rPr>
                  </w:pPr>
                  <w:r>
                    <w:rPr>
                      <w:rFonts w:ascii="Arial Narrow" w:hAnsi="Arial Narrow"/>
                      <w:lang w:eastAsia="es-CO"/>
                    </w:rPr>
                    <w:t>Lo relacionado con las sesiones presenciales, 10% de la intensidad horaria (120 horas) = 12 horas</w:t>
                  </w:r>
                  <w:r w:rsidR="00DB3E7F">
                    <w:rPr>
                      <w:rFonts w:ascii="Arial Narrow" w:hAnsi="Arial Narrow"/>
                      <w:lang w:eastAsia="es-CO"/>
                    </w:rPr>
                    <w:t>. Esta siendo revisado a la luz del comportamiento de pandemia ocasionada por COVID19, esperando poder realizarlas en el mes de julio.</w:t>
                  </w:r>
                </w:p>
              </w:tc>
            </w:tr>
          </w:tbl>
          <w:p w14:paraId="25F666B3" w14:textId="77777777" w:rsidR="008B2A6D" w:rsidRDefault="008B2A6D" w:rsidP="002A1B42">
            <w:pPr>
              <w:tabs>
                <w:tab w:val="left" w:pos="195"/>
              </w:tabs>
              <w:jc w:val="both"/>
              <w:rPr>
                <w:rFonts w:ascii="Arial Narrow" w:hAnsi="Arial Narrow"/>
                <w:lang w:eastAsia="es-CO"/>
              </w:rPr>
            </w:pPr>
          </w:p>
          <w:p w14:paraId="227FFD06" w14:textId="3DF4FD56" w:rsidR="00656047" w:rsidRDefault="001B3170" w:rsidP="00656047">
            <w:pPr>
              <w:tabs>
                <w:tab w:val="left" w:pos="195"/>
              </w:tabs>
              <w:jc w:val="both"/>
              <w:rPr>
                <w:rFonts w:ascii="Arial Narrow" w:hAnsi="Arial Narrow"/>
                <w:lang w:eastAsia="es-CO"/>
              </w:rPr>
            </w:pPr>
            <w:r>
              <w:rPr>
                <w:rFonts w:ascii="Arial Narrow" w:hAnsi="Arial Narrow"/>
                <w:lang w:eastAsia="es-CO"/>
              </w:rPr>
              <w:t>Una descripción del avance en el desarrollo del componente de formación se aprecia:</w:t>
            </w:r>
          </w:p>
          <w:p w14:paraId="7AA79764" w14:textId="1822A47D" w:rsidR="001B3170" w:rsidRDefault="001B3170" w:rsidP="00656047">
            <w:pPr>
              <w:tabs>
                <w:tab w:val="left" w:pos="195"/>
              </w:tabs>
              <w:jc w:val="both"/>
              <w:rPr>
                <w:rFonts w:ascii="Arial Narrow" w:hAnsi="Arial Narrow"/>
                <w:lang w:eastAsia="es-CO"/>
              </w:rPr>
            </w:pPr>
          </w:p>
          <w:p w14:paraId="5A07CF9E" w14:textId="77777777" w:rsidR="00063CC7" w:rsidRPr="00DA6C7C" w:rsidRDefault="00063CC7" w:rsidP="00063CC7">
            <w:pPr>
              <w:rPr>
                <w:rFonts w:ascii="Arial Narrow" w:hAnsi="Arial Narrow" w:cs="Arial"/>
              </w:rPr>
            </w:pPr>
            <w:r w:rsidRPr="00DA6C7C">
              <w:rPr>
                <w:rFonts w:ascii="Arial Narrow" w:hAnsi="Arial Narrow" w:cs="Arial"/>
                <w:highlight w:val="lightGray"/>
              </w:rPr>
              <w:t>Cubrimiento territorial</w:t>
            </w:r>
          </w:p>
          <w:p w14:paraId="78B4BCC8" w14:textId="0B093614" w:rsidR="00063CC7" w:rsidRPr="00DA6C7C" w:rsidRDefault="00063CC7" w:rsidP="00063CC7">
            <w:pPr>
              <w:rPr>
                <w:rFonts w:ascii="Arial Narrow" w:hAnsi="Arial Narrow" w:cs="Arial"/>
              </w:rPr>
            </w:pPr>
            <w:r w:rsidRPr="00DA6C7C">
              <w:rPr>
                <w:rFonts w:ascii="Arial Narrow" w:hAnsi="Arial Narrow" w:cs="Arial"/>
                <w:b/>
                <w:bCs/>
              </w:rPr>
              <w:t>Meta</w:t>
            </w:r>
            <w:r w:rsidRPr="00DA6C7C">
              <w:rPr>
                <w:rFonts w:ascii="Arial Narrow" w:hAnsi="Arial Narrow" w:cs="Arial"/>
              </w:rPr>
              <w:t>: cubrimiento en al menos el 50% de los municipios del país</w:t>
            </w:r>
            <w:r w:rsidR="00A8554D">
              <w:rPr>
                <w:rFonts w:ascii="Arial Narrow" w:hAnsi="Arial Narrow" w:cs="Arial"/>
              </w:rPr>
              <w:t xml:space="preserve">, es decir </w:t>
            </w:r>
            <w:r w:rsidR="00C44BC0">
              <w:rPr>
                <w:rFonts w:ascii="Arial Narrow" w:hAnsi="Arial Narrow" w:cs="Arial"/>
              </w:rPr>
              <w:t>561 municipios</w:t>
            </w:r>
          </w:p>
          <w:p w14:paraId="5316E00D" w14:textId="594FCC0C" w:rsidR="00063CC7" w:rsidRPr="00DA6C7C" w:rsidRDefault="00063CC7" w:rsidP="00063CC7">
            <w:pPr>
              <w:rPr>
                <w:rFonts w:ascii="Arial Narrow" w:hAnsi="Arial Narrow" w:cs="Arial"/>
              </w:rPr>
            </w:pPr>
            <w:r w:rsidRPr="00DA6C7C">
              <w:rPr>
                <w:rFonts w:ascii="Arial Narrow" w:hAnsi="Arial Narrow" w:cs="Arial"/>
                <w:b/>
                <w:bCs/>
              </w:rPr>
              <w:t>Avance</w:t>
            </w:r>
            <w:r w:rsidRPr="00DA6C7C">
              <w:rPr>
                <w:rFonts w:ascii="Arial Narrow" w:hAnsi="Arial Narrow" w:cs="Arial"/>
              </w:rPr>
              <w:t>: Número de municipios</w:t>
            </w:r>
            <w:r w:rsidR="004E5C46">
              <w:rPr>
                <w:rFonts w:ascii="Arial Narrow" w:hAnsi="Arial Narrow" w:cs="Arial"/>
              </w:rPr>
              <w:t xml:space="preserve"> registrados por los participantes inscritos 749</w:t>
            </w:r>
          </w:p>
          <w:p w14:paraId="2984990E" w14:textId="77777777" w:rsidR="0025100A" w:rsidRPr="00DA6C7C" w:rsidRDefault="0025100A" w:rsidP="00063CC7">
            <w:pPr>
              <w:rPr>
                <w:rFonts w:ascii="Arial Narrow" w:hAnsi="Arial Narrow" w:cs="Arial"/>
              </w:rPr>
            </w:pPr>
          </w:p>
          <w:p w14:paraId="2F00822D" w14:textId="571C898C" w:rsidR="00063CC7" w:rsidRPr="00DA6C7C" w:rsidRDefault="0025100A" w:rsidP="00063CC7">
            <w:pPr>
              <w:rPr>
                <w:rFonts w:ascii="Arial Narrow" w:hAnsi="Arial Narrow"/>
                <w:noProof/>
              </w:rPr>
            </w:pPr>
            <w:r w:rsidRPr="00DA6C7C">
              <w:rPr>
                <w:rFonts w:ascii="Arial Narrow" w:hAnsi="Arial Narrow"/>
                <w:noProof/>
              </w:rPr>
              <w:drawing>
                <wp:anchor distT="0" distB="0" distL="114300" distR="114300" simplePos="0" relativeHeight="251663360" behindDoc="0" locked="0" layoutInCell="1" allowOverlap="1" wp14:anchorId="04E00A13" wp14:editId="008C8067">
                  <wp:simplePos x="0" y="0"/>
                  <wp:positionH relativeFrom="column">
                    <wp:posOffset>4240530</wp:posOffset>
                  </wp:positionH>
                  <wp:positionV relativeFrom="paragraph">
                    <wp:posOffset>86995</wp:posOffset>
                  </wp:positionV>
                  <wp:extent cx="2038350" cy="13049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75579"/>
                          <a:stretch/>
                        </pic:blipFill>
                        <pic:spPr bwMode="auto">
                          <a:xfrm>
                            <a:off x="0" y="0"/>
                            <a:ext cx="2038350" cy="1304925"/>
                          </a:xfrm>
                          <a:prstGeom prst="rect">
                            <a:avLst/>
                          </a:prstGeom>
                          <a:ln>
                            <a:noFill/>
                          </a:ln>
                          <a:extLst>
                            <a:ext uri="{53640926-AAD7-44D8-BBD7-CCE9431645EC}">
                              <a14:shadowObscured xmlns:a14="http://schemas.microsoft.com/office/drawing/2010/main"/>
                            </a:ext>
                          </a:extLst>
                        </pic:spPr>
                      </pic:pic>
                    </a:graphicData>
                  </a:graphic>
                </wp:anchor>
              </w:drawing>
            </w:r>
            <w:r w:rsidR="001063D5" w:rsidRPr="00DA6C7C">
              <w:rPr>
                <w:rFonts w:ascii="Arial Narrow" w:hAnsi="Arial Narrow"/>
                <w:noProof/>
              </w:rPr>
              <w:drawing>
                <wp:anchor distT="0" distB="0" distL="114300" distR="114300" simplePos="0" relativeHeight="251662336" behindDoc="0" locked="0" layoutInCell="1" allowOverlap="1" wp14:anchorId="4F24C3D9" wp14:editId="1C9F8BD9">
                  <wp:simplePos x="0" y="0"/>
                  <wp:positionH relativeFrom="column">
                    <wp:posOffset>2145030</wp:posOffset>
                  </wp:positionH>
                  <wp:positionV relativeFrom="paragraph">
                    <wp:posOffset>58420</wp:posOffset>
                  </wp:positionV>
                  <wp:extent cx="2038350" cy="20859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9216" b="21747"/>
                          <a:stretch/>
                        </pic:blipFill>
                        <pic:spPr bwMode="auto">
                          <a:xfrm>
                            <a:off x="0" y="0"/>
                            <a:ext cx="2038350" cy="2085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B22DD" w:rsidRPr="00DA6C7C">
              <w:rPr>
                <w:rFonts w:ascii="Arial Narrow" w:hAnsi="Arial Narrow"/>
                <w:noProof/>
              </w:rPr>
              <w:drawing>
                <wp:inline distT="0" distB="0" distL="0" distR="0" wp14:anchorId="5E0C1ACF" wp14:editId="34B32D04">
                  <wp:extent cx="2038350" cy="2114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0428"/>
                          <a:stretch/>
                        </pic:blipFill>
                        <pic:spPr bwMode="auto">
                          <a:xfrm>
                            <a:off x="0" y="0"/>
                            <a:ext cx="2038350" cy="2114550"/>
                          </a:xfrm>
                          <a:prstGeom prst="rect">
                            <a:avLst/>
                          </a:prstGeom>
                          <a:ln>
                            <a:noFill/>
                          </a:ln>
                          <a:extLst>
                            <a:ext uri="{53640926-AAD7-44D8-BBD7-CCE9431645EC}">
                              <a14:shadowObscured xmlns:a14="http://schemas.microsoft.com/office/drawing/2010/main"/>
                            </a:ext>
                          </a:extLst>
                        </pic:spPr>
                      </pic:pic>
                    </a:graphicData>
                  </a:graphic>
                </wp:inline>
              </w:drawing>
            </w:r>
            <w:r w:rsidR="00E8574D" w:rsidRPr="00DA6C7C">
              <w:rPr>
                <w:rFonts w:ascii="Arial Narrow" w:hAnsi="Arial Narrow"/>
                <w:noProof/>
              </w:rPr>
              <w:t xml:space="preserve"> </w:t>
            </w:r>
          </w:p>
          <w:p w14:paraId="2973FAF7" w14:textId="4B74B3A4" w:rsidR="001063D5" w:rsidRPr="00DA6C7C" w:rsidRDefault="001063D5" w:rsidP="00063CC7">
            <w:pPr>
              <w:rPr>
                <w:rFonts w:ascii="Arial Narrow" w:hAnsi="Arial Narrow" w:cs="Arial"/>
              </w:rPr>
            </w:pPr>
          </w:p>
          <w:p w14:paraId="2F9E2DB0" w14:textId="77777777" w:rsidR="00063CC7" w:rsidRPr="00DA6C7C" w:rsidRDefault="00063CC7" w:rsidP="00063CC7">
            <w:pPr>
              <w:rPr>
                <w:rFonts w:ascii="Arial Narrow" w:hAnsi="Arial Narrow" w:cs="Arial"/>
              </w:rPr>
            </w:pPr>
          </w:p>
          <w:p w14:paraId="624B800B" w14:textId="77777777" w:rsidR="00063CC7" w:rsidRPr="00DA6C7C" w:rsidRDefault="00063CC7" w:rsidP="00063CC7">
            <w:pPr>
              <w:rPr>
                <w:rFonts w:ascii="Arial Narrow" w:hAnsi="Arial Narrow" w:cs="Arial"/>
              </w:rPr>
            </w:pPr>
            <w:r w:rsidRPr="00DA6C7C">
              <w:rPr>
                <w:rFonts w:ascii="Arial Narrow" w:hAnsi="Arial Narrow" w:cs="Arial"/>
                <w:highlight w:val="lightGray"/>
              </w:rPr>
              <w:t>Cubrimiento poblacional</w:t>
            </w:r>
          </w:p>
          <w:p w14:paraId="20DC1DC8" w14:textId="77777777" w:rsidR="0096578D" w:rsidRDefault="0096578D" w:rsidP="00063CC7">
            <w:pPr>
              <w:rPr>
                <w:rFonts w:ascii="Arial Narrow" w:hAnsi="Arial Narrow" w:cs="Arial"/>
                <w:b/>
                <w:bCs/>
              </w:rPr>
            </w:pPr>
          </w:p>
          <w:p w14:paraId="057C0E4D" w14:textId="2A2D2473" w:rsidR="00063CC7" w:rsidRPr="00DA6C7C" w:rsidRDefault="00063CC7" w:rsidP="00063CC7">
            <w:pPr>
              <w:rPr>
                <w:rFonts w:ascii="Arial Narrow" w:hAnsi="Arial Narrow" w:cs="Arial"/>
              </w:rPr>
            </w:pPr>
            <w:r w:rsidRPr="00DA6C7C">
              <w:rPr>
                <w:rFonts w:ascii="Arial Narrow" w:hAnsi="Arial Narrow" w:cs="Arial"/>
                <w:b/>
                <w:bCs/>
              </w:rPr>
              <w:t xml:space="preserve">Meta: </w:t>
            </w:r>
            <w:r w:rsidRPr="00DA6C7C">
              <w:rPr>
                <w:rFonts w:ascii="Arial Narrow" w:hAnsi="Arial Narrow" w:cs="Arial"/>
              </w:rPr>
              <w:t xml:space="preserve">Mínimo 3.200 personas capacitadas, de las cuales el 60% deben ser servidores públicos de todo el país. </w:t>
            </w:r>
          </w:p>
          <w:p w14:paraId="033D4D75" w14:textId="77777777" w:rsidR="00063CC7" w:rsidRPr="00DA6C7C" w:rsidRDefault="00063CC7" w:rsidP="00063CC7">
            <w:pPr>
              <w:rPr>
                <w:rFonts w:ascii="Arial Narrow" w:hAnsi="Arial Narrow" w:cs="Arial"/>
              </w:rPr>
            </w:pPr>
            <w:r w:rsidRPr="00DA6C7C">
              <w:rPr>
                <w:rFonts w:ascii="Arial Narrow" w:hAnsi="Arial Narrow" w:cs="Arial"/>
                <w:b/>
                <w:bCs/>
              </w:rPr>
              <w:t>Avances</w:t>
            </w:r>
            <w:r w:rsidRPr="00DA6C7C">
              <w:rPr>
                <w:rFonts w:ascii="Arial Narrow" w:hAnsi="Arial Narrow" w:cs="Arial"/>
              </w:rPr>
              <w:t>:</w:t>
            </w:r>
          </w:p>
          <w:p w14:paraId="61D13ECB" w14:textId="71CEA19B" w:rsidR="00063CC7" w:rsidRPr="00DA6C7C" w:rsidRDefault="0086230C" w:rsidP="00063CC7">
            <w:pPr>
              <w:pStyle w:val="Prrafodelista"/>
              <w:numPr>
                <w:ilvl w:val="0"/>
                <w:numId w:val="17"/>
              </w:numPr>
              <w:spacing w:after="160" w:line="259" w:lineRule="auto"/>
              <w:rPr>
                <w:rFonts w:ascii="Arial Narrow" w:hAnsi="Arial Narrow" w:cs="Arial"/>
              </w:rPr>
            </w:pPr>
            <w:r w:rsidRPr="00DA6C7C">
              <w:rPr>
                <w:rFonts w:ascii="Arial Narrow" w:hAnsi="Arial Narrow" w:cs="Arial"/>
              </w:rPr>
              <w:t>Total,</w:t>
            </w:r>
            <w:r w:rsidR="00063CC7" w:rsidRPr="00DA6C7C">
              <w:rPr>
                <w:rFonts w:ascii="Arial Narrow" w:hAnsi="Arial Narrow" w:cs="Arial"/>
              </w:rPr>
              <w:t xml:space="preserve"> participantes inscritos: </w:t>
            </w:r>
            <w:r w:rsidR="00365B26" w:rsidRPr="00B93C8B">
              <w:rPr>
                <w:rFonts w:ascii="Arial Narrow" w:hAnsi="Arial Narrow" w:cs="Arial"/>
                <w:b/>
                <w:bCs/>
              </w:rPr>
              <w:t>3940</w:t>
            </w:r>
          </w:p>
          <w:p w14:paraId="3362E1EB" w14:textId="4664F58E" w:rsidR="00063CC7" w:rsidRDefault="00063CC7" w:rsidP="00063CC7">
            <w:pPr>
              <w:pStyle w:val="Prrafodelista"/>
              <w:numPr>
                <w:ilvl w:val="0"/>
                <w:numId w:val="17"/>
              </w:numPr>
              <w:spacing w:after="160" w:line="259" w:lineRule="auto"/>
              <w:rPr>
                <w:rFonts w:ascii="Arial Narrow" w:hAnsi="Arial Narrow" w:cs="Arial"/>
              </w:rPr>
            </w:pPr>
            <w:r w:rsidRPr="00DA6C7C">
              <w:rPr>
                <w:rFonts w:ascii="Arial Narrow" w:hAnsi="Arial Narrow" w:cs="Arial"/>
              </w:rPr>
              <w:t xml:space="preserve">Servidores públicos: </w:t>
            </w:r>
            <w:r w:rsidR="00194429" w:rsidRPr="00B93C8B">
              <w:rPr>
                <w:rFonts w:ascii="Arial Narrow" w:hAnsi="Arial Narrow" w:cs="Arial"/>
                <w:b/>
                <w:bCs/>
              </w:rPr>
              <w:t>1443</w:t>
            </w:r>
            <w:r w:rsidR="00D23B88">
              <w:rPr>
                <w:rFonts w:ascii="Arial Narrow" w:hAnsi="Arial Narrow" w:cs="Arial"/>
              </w:rPr>
              <w:t>, equivale al 4</w:t>
            </w:r>
            <w:r w:rsidR="00B93C8B">
              <w:rPr>
                <w:rFonts w:ascii="Arial Narrow" w:hAnsi="Arial Narrow" w:cs="Arial"/>
              </w:rPr>
              <w:t>5</w:t>
            </w:r>
            <w:r w:rsidR="00D23B88">
              <w:rPr>
                <w:rFonts w:ascii="Arial Narrow" w:hAnsi="Arial Narrow" w:cs="Arial"/>
              </w:rPr>
              <w:t>% de la meta que</w:t>
            </w:r>
            <w:r w:rsidRPr="00DA6C7C">
              <w:rPr>
                <w:rFonts w:ascii="Arial Narrow" w:hAnsi="Arial Narrow" w:cs="Arial"/>
              </w:rPr>
              <w:t xml:space="preserve"> </w:t>
            </w:r>
            <w:r w:rsidR="00B93C8B">
              <w:rPr>
                <w:rFonts w:ascii="Arial Narrow" w:hAnsi="Arial Narrow" w:cs="Arial"/>
              </w:rPr>
              <w:t>son 3200</w:t>
            </w:r>
            <w:r w:rsidR="00F268B3">
              <w:rPr>
                <w:rFonts w:ascii="Arial Narrow" w:hAnsi="Arial Narrow" w:cs="Arial"/>
              </w:rPr>
              <w:t>. En el informe del cooperante esto se ve como</w:t>
            </w:r>
            <w:r w:rsidR="0096578D">
              <w:rPr>
                <w:rFonts w:ascii="Arial Narrow" w:hAnsi="Arial Narrow" w:cs="Arial"/>
              </w:rPr>
              <w:t xml:space="preserve"> un avance del 75% frente al 60% que es la meta. </w:t>
            </w:r>
          </w:p>
          <w:p w14:paraId="4606BAB3" w14:textId="131A7C74" w:rsidR="00C03380" w:rsidRDefault="00C03380" w:rsidP="00C03380">
            <w:pPr>
              <w:spacing w:after="160" w:line="259" w:lineRule="auto"/>
              <w:rPr>
                <w:rFonts w:ascii="Arial Narrow" w:hAnsi="Arial Narrow" w:cs="Arial"/>
              </w:rPr>
            </w:pPr>
            <w:r w:rsidRPr="00C03380">
              <w:rPr>
                <w:rFonts w:ascii="Arial Narrow" w:hAnsi="Arial Narrow" w:cs="Arial"/>
                <w:highlight w:val="lightGray"/>
              </w:rPr>
              <w:t>Convocatoria</w:t>
            </w:r>
          </w:p>
          <w:p w14:paraId="7A251FF7" w14:textId="719765BD" w:rsidR="00C03380" w:rsidRPr="00C03380" w:rsidRDefault="00C03380" w:rsidP="00C03380">
            <w:pPr>
              <w:spacing w:after="160" w:line="259" w:lineRule="auto"/>
              <w:rPr>
                <w:rFonts w:ascii="Arial Narrow" w:hAnsi="Arial Narrow" w:cs="Arial"/>
              </w:rPr>
            </w:pPr>
            <w:r>
              <w:rPr>
                <w:rFonts w:ascii="Arial Narrow" w:hAnsi="Arial Narrow" w:cs="Arial"/>
              </w:rPr>
              <w:t>El cooperante adjunta al informe registros de listados de convocatoria efectuados</w:t>
            </w:r>
            <w:r w:rsidR="00C44BC0">
              <w:rPr>
                <w:rFonts w:ascii="Arial Narrow" w:hAnsi="Arial Narrow" w:cs="Arial"/>
              </w:rPr>
              <w:t>. También registro de los participantes inscritos.</w:t>
            </w:r>
          </w:p>
          <w:p w14:paraId="4D6A801C" w14:textId="77777777" w:rsidR="00063CC7" w:rsidRPr="00DA6C7C" w:rsidRDefault="00063CC7" w:rsidP="00063CC7">
            <w:pPr>
              <w:rPr>
                <w:rFonts w:ascii="Arial Narrow" w:hAnsi="Arial Narrow" w:cs="Arial"/>
              </w:rPr>
            </w:pPr>
            <w:r w:rsidRPr="00DA6C7C">
              <w:rPr>
                <w:rFonts w:ascii="Arial Narrow" w:hAnsi="Arial Narrow" w:cs="Arial"/>
                <w:highlight w:val="lightGray"/>
              </w:rPr>
              <w:t>Modalidad semipresencial</w:t>
            </w:r>
          </w:p>
          <w:p w14:paraId="40D78534" w14:textId="77777777" w:rsidR="0096578D" w:rsidRDefault="0096578D" w:rsidP="00063CC7">
            <w:pPr>
              <w:rPr>
                <w:rFonts w:ascii="Arial Narrow" w:hAnsi="Arial Narrow" w:cs="Arial"/>
                <w:b/>
                <w:bCs/>
              </w:rPr>
            </w:pPr>
          </w:p>
          <w:p w14:paraId="09C19335" w14:textId="376F3881" w:rsidR="00063CC7" w:rsidRPr="00DA6C7C" w:rsidRDefault="00063CC7" w:rsidP="00063CC7">
            <w:pPr>
              <w:rPr>
                <w:rFonts w:ascii="Arial Narrow" w:hAnsi="Arial Narrow" w:cs="Arial"/>
              </w:rPr>
            </w:pPr>
            <w:r w:rsidRPr="00DA6C7C">
              <w:rPr>
                <w:rFonts w:ascii="Arial Narrow" w:hAnsi="Arial Narrow" w:cs="Arial"/>
                <w:b/>
                <w:bCs/>
              </w:rPr>
              <w:t>Meta</w:t>
            </w:r>
            <w:r w:rsidRPr="00DA6C7C">
              <w:rPr>
                <w:rFonts w:ascii="Arial Narrow" w:hAnsi="Arial Narrow" w:cs="Arial"/>
              </w:rPr>
              <w:t>: al menos el 10% de sesiones presenciales – desarrollo temático virtual (asincrónico)</w:t>
            </w:r>
          </w:p>
          <w:p w14:paraId="62391458" w14:textId="77777777" w:rsidR="00063CC7" w:rsidRPr="00DA6C7C" w:rsidRDefault="00063CC7" w:rsidP="00063CC7">
            <w:pPr>
              <w:rPr>
                <w:rFonts w:ascii="Arial Narrow" w:hAnsi="Arial Narrow" w:cs="Arial"/>
                <w:b/>
                <w:bCs/>
              </w:rPr>
            </w:pPr>
            <w:r w:rsidRPr="00DA6C7C">
              <w:rPr>
                <w:rFonts w:ascii="Arial Narrow" w:hAnsi="Arial Narrow" w:cs="Arial"/>
                <w:b/>
                <w:bCs/>
              </w:rPr>
              <w:t xml:space="preserve">Módulos virtuales: </w:t>
            </w:r>
          </w:p>
          <w:p w14:paraId="42CE67BC"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 xml:space="preserve">El contexto social y económico de las organizaciones solidarias </w:t>
            </w:r>
          </w:p>
          <w:p w14:paraId="036E6321"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Posibilidades y realidades de las organizaciones solidarias en el cumplimiento de los objetivos de desarrollo sostenible</w:t>
            </w:r>
          </w:p>
          <w:p w14:paraId="3CDD9592"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 xml:space="preserve">La asociatividad solidaria desarrollo y perspectivas </w:t>
            </w:r>
          </w:p>
          <w:p w14:paraId="1BBFDECE"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Políticas públicas y sector solidario</w:t>
            </w:r>
          </w:p>
          <w:p w14:paraId="2AD3335E"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El emprendimiento solidario</w:t>
            </w:r>
          </w:p>
          <w:p w14:paraId="03666F46"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La asociatividad solidaria en la ruralidad</w:t>
            </w:r>
          </w:p>
          <w:p w14:paraId="0BC786E8"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 xml:space="preserve">Redes y circuitos económicos </w:t>
            </w:r>
          </w:p>
          <w:p w14:paraId="008F27C9"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 xml:space="preserve">Estrategias de sostenibilidad </w:t>
            </w:r>
          </w:p>
          <w:p w14:paraId="0EF5F1A9"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Compras públicas de alimentos</w:t>
            </w:r>
          </w:p>
          <w:p w14:paraId="0C44973F" w14:textId="77777777" w:rsidR="00063CC7" w:rsidRPr="00DA6C7C" w:rsidRDefault="00063CC7" w:rsidP="00063CC7">
            <w:pPr>
              <w:pStyle w:val="Prrafodelista"/>
              <w:numPr>
                <w:ilvl w:val="0"/>
                <w:numId w:val="18"/>
              </w:numPr>
              <w:rPr>
                <w:rFonts w:ascii="Arial Narrow" w:hAnsi="Arial Narrow" w:cs="Arial"/>
              </w:rPr>
            </w:pPr>
            <w:r w:rsidRPr="00DA6C7C">
              <w:rPr>
                <w:rFonts w:ascii="Arial Narrow" w:hAnsi="Arial Narrow" w:cs="Arial"/>
              </w:rPr>
              <w:t>Gestión de proyectos con organizaciones solidarias</w:t>
            </w:r>
          </w:p>
          <w:p w14:paraId="3E6B095E" w14:textId="77777777" w:rsidR="00063CC7" w:rsidRPr="00DA6C7C" w:rsidRDefault="00063CC7" w:rsidP="00063CC7">
            <w:pPr>
              <w:rPr>
                <w:rFonts w:ascii="Arial Narrow" w:hAnsi="Arial Narrow" w:cs="Arial"/>
              </w:rPr>
            </w:pPr>
          </w:p>
          <w:p w14:paraId="444BEE64" w14:textId="77777777" w:rsidR="0096578D" w:rsidRDefault="0096578D" w:rsidP="00063CC7">
            <w:pPr>
              <w:rPr>
                <w:rFonts w:ascii="Arial Narrow" w:hAnsi="Arial Narrow" w:cs="Arial"/>
                <w:b/>
                <w:bCs/>
              </w:rPr>
            </w:pPr>
          </w:p>
          <w:p w14:paraId="26632EFA" w14:textId="271DFBA7" w:rsidR="00063CC7" w:rsidRPr="00DA6C7C" w:rsidRDefault="00063CC7" w:rsidP="00063CC7">
            <w:pPr>
              <w:rPr>
                <w:rFonts w:ascii="Arial Narrow" w:hAnsi="Arial Narrow" w:cs="Arial"/>
              </w:rPr>
            </w:pPr>
            <w:r w:rsidRPr="00DA6C7C">
              <w:rPr>
                <w:rFonts w:ascii="Arial Narrow" w:hAnsi="Arial Narrow" w:cs="Arial"/>
                <w:b/>
                <w:bCs/>
              </w:rPr>
              <w:t>Sesiones presenciales</w:t>
            </w:r>
            <w:r w:rsidRPr="00DA6C7C">
              <w:rPr>
                <w:rFonts w:ascii="Arial Narrow" w:hAnsi="Arial Narrow" w:cs="Arial"/>
              </w:rPr>
              <w:t xml:space="preserve"> – por definir </w:t>
            </w:r>
          </w:p>
          <w:p w14:paraId="2B532332" w14:textId="2447A83F" w:rsidR="00063CC7" w:rsidRPr="00DA6C7C" w:rsidRDefault="00063CC7" w:rsidP="00063CC7">
            <w:pPr>
              <w:rPr>
                <w:rFonts w:ascii="Arial Narrow" w:hAnsi="Arial Narrow" w:cs="Arial"/>
              </w:rPr>
            </w:pPr>
            <w:r w:rsidRPr="00DA6C7C">
              <w:rPr>
                <w:rFonts w:ascii="Arial Narrow" w:hAnsi="Arial Narrow"/>
                <w:lang w:eastAsia="es-CO"/>
              </w:rPr>
              <w:t>Lo relacionado con las sesiones presenciales, 10% de la intensidad horaria (120 horas) = 12 horas. Está siendo revisado a la luz del comportamiento de pandemia ocasionada por COVID19, esperando poder realizarlas en el mes de julio.</w:t>
            </w:r>
          </w:p>
          <w:p w14:paraId="2F79EE43" w14:textId="77777777" w:rsidR="00063CC7" w:rsidRPr="00DA6C7C" w:rsidRDefault="00063CC7" w:rsidP="00063CC7">
            <w:pPr>
              <w:rPr>
                <w:rFonts w:ascii="Arial Narrow" w:hAnsi="Arial Narrow" w:cs="Arial"/>
              </w:rPr>
            </w:pPr>
          </w:p>
          <w:p w14:paraId="73B6438C" w14:textId="77777777" w:rsidR="00063CC7" w:rsidRPr="00DA6C7C" w:rsidRDefault="00063CC7" w:rsidP="00063CC7">
            <w:pPr>
              <w:rPr>
                <w:rFonts w:ascii="Arial Narrow" w:hAnsi="Arial Narrow" w:cs="Arial"/>
              </w:rPr>
            </w:pPr>
            <w:r w:rsidRPr="00DA6C7C">
              <w:rPr>
                <w:rFonts w:ascii="Arial Narrow" w:hAnsi="Arial Narrow" w:cs="Arial"/>
                <w:highlight w:val="lightGray"/>
              </w:rPr>
              <w:t>Seguimiento a los y las participantes</w:t>
            </w:r>
          </w:p>
          <w:p w14:paraId="536AE045" w14:textId="77777777" w:rsidR="0096578D" w:rsidRDefault="0096578D" w:rsidP="00656047">
            <w:pPr>
              <w:tabs>
                <w:tab w:val="left" w:pos="195"/>
              </w:tabs>
              <w:jc w:val="both"/>
              <w:rPr>
                <w:rFonts w:ascii="Arial Narrow" w:hAnsi="Arial Narrow"/>
                <w:lang w:eastAsia="es-CO"/>
              </w:rPr>
            </w:pPr>
          </w:p>
          <w:p w14:paraId="5EE8FBF2" w14:textId="30053910" w:rsidR="008F67C5" w:rsidRDefault="00AE78B3" w:rsidP="00656047">
            <w:pPr>
              <w:tabs>
                <w:tab w:val="left" w:pos="195"/>
              </w:tabs>
              <w:jc w:val="both"/>
              <w:rPr>
                <w:rFonts w:ascii="Arial Narrow" w:hAnsi="Arial Narrow"/>
                <w:lang w:eastAsia="es-CO"/>
              </w:rPr>
            </w:pPr>
            <w:r>
              <w:rPr>
                <w:rFonts w:ascii="Arial Narrow" w:hAnsi="Arial Narrow"/>
                <w:lang w:eastAsia="es-CO"/>
              </w:rPr>
              <w:t xml:space="preserve">Acorde a información del cooperante se han recibido 264 casos, de los cuales se encuentran </w:t>
            </w:r>
            <w:r w:rsidR="008F67C5">
              <w:rPr>
                <w:rFonts w:ascii="Arial Narrow" w:hAnsi="Arial Narrow"/>
                <w:lang w:eastAsia="es-CO"/>
              </w:rPr>
              <w:t>gestionados 235 y 29 en proceso de respuesta.</w:t>
            </w:r>
          </w:p>
          <w:p w14:paraId="13D05C97" w14:textId="21F21076" w:rsidR="008F67C5" w:rsidRDefault="00C03380" w:rsidP="00656047">
            <w:pPr>
              <w:tabs>
                <w:tab w:val="left" w:pos="195"/>
              </w:tabs>
              <w:jc w:val="both"/>
              <w:rPr>
                <w:rFonts w:ascii="Arial Narrow" w:hAnsi="Arial Narrow"/>
                <w:lang w:eastAsia="es-CO"/>
              </w:rPr>
            </w:pPr>
            <w:r>
              <w:rPr>
                <w:rFonts w:ascii="Arial Narrow" w:hAnsi="Arial Narrow"/>
                <w:lang w:eastAsia="es-CO"/>
              </w:rPr>
              <w:t>El cooperante adjunta en el informe registros de los listados de llamadas telefónicas realizadas</w:t>
            </w:r>
          </w:p>
          <w:p w14:paraId="3762753E" w14:textId="3B7CC99F" w:rsidR="00E43CD9" w:rsidRPr="00DA6C7C" w:rsidRDefault="00AE78B3" w:rsidP="00656047">
            <w:pPr>
              <w:tabs>
                <w:tab w:val="left" w:pos="195"/>
              </w:tabs>
              <w:jc w:val="both"/>
              <w:rPr>
                <w:rFonts w:ascii="Arial Narrow" w:hAnsi="Arial Narrow"/>
                <w:lang w:eastAsia="es-CO"/>
              </w:rPr>
            </w:pPr>
            <w:r>
              <w:rPr>
                <w:rFonts w:ascii="Arial Narrow" w:hAnsi="Arial Narrow"/>
                <w:lang w:eastAsia="es-CO"/>
              </w:rPr>
              <w:t xml:space="preserve"> </w:t>
            </w:r>
          </w:p>
          <w:p w14:paraId="66F6FC25" w14:textId="7D3FFA5B" w:rsidR="008638AF" w:rsidRPr="00DA6C7C" w:rsidRDefault="008638AF" w:rsidP="00656047">
            <w:pPr>
              <w:tabs>
                <w:tab w:val="left" w:pos="195"/>
              </w:tabs>
              <w:jc w:val="both"/>
              <w:rPr>
                <w:rFonts w:ascii="Arial Narrow" w:hAnsi="Arial Narrow"/>
                <w:lang w:eastAsia="es-CO"/>
              </w:rPr>
            </w:pPr>
            <w:r w:rsidRPr="00DA6C7C">
              <w:rPr>
                <w:rFonts w:ascii="Arial Narrow" w:hAnsi="Arial Narrow"/>
                <w:highlight w:val="lightGray"/>
                <w:lang w:eastAsia="es-CO"/>
              </w:rPr>
              <w:t>Desarrollo</w:t>
            </w:r>
          </w:p>
          <w:p w14:paraId="6C366CBB" w14:textId="77777777" w:rsidR="0096578D" w:rsidRDefault="0096578D" w:rsidP="00656047">
            <w:pPr>
              <w:tabs>
                <w:tab w:val="left" w:pos="195"/>
              </w:tabs>
              <w:jc w:val="both"/>
              <w:rPr>
                <w:rFonts w:ascii="Arial Narrow" w:hAnsi="Arial Narrow"/>
                <w:lang w:eastAsia="es-CO"/>
              </w:rPr>
            </w:pPr>
          </w:p>
          <w:p w14:paraId="1A746F7E" w14:textId="462A9F84" w:rsidR="008638AF" w:rsidRPr="00DA6C7C" w:rsidRDefault="008638AF" w:rsidP="00656047">
            <w:pPr>
              <w:tabs>
                <w:tab w:val="left" w:pos="195"/>
              </w:tabs>
              <w:jc w:val="both"/>
              <w:rPr>
                <w:rFonts w:ascii="Arial Narrow" w:hAnsi="Arial Narrow"/>
                <w:lang w:eastAsia="es-CO"/>
              </w:rPr>
            </w:pPr>
            <w:r w:rsidRPr="00DA6C7C">
              <w:rPr>
                <w:rFonts w:ascii="Arial Narrow" w:hAnsi="Arial Narrow"/>
                <w:lang w:eastAsia="es-CO"/>
              </w:rPr>
              <w:t>Para efectos del este informe el acceso a video de la apuesta educativa virtual es</w:t>
            </w:r>
            <w:r w:rsidR="00C03380">
              <w:rPr>
                <w:rFonts w:ascii="Arial Narrow" w:hAnsi="Arial Narrow"/>
                <w:lang w:eastAsia="es-CO"/>
              </w:rPr>
              <w:t>:</w:t>
            </w:r>
          </w:p>
          <w:p w14:paraId="3D531700" w14:textId="61F069B0" w:rsidR="008B2A6D" w:rsidRDefault="008B2A6D" w:rsidP="002A1B42">
            <w:pPr>
              <w:tabs>
                <w:tab w:val="left" w:pos="195"/>
              </w:tabs>
              <w:jc w:val="both"/>
              <w:rPr>
                <w:rFonts w:ascii="Arial Narrow" w:hAnsi="Arial Narrow"/>
                <w:lang w:eastAsia="es-CO"/>
              </w:rPr>
            </w:pPr>
          </w:p>
          <w:p w14:paraId="6A266B5B" w14:textId="77777777" w:rsidR="00765F86" w:rsidRPr="00765F86" w:rsidRDefault="00765F86" w:rsidP="00765F86">
            <w:pPr>
              <w:tabs>
                <w:tab w:val="left" w:pos="195"/>
              </w:tabs>
              <w:jc w:val="both"/>
              <w:rPr>
                <w:rFonts w:ascii="Arial Narrow" w:hAnsi="Arial Narrow"/>
                <w:lang w:eastAsia="es-CO"/>
              </w:rPr>
            </w:pPr>
            <w:r w:rsidRPr="00765F86">
              <w:rPr>
                <w:rFonts w:ascii="Arial Narrow" w:hAnsi="Arial Narrow"/>
                <w:lang w:eastAsia="es-CO"/>
              </w:rPr>
              <w:t>Módulo 1</w:t>
            </w:r>
          </w:p>
          <w:p w14:paraId="5EF167CF" w14:textId="1E51F18C" w:rsidR="00765F86" w:rsidRPr="00765F86" w:rsidRDefault="00913B69" w:rsidP="00765F86">
            <w:pPr>
              <w:tabs>
                <w:tab w:val="left" w:pos="195"/>
              </w:tabs>
              <w:jc w:val="both"/>
              <w:rPr>
                <w:rFonts w:ascii="Arial Narrow" w:hAnsi="Arial Narrow"/>
                <w:lang w:eastAsia="es-CO"/>
              </w:rPr>
            </w:pPr>
            <w:hyperlink r:id="rId12" w:history="1">
              <w:r w:rsidR="00765F86" w:rsidRPr="00D03E60">
                <w:rPr>
                  <w:rStyle w:val="Hipervnculo"/>
                  <w:rFonts w:ascii="Arial Narrow" w:hAnsi="Arial Narrow"/>
                  <w:lang w:eastAsia="es-CO"/>
                </w:rPr>
                <w:t>https://youtu.be/VzJDD9vyVWk</w:t>
              </w:r>
            </w:hyperlink>
            <w:r w:rsidR="00765F86">
              <w:rPr>
                <w:rFonts w:ascii="Arial Narrow" w:hAnsi="Arial Narrow"/>
                <w:lang w:eastAsia="es-CO"/>
              </w:rPr>
              <w:t xml:space="preserve"> </w:t>
            </w:r>
          </w:p>
          <w:p w14:paraId="6E2863A9" w14:textId="77777777" w:rsidR="00765F86" w:rsidRPr="00765F86" w:rsidRDefault="00765F86" w:rsidP="00765F86">
            <w:pPr>
              <w:tabs>
                <w:tab w:val="left" w:pos="195"/>
              </w:tabs>
              <w:jc w:val="both"/>
              <w:rPr>
                <w:rFonts w:ascii="Arial Narrow" w:hAnsi="Arial Narrow"/>
                <w:lang w:eastAsia="es-CO"/>
              </w:rPr>
            </w:pPr>
            <w:r w:rsidRPr="00765F86">
              <w:rPr>
                <w:rFonts w:ascii="Arial Narrow" w:hAnsi="Arial Narrow"/>
                <w:lang w:eastAsia="es-CO"/>
              </w:rPr>
              <w:t>Módulo 2</w:t>
            </w:r>
          </w:p>
          <w:p w14:paraId="1E844714" w14:textId="5B8102FC" w:rsidR="00765F86" w:rsidRPr="00765F86" w:rsidRDefault="00913B69" w:rsidP="00765F86">
            <w:pPr>
              <w:tabs>
                <w:tab w:val="left" w:pos="195"/>
              </w:tabs>
              <w:jc w:val="both"/>
              <w:rPr>
                <w:rFonts w:ascii="Arial Narrow" w:hAnsi="Arial Narrow"/>
                <w:lang w:eastAsia="es-CO"/>
              </w:rPr>
            </w:pPr>
            <w:hyperlink r:id="rId13" w:history="1">
              <w:r w:rsidR="00765F86" w:rsidRPr="00D03E60">
                <w:rPr>
                  <w:rStyle w:val="Hipervnculo"/>
                  <w:rFonts w:ascii="Arial Narrow" w:hAnsi="Arial Narrow"/>
                  <w:lang w:eastAsia="es-CO"/>
                </w:rPr>
                <w:t>https://youtu.be/aBf2MZITVnc</w:t>
              </w:r>
            </w:hyperlink>
            <w:r w:rsidR="00765F86">
              <w:rPr>
                <w:rFonts w:ascii="Arial Narrow" w:hAnsi="Arial Narrow"/>
                <w:lang w:eastAsia="es-CO"/>
              </w:rPr>
              <w:t xml:space="preserve"> </w:t>
            </w:r>
          </w:p>
          <w:p w14:paraId="53A78755" w14:textId="77777777" w:rsidR="00765F86" w:rsidRPr="00765F86" w:rsidRDefault="00765F86" w:rsidP="00765F86">
            <w:pPr>
              <w:tabs>
                <w:tab w:val="left" w:pos="195"/>
              </w:tabs>
              <w:jc w:val="both"/>
              <w:rPr>
                <w:rFonts w:ascii="Arial Narrow" w:hAnsi="Arial Narrow"/>
                <w:lang w:eastAsia="es-CO"/>
              </w:rPr>
            </w:pPr>
            <w:r w:rsidRPr="00765F86">
              <w:rPr>
                <w:rFonts w:ascii="Arial Narrow" w:hAnsi="Arial Narrow"/>
                <w:lang w:eastAsia="es-CO"/>
              </w:rPr>
              <w:t>Módulo 3</w:t>
            </w:r>
          </w:p>
          <w:p w14:paraId="5CFFA324" w14:textId="35CE9172" w:rsidR="00765F86" w:rsidRPr="00765F86" w:rsidRDefault="00913B69" w:rsidP="00765F86">
            <w:pPr>
              <w:tabs>
                <w:tab w:val="left" w:pos="195"/>
              </w:tabs>
              <w:jc w:val="both"/>
              <w:rPr>
                <w:rFonts w:ascii="Arial Narrow" w:hAnsi="Arial Narrow"/>
                <w:lang w:eastAsia="es-CO"/>
              </w:rPr>
            </w:pPr>
            <w:hyperlink r:id="rId14" w:history="1">
              <w:r w:rsidR="00765F86" w:rsidRPr="00D03E60">
                <w:rPr>
                  <w:rStyle w:val="Hipervnculo"/>
                  <w:rFonts w:ascii="Arial Narrow" w:hAnsi="Arial Narrow"/>
                  <w:lang w:eastAsia="es-CO"/>
                </w:rPr>
                <w:t>https://youtu.be/N8VxicT2n1g</w:t>
              </w:r>
            </w:hyperlink>
            <w:r w:rsidR="00765F86">
              <w:rPr>
                <w:rFonts w:ascii="Arial Narrow" w:hAnsi="Arial Narrow"/>
                <w:lang w:eastAsia="es-CO"/>
              </w:rPr>
              <w:t xml:space="preserve"> </w:t>
            </w:r>
          </w:p>
          <w:p w14:paraId="56227F0F" w14:textId="77777777" w:rsidR="00765F86" w:rsidRPr="00765F86" w:rsidRDefault="00765F86" w:rsidP="00765F86">
            <w:pPr>
              <w:tabs>
                <w:tab w:val="left" w:pos="195"/>
              </w:tabs>
              <w:jc w:val="both"/>
              <w:rPr>
                <w:rFonts w:ascii="Arial Narrow" w:hAnsi="Arial Narrow"/>
                <w:lang w:eastAsia="es-CO"/>
              </w:rPr>
            </w:pPr>
            <w:r w:rsidRPr="00765F86">
              <w:rPr>
                <w:rFonts w:ascii="Arial Narrow" w:hAnsi="Arial Narrow"/>
                <w:lang w:eastAsia="es-CO"/>
              </w:rPr>
              <w:t>Módulo 4</w:t>
            </w:r>
          </w:p>
          <w:p w14:paraId="5F135F39" w14:textId="75F5F90A" w:rsidR="00765F86" w:rsidRDefault="00913B69" w:rsidP="00765F86">
            <w:pPr>
              <w:tabs>
                <w:tab w:val="left" w:pos="195"/>
              </w:tabs>
              <w:jc w:val="both"/>
              <w:rPr>
                <w:rFonts w:ascii="Arial Narrow" w:hAnsi="Arial Narrow"/>
                <w:lang w:eastAsia="es-CO"/>
              </w:rPr>
            </w:pPr>
            <w:hyperlink r:id="rId15" w:history="1">
              <w:r w:rsidR="00765F86" w:rsidRPr="00D03E60">
                <w:rPr>
                  <w:rStyle w:val="Hipervnculo"/>
                  <w:rFonts w:ascii="Arial Narrow" w:hAnsi="Arial Narrow"/>
                  <w:lang w:eastAsia="es-CO"/>
                </w:rPr>
                <w:t>https://youtu.be/ND6IaEeFpFk</w:t>
              </w:r>
            </w:hyperlink>
            <w:r w:rsidR="00765F86">
              <w:rPr>
                <w:rFonts w:ascii="Arial Narrow" w:hAnsi="Arial Narrow"/>
                <w:lang w:eastAsia="es-CO"/>
              </w:rPr>
              <w:t xml:space="preserve"> </w:t>
            </w:r>
          </w:p>
          <w:p w14:paraId="75C765C5"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5</w:t>
            </w:r>
          </w:p>
          <w:p w14:paraId="7D983BDC" w14:textId="21ECA3D8" w:rsidR="0016207B" w:rsidRPr="0016207B" w:rsidRDefault="00913B69" w:rsidP="0016207B">
            <w:pPr>
              <w:tabs>
                <w:tab w:val="left" w:pos="195"/>
              </w:tabs>
              <w:jc w:val="both"/>
              <w:rPr>
                <w:rFonts w:ascii="Arial Narrow" w:hAnsi="Arial Narrow"/>
                <w:lang w:eastAsia="es-CO"/>
              </w:rPr>
            </w:pPr>
            <w:hyperlink r:id="rId16" w:history="1">
              <w:r w:rsidR="0016207B" w:rsidRPr="00D03E60">
                <w:rPr>
                  <w:rStyle w:val="Hipervnculo"/>
                  <w:rFonts w:ascii="Arial Narrow" w:hAnsi="Arial Narrow"/>
                  <w:lang w:eastAsia="es-CO"/>
                </w:rPr>
                <w:t>https://youtu.be/Joo7qJP5UO8</w:t>
              </w:r>
            </w:hyperlink>
            <w:r w:rsidR="0016207B">
              <w:rPr>
                <w:rFonts w:ascii="Arial Narrow" w:hAnsi="Arial Narrow"/>
                <w:lang w:eastAsia="es-CO"/>
              </w:rPr>
              <w:t xml:space="preserve"> </w:t>
            </w:r>
          </w:p>
          <w:p w14:paraId="543D6C85"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6</w:t>
            </w:r>
          </w:p>
          <w:p w14:paraId="5378FF0F" w14:textId="73BD75B9" w:rsidR="0016207B" w:rsidRPr="0016207B" w:rsidRDefault="00913B69" w:rsidP="0016207B">
            <w:pPr>
              <w:tabs>
                <w:tab w:val="left" w:pos="195"/>
              </w:tabs>
              <w:jc w:val="both"/>
              <w:rPr>
                <w:rFonts w:ascii="Arial Narrow" w:hAnsi="Arial Narrow"/>
                <w:lang w:eastAsia="es-CO"/>
              </w:rPr>
            </w:pPr>
            <w:hyperlink r:id="rId17" w:history="1">
              <w:r w:rsidR="0016207B" w:rsidRPr="00D03E60">
                <w:rPr>
                  <w:rStyle w:val="Hipervnculo"/>
                  <w:rFonts w:ascii="Arial Narrow" w:hAnsi="Arial Narrow"/>
                  <w:lang w:eastAsia="es-CO"/>
                </w:rPr>
                <w:t>https://youtu.be/rVhmwK1L_fY</w:t>
              </w:r>
            </w:hyperlink>
            <w:r w:rsidR="0016207B">
              <w:rPr>
                <w:rFonts w:ascii="Arial Narrow" w:hAnsi="Arial Narrow"/>
                <w:lang w:eastAsia="es-CO"/>
              </w:rPr>
              <w:t xml:space="preserve"> </w:t>
            </w:r>
          </w:p>
          <w:p w14:paraId="63DDCCFF"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7</w:t>
            </w:r>
          </w:p>
          <w:p w14:paraId="4F0E37B7" w14:textId="2BE768E3" w:rsidR="0016207B" w:rsidRPr="0016207B" w:rsidRDefault="00913B69" w:rsidP="0016207B">
            <w:pPr>
              <w:tabs>
                <w:tab w:val="left" w:pos="195"/>
              </w:tabs>
              <w:jc w:val="both"/>
              <w:rPr>
                <w:rFonts w:ascii="Arial Narrow" w:hAnsi="Arial Narrow"/>
                <w:lang w:eastAsia="es-CO"/>
              </w:rPr>
            </w:pPr>
            <w:hyperlink r:id="rId18" w:history="1">
              <w:r w:rsidR="0016207B" w:rsidRPr="00D03E60">
                <w:rPr>
                  <w:rStyle w:val="Hipervnculo"/>
                  <w:rFonts w:ascii="Arial Narrow" w:hAnsi="Arial Narrow"/>
                  <w:lang w:eastAsia="es-CO"/>
                </w:rPr>
                <w:t>https://youtu.be/kjFjvQwxaiU</w:t>
              </w:r>
            </w:hyperlink>
            <w:r w:rsidR="0016207B">
              <w:rPr>
                <w:rFonts w:ascii="Arial Narrow" w:hAnsi="Arial Narrow"/>
                <w:lang w:eastAsia="es-CO"/>
              </w:rPr>
              <w:t xml:space="preserve"> </w:t>
            </w:r>
          </w:p>
          <w:p w14:paraId="6F7C4297"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8</w:t>
            </w:r>
          </w:p>
          <w:p w14:paraId="0D139644" w14:textId="0B73ADA7" w:rsidR="0016207B" w:rsidRPr="0016207B" w:rsidRDefault="00913B69" w:rsidP="0016207B">
            <w:pPr>
              <w:tabs>
                <w:tab w:val="left" w:pos="195"/>
              </w:tabs>
              <w:jc w:val="both"/>
              <w:rPr>
                <w:rFonts w:ascii="Arial Narrow" w:hAnsi="Arial Narrow"/>
                <w:lang w:eastAsia="es-CO"/>
              </w:rPr>
            </w:pPr>
            <w:hyperlink r:id="rId19" w:history="1">
              <w:r w:rsidR="0016207B" w:rsidRPr="00D03E60">
                <w:rPr>
                  <w:rStyle w:val="Hipervnculo"/>
                  <w:rFonts w:ascii="Arial Narrow" w:hAnsi="Arial Narrow"/>
                  <w:lang w:eastAsia="es-CO"/>
                </w:rPr>
                <w:t>https://youtu.be/AUXhweualdg</w:t>
              </w:r>
            </w:hyperlink>
            <w:r w:rsidR="0016207B">
              <w:rPr>
                <w:rFonts w:ascii="Arial Narrow" w:hAnsi="Arial Narrow"/>
                <w:lang w:eastAsia="es-CO"/>
              </w:rPr>
              <w:t xml:space="preserve"> </w:t>
            </w:r>
          </w:p>
          <w:p w14:paraId="43786879"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9</w:t>
            </w:r>
          </w:p>
          <w:p w14:paraId="7D4CC584" w14:textId="05E96D82" w:rsidR="0016207B" w:rsidRPr="0016207B" w:rsidRDefault="00913B69" w:rsidP="0016207B">
            <w:pPr>
              <w:tabs>
                <w:tab w:val="left" w:pos="195"/>
              </w:tabs>
              <w:jc w:val="both"/>
              <w:rPr>
                <w:rFonts w:ascii="Arial Narrow" w:hAnsi="Arial Narrow"/>
                <w:lang w:eastAsia="es-CO"/>
              </w:rPr>
            </w:pPr>
            <w:hyperlink r:id="rId20" w:history="1">
              <w:r w:rsidR="0016207B" w:rsidRPr="00D03E60">
                <w:rPr>
                  <w:rStyle w:val="Hipervnculo"/>
                  <w:rFonts w:ascii="Arial Narrow" w:hAnsi="Arial Narrow"/>
                  <w:lang w:eastAsia="es-CO"/>
                </w:rPr>
                <w:t>https://youtu.be/_jC2isAAeAk</w:t>
              </w:r>
            </w:hyperlink>
            <w:r w:rsidR="0016207B">
              <w:rPr>
                <w:rFonts w:ascii="Arial Narrow" w:hAnsi="Arial Narrow"/>
                <w:lang w:eastAsia="es-CO"/>
              </w:rPr>
              <w:t xml:space="preserve"> </w:t>
            </w:r>
          </w:p>
          <w:p w14:paraId="054257D0" w14:textId="77777777" w:rsidR="0016207B" w:rsidRPr="0016207B" w:rsidRDefault="0016207B" w:rsidP="0016207B">
            <w:pPr>
              <w:tabs>
                <w:tab w:val="left" w:pos="195"/>
              </w:tabs>
              <w:jc w:val="both"/>
              <w:rPr>
                <w:rFonts w:ascii="Arial Narrow" w:hAnsi="Arial Narrow"/>
                <w:lang w:eastAsia="es-CO"/>
              </w:rPr>
            </w:pPr>
            <w:r w:rsidRPr="0016207B">
              <w:rPr>
                <w:rFonts w:ascii="Arial Narrow" w:hAnsi="Arial Narrow"/>
                <w:lang w:eastAsia="es-CO"/>
              </w:rPr>
              <w:t>Módulo 10</w:t>
            </w:r>
          </w:p>
          <w:p w14:paraId="785FDA02" w14:textId="36AB5040" w:rsidR="00765F86" w:rsidRPr="00DA6C7C" w:rsidRDefault="00913B69" w:rsidP="0016207B">
            <w:pPr>
              <w:tabs>
                <w:tab w:val="left" w:pos="195"/>
              </w:tabs>
              <w:jc w:val="both"/>
              <w:rPr>
                <w:rFonts w:ascii="Arial Narrow" w:hAnsi="Arial Narrow"/>
                <w:lang w:eastAsia="es-CO"/>
              </w:rPr>
            </w:pPr>
            <w:hyperlink r:id="rId21" w:history="1">
              <w:r w:rsidR="0016207B" w:rsidRPr="00D03E60">
                <w:rPr>
                  <w:rStyle w:val="Hipervnculo"/>
                  <w:rFonts w:ascii="Arial Narrow" w:hAnsi="Arial Narrow"/>
                  <w:lang w:eastAsia="es-CO"/>
                </w:rPr>
                <w:t>https://youtu.be/ek8B_m-l-LQ</w:t>
              </w:r>
            </w:hyperlink>
            <w:r w:rsidR="0016207B">
              <w:rPr>
                <w:rFonts w:ascii="Arial Narrow" w:hAnsi="Arial Narrow"/>
                <w:lang w:eastAsia="es-CO"/>
              </w:rPr>
              <w:t xml:space="preserve"> </w:t>
            </w:r>
          </w:p>
          <w:p w14:paraId="0112C46D" w14:textId="77777777" w:rsidR="0016207B" w:rsidRDefault="0016207B" w:rsidP="00B551C5">
            <w:pPr>
              <w:tabs>
                <w:tab w:val="left" w:pos="195"/>
              </w:tabs>
              <w:jc w:val="both"/>
              <w:rPr>
                <w:rFonts w:ascii="Arial Narrow" w:hAnsi="Arial Narrow"/>
                <w:lang w:eastAsia="es-CO"/>
              </w:rPr>
            </w:pPr>
          </w:p>
          <w:p w14:paraId="53D7678B" w14:textId="2E4AA7C4" w:rsidR="00B551C5" w:rsidRDefault="00B551C5" w:rsidP="00B551C5">
            <w:pPr>
              <w:tabs>
                <w:tab w:val="left" w:pos="195"/>
              </w:tabs>
              <w:jc w:val="both"/>
              <w:rPr>
                <w:rFonts w:ascii="Arial Narrow" w:hAnsi="Arial Narrow"/>
                <w:lang w:eastAsia="es-CO"/>
              </w:rPr>
            </w:pPr>
            <w:r>
              <w:rPr>
                <w:rFonts w:ascii="Arial Narrow" w:hAnsi="Arial Narrow"/>
                <w:lang w:eastAsia="es-CO"/>
              </w:rPr>
              <w:t>Actividades adelantadas por el comité operativo y comités técnicos:</w:t>
            </w:r>
          </w:p>
          <w:p w14:paraId="09AC1392" w14:textId="77777777" w:rsidR="00B551C5" w:rsidRDefault="00B551C5" w:rsidP="00B551C5">
            <w:pPr>
              <w:tabs>
                <w:tab w:val="left" w:pos="195"/>
              </w:tabs>
              <w:jc w:val="both"/>
              <w:rPr>
                <w:rFonts w:ascii="Arial Narrow" w:hAnsi="Arial Narrow"/>
                <w:lang w:eastAsia="es-CO"/>
              </w:rPr>
            </w:pPr>
          </w:p>
          <w:p w14:paraId="29778AE0" w14:textId="676AF421" w:rsidR="00B551C5" w:rsidRDefault="003C3441" w:rsidP="00B551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Revisión de materiales, maquetas y contenidos de los 10 módulos del diplomado</w:t>
            </w:r>
          </w:p>
          <w:p w14:paraId="0D2491EC" w14:textId="2D8A969D" w:rsidR="003C3441" w:rsidRDefault="003C3441" w:rsidP="00B551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Revisión de OVAS, recursos, contenidos y materiales dispuestos en plataforma de los 10 módulos del diplomado</w:t>
            </w:r>
          </w:p>
          <w:p w14:paraId="38C0C6FA" w14:textId="1AC62B3F" w:rsidR="003C3441" w:rsidRDefault="00CB6754" w:rsidP="00B551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Seguimiento a requerimientos para asistencias técnicas por el cooperante para participantes de diplomado</w:t>
            </w:r>
          </w:p>
          <w:p w14:paraId="3F75D4F9" w14:textId="77777777" w:rsidR="00CB6754" w:rsidRPr="00B551C5" w:rsidRDefault="00CB6754" w:rsidP="004F65C5">
            <w:pPr>
              <w:pStyle w:val="Prrafodelista"/>
              <w:tabs>
                <w:tab w:val="left" w:pos="195"/>
              </w:tabs>
              <w:ind w:left="360"/>
              <w:jc w:val="both"/>
              <w:rPr>
                <w:rFonts w:ascii="Arial Narrow" w:hAnsi="Arial Narrow"/>
                <w:lang w:eastAsia="es-CO"/>
              </w:rPr>
            </w:pPr>
          </w:p>
          <w:p w14:paraId="62B6A13F" w14:textId="1354CB53" w:rsidR="008B2A6D" w:rsidRDefault="008B2A6D" w:rsidP="002A1B42">
            <w:pPr>
              <w:tabs>
                <w:tab w:val="left" w:pos="195"/>
              </w:tabs>
              <w:jc w:val="both"/>
              <w:rPr>
                <w:rFonts w:ascii="Arial Narrow" w:hAnsi="Arial Narrow"/>
                <w:lang w:eastAsia="es-CO"/>
              </w:rPr>
            </w:pPr>
          </w:p>
          <w:p w14:paraId="3708F609" w14:textId="26D10944" w:rsidR="008B2A6D" w:rsidRPr="00EF50A7" w:rsidRDefault="0086230C" w:rsidP="002A1B42">
            <w:pPr>
              <w:tabs>
                <w:tab w:val="left" w:pos="195"/>
              </w:tabs>
              <w:jc w:val="both"/>
              <w:rPr>
                <w:rFonts w:ascii="Arial Narrow" w:hAnsi="Arial Narrow"/>
                <w:b/>
                <w:bCs/>
                <w:lang w:eastAsia="es-CO"/>
              </w:rPr>
            </w:pPr>
            <w:r w:rsidRPr="00EF50A7">
              <w:rPr>
                <w:rFonts w:ascii="Arial Narrow" w:hAnsi="Arial Narrow"/>
                <w:b/>
                <w:bCs/>
                <w:lang w:eastAsia="es-CO"/>
              </w:rPr>
              <w:t>ESTUDIOS E INVESTIGACIONES</w:t>
            </w:r>
          </w:p>
          <w:p w14:paraId="3C5D4B46" w14:textId="621D808A" w:rsidR="0086230C" w:rsidRDefault="0086230C" w:rsidP="002A1B42">
            <w:pPr>
              <w:tabs>
                <w:tab w:val="left" w:pos="195"/>
              </w:tabs>
              <w:jc w:val="both"/>
              <w:rPr>
                <w:rFonts w:ascii="Arial Narrow" w:hAnsi="Arial Narrow"/>
                <w:lang w:eastAsia="es-CO"/>
              </w:rPr>
            </w:pPr>
          </w:p>
          <w:p w14:paraId="20D90C3F" w14:textId="29970F31" w:rsidR="0086230C" w:rsidRDefault="0086230C" w:rsidP="002A1B42">
            <w:pPr>
              <w:tabs>
                <w:tab w:val="left" w:pos="195"/>
              </w:tabs>
              <w:jc w:val="both"/>
              <w:rPr>
                <w:rFonts w:ascii="Arial Narrow" w:hAnsi="Arial Narrow"/>
                <w:lang w:eastAsia="es-CO"/>
              </w:rPr>
            </w:pPr>
            <w:r>
              <w:rPr>
                <w:rFonts w:ascii="Arial Narrow" w:hAnsi="Arial Narrow"/>
                <w:lang w:eastAsia="es-CO"/>
              </w:rPr>
              <w:t xml:space="preserve">El componente de planeación y aprobación de anteproyecto y propuestas de investigación se dio en el anterior informe. </w:t>
            </w:r>
            <w:r w:rsidR="005A1CEB">
              <w:rPr>
                <w:rFonts w:ascii="Arial Narrow" w:hAnsi="Arial Narrow"/>
                <w:lang w:eastAsia="es-CO"/>
              </w:rPr>
              <w:t xml:space="preserve">En avance proceso de trabajo de campo, a corte de este informe se </w:t>
            </w:r>
            <w:r w:rsidR="004B6C11">
              <w:rPr>
                <w:rFonts w:ascii="Arial Narrow" w:hAnsi="Arial Narrow"/>
                <w:lang w:eastAsia="es-CO"/>
              </w:rPr>
              <w:t>definieron</w:t>
            </w:r>
            <w:r w:rsidR="005A1CEB">
              <w:rPr>
                <w:rFonts w:ascii="Arial Narrow" w:hAnsi="Arial Narrow"/>
                <w:lang w:eastAsia="es-CO"/>
              </w:rPr>
              <w:t xml:space="preserve"> metodologías, se construyeron instrumentos de recolección de data</w:t>
            </w:r>
            <w:r w:rsidR="004B6C11">
              <w:rPr>
                <w:rFonts w:ascii="Arial Narrow" w:hAnsi="Arial Narrow"/>
                <w:lang w:eastAsia="es-CO"/>
              </w:rPr>
              <w:t>, se remitieron instrumentos a las organizaciones seleccionadas, se están evaluando los capítulos que conforman el marco teórico.</w:t>
            </w:r>
          </w:p>
          <w:p w14:paraId="232EA11F" w14:textId="4EE7DF54" w:rsidR="004B6C11" w:rsidRDefault="004B6C11" w:rsidP="002A1B42">
            <w:pPr>
              <w:tabs>
                <w:tab w:val="left" w:pos="195"/>
              </w:tabs>
              <w:jc w:val="both"/>
              <w:rPr>
                <w:rFonts w:ascii="Arial Narrow" w:hAnsi="Arial Narrow"/>
                <w:lang w:eastAsia="es-CO"/>
              </w:rPr>
            </w:pPr>
          </w:p>
          <w:p w14:paraId="306F74C8" w14:textId="6ECA601F" w:rsidR="004B6C11" w:rsidRDefault="004B6C11" w:rsidP="002A1B42">
            <w:pPr>
              <w:tabs>
                <w:tab w:val="left" w:pos="195"/>
              </w:tabs>
              <w:jc w:val="both"/>
              <w:rPr>
                <w:rFonts w:ascii="Arial Narrow" w:hAnsi="Arial Narrow"/>
                <w:lang w:eastAsia="es-CO"/>
              </w:rPr>
            </w:pPr>
            <w:r>
              <w:rPr>
                <w:rFonts w:ascii="Arial Narrow" w:hAnsi="Arial Narrow"/>
                <w:lang w:eastAsia="es-CO"/>
              </w:rPr>
              <w:t>De manera esquemática</w:t>
            </w:r>
            <w:r w:rsidR="00EF50A7">
              <w:rPr>
                <w:rFonts w:ascii="Arial Narrow" w:hAnsi="Arial Narrow"/>
                <w:lang w:eastAsia="es-CO"/>
              </w:rPr>
              <w:t>, acorde a la información remitida por el cooperante:</w:t>
            </w:r>
          </w:p>
          <w:p w14:paraId="0DDF4AA9" w14:textId="5826FCF8" w:rsidR="004B6C11" w:rsidRDefault="004B6C11" w:rsidP="002A1B42">
            <w:pPr>
              <w:tabs>
                <w:tab w:val="left" w:pos="195"/>
              </w:tabs>
              <w:jc w:val="both"/>
              <w:rPr>
                <w:rFonts w:ascii="Arial Narrow" w:hAnsi="Arial Narrow"/>
                <w:lang w:eastAsia="es-CO"/>
              </w:rPr>
            </w:pPr>
          </w:p>
          <w:tbl>
            <w:tblPr>
              <w:tblStyle w:val="Tablaconcuadrcula"/>
              <w:tblW w:w="0" w:type="auto"/>
              <w:tblLayout w:type="fixed"/>
              <w:tblLook w:val="04A0" w:firstRow="1" w:lastRow="0" w:firstColumn="1" w:lastColumn="0" w:noHBand="0" w:noVBand="1"/>
            </w:tblPr>
            <w:tblGrid>
              <w:gridCol w:w="1840"/>
              <w:gridCol w:w="4252"/>
              <w:gridCol w:w="4039"/>
            </w:tblGrid>
            <w:tr w:rsidR="004B6C11" w:rsidRPr="00377003" w14:paraId="17F46A33" w14:textId="77777777" w:rsidTr="00657E47">
              <w:tc>
                <w:tcPr>
                  <w:tcW w:w="1840" w:type="dxa"/>
                  <w:shd w:val="clear" w:color="auto" w:fill="1F497D" w:themeFill="text2"/>
                </w:tcPr>
                <w:p w14:paraId="4D647B08" w14:textId="00108FC8" w:rsidR="00EF50A7" w:rsidRPr="00657E47" w:rsidRDefault="00EF50A7" w:rsidP="002A1B42">
                  <w:pPr>
                    <w:tabs>
                      <w:tab w:val="left" w:pos="195"/>
                    </w:tabs>
                    <w:jc w:val="both"/>
                    <w:rPr>
                      <w:rFonts w:ascii="Arial Narrow" w:hAnsi="Arial Narrow"/>
                      <w:b/>
                      <w:bCs/>
                      <w:color w:val="FFFFFF" w:themeColor="background1"/>
                      <w:lang w:eastAsia="es-CO"/>
                    </w:rPr>
                  </w:pPr>
                  <w:r w:rsidRPr="00657E47">
                    <w:rPr>
                      <w:rFonts w:ascii="Arial Narrow" w:hAnsi="Arial Narrow"/>
                      <w:b/>
                      <w:bCs/>
                      <w:color w:val="FFFFFF" w:themeColor="background1"/>
                      <w:lang w:eastAsia="es-CO"/>
                    </w:rPr>
                    <w:lastRenderedPageBreak/>
                    <w:t xml:space="preserve">Aspectos </w:t>
                  </w:r>
                  <w:r w:rsidRPr="00657E47">
                    <w:rPr>
                      <w:rFonts w:ascii="Arial Narrow" w:hAnsi="Arial Narrow"/>
                      <w:b/>
                      <w:bCs/>
                      <w:color w:val="FFFFFF" w:themeColor="background1"/>
                      <w:lang w:eastAsia="es-CO"/>
                    </w:rPr>
                    <w:sym w:font="Wingdings" w:char="F0E2"/>
                  </w:r>
                </w:p>
                <w:p w14:paraId="7ECF6126" w14:textId="4731E713" w:rsidR="004B6C11" w:rsidRPr="00657E47" w:rsidRDefault="00EF50A7" w:rsidP="002A1B42">
                  <w:pPr>
                    <w:tabs>
                      <w:tab w:val="left" w:pos="195"/>
                    </w:tabs>
                    <w:jc w:val="both"/>
                    <w:rPr>
                      <w:rFonts w:ascii="Arial Narrow" w:hAnsi="Arial Narrow"/>
                      <w:b/>
                      <w:bCs/>
                      <w:color w:val="FFFFFF" w:themeColor="background1"/>
                      <w:lang w:eastAsia="es-CO"/>
                    </w:rPr>
                  </w:pPr>
                  <w:r w:rsidRPr="00657E47">
                    <w:rPr>
                      <w:rFonts w:ascii="Arial Narrow" w:hAnsi="Arial Narrow"/>
                      <w:b/>
                      <w:bCs/>
                      <w:color w:val="FFFFFF" w:themeColor="background1"/>
                      <w:lang w:eastAsia="es-CO"/>
                    </w:rPr>
                    <w:t xml:space="preserve">Temas de estudio </w:t>
                  </w:r>
                  <w:r w:rsidRPr="00657E47">
                    <w:rPr>
                      <w:rFonts w:ascii="Arial Narrow" w:hAnsi="Arial Narrow"/>
                      <w:b/>
                      <w:bCs/>
                      <w:color w:val="FFFFFF" w:themeColor="background1"/>
                      <w:lang w:eastAsia="es-CO"/>
                    </w:rPr>
                    <w:sym w:font="Wingdings" w:char="F0E0"/>
                  </w:r>
                </w:p>
              </w:tc>
              <w:tc>
                <w:tcPr>
                  <w:tcW w:w="4252" w:type="dxa"/>
                  <w:shd w:val="clear" w:color="auto" w:fill="DBE5F1" w:themeFill="accent1" w:themeFillTint="33"/>
                </w:tcPr>
                <w:p w14:paraId="74CEE21E" w14:textId="078F2CD5" w:rsidR="004B6C11" w:rsidRPr="00377003" w:rsidRDefault="00720F94" w:rsidP="002A1B42">
                  <w:pPr>
                    <w:tabs>
                      <w:tab w:val="left" w:pos="195"/>
                    </w:tabs>
                    <w:jc w:val="both"/>
                    <w:rPr>
                      <w:rFonts w:ascii="Arial Narrow" w:hAnsi="Arial Narrow"/>
                      <w:lang w:eastAsia="es-CO"/>
                    </w:rPr>
                  </w:pPr>
                  <w:r w:rsidRPr="00377003">
                    <w:rPr>
                      <w:rFonts w:ascii="Arial Narrow" w:hAnsi="Arial Narrow"/>
                    </w:rPr>
                    <w:t xml:space="preserve">No hay acuerdos frente a la definición de buenas </w:t>
                  </w:r>
                  <w:r w:rsidR="00377003" w:rsidRPr="00377003">
                    <w:rPr>
                      <w:rFonts w:ascii="Arial Narrow" w:hAnsi="Arial Narrow"/>
                    </w:rPr>
                    <w:t>prácticas</w:t>
                  </w:r>
                  <w:r w:rsidRPr="00377003">
                    <w:rPr>
                      <w:rFonts w:ascii="Arial Narrow" w:hAnsi="Arial Narrow"/>
                    </w:rPr>
                    <w:t xml:space="preserve"> solidarias</w:t>
                  </w:r>
                </w:p>
              </w:tc>
              <w:tc>
                <w:tcPr>
                  <w:tcW w:w="4039" w:type="dxa"/>
                  <w:shd w:val="clear" w:color="auto" w:fill="FDE9D9" w:themeFill="accent6" w:themeFillTint="33"/>
                </w:tcPr>
                <w:p w14:paraId="3FC587B8" w14:textId="72160A6F" w:rsidR="004B6C11" w:rsidRPr="00377003" w:rsidRDefault="00377003" w:rsidP="002A1B42">
                  <w:pPr>
                    <w:tabs>
                      <w:tab w:val="left" w:pos="195"/>
                    </w:tabs>
                    <w:jc w:val="both"/>
                    <w:rPr>
                      <w:rFonts w:ascii="Arial Narrow" w:hAnsi="Arial Narrow"/>
                      <w:lang w:eastAsia="es-CO"/>
                    </w:rPr>
                  </w:pPr>
                  <w:r w:rsidRPr="00377003">
                    <w:rPr>
                      <w:rFonts w:ascii="Arial Narrow" w:hAnsi="Arial Narrow"/>
                    </w:rPr>
                    <w:t>Se desconoce cómo está siendo abordada la gestión del conocimiento por parte de l</w:t>
                  </w:r>
                </w:p>
              </w:tc>
            </w:tr>
            <w:tr w:rsidR="004B6C11" w:rsidRPr="00377003" w14:paraId="1759FF27" w14:textId="77777777" w:rsidTr="00AA4936">
              <w:tc>
                <w:tcPr>
                  <w:tcW w:w="1840" w:type="dxa"/>
                </w:tcPr>
                <w:p w14:paraId="169ADD87" w14:textId="5B281C12" w:rsidR="004B6C11" w:rsidRPr="00377003" w:rsidRDefault="00377003" w:rsidP="002A1B42">
                  <w:pPr>
                    <w:tabs>
                      <w:tab w:val="left" w:pos="195"/>
                    </w:tabs>
                    <w:jc w:val="both"/>
                    <w:rPr>
                      <w:rFonts w:ascii="Arial Narrow" w:hAnsi="Arial Narrow"/>
                      <w:lang w:eastAsia="es-CO"/>
                    </w:rPr>
                  </w:pPr>
                  <w:r>
                    <w:rPr>
                      <w:rFonts w:ascii="Arial Narrow" w:hAnsi="Arial Narrow"/>
                      <w:lang w:eastAsia="es-CO"/>
                    </w:rPr>
                    <w:t>Objetivo</w:t>
                  </w:r>
                </w:p>
              </w:tc>
              <w:tc>
                <w:tcPr>
                  <w:tcW w:w="4252" w:type="dxa"/>
                </w:tcPr>
                <w:p w14:paraId="4E3143F5" w14:textId="14B9BF02" w:rsidR="004B6C11" w:rsidRPr="00377003" w:rsidRDefault="00AA4936" w:rsidP="002A1B42">
                  <w:pPr>
                    <w:tabs>
                      <w:tab w:val="left" w:pos="195"/>
                    </w:tabs>
                    <w:jc w:val="both"/>
                    <w:rPr>
                      <w:rFonts w:ascii="Arial Narrow" w:hAnsi="Arial Narrow"/>
                      <w:lang w:eastAsia="es-CO"/>
                    </w:rPr>
                  </w:pPr>
                  <w:r w:rsidRPr="00AA4936">
                    <w:rPr>
                      <w:rFonts w:ascii="Arial Narrow" w:hAnsi="Arial Narrow"/>
                      <w:lang w:eastAsia="es-CO"/>
                    </w:rPr>
                    <w:t>Identificar y definir Buenas Prácticas de OES colombianas, mediante la valoración y narración directa de sus actores y beneficiarios para visibilizarlas como experiencias y formular una guía demostrativa de BP que permita guiar su gestión socio-empresarial</w:t>
                  </w:r>
                </w:p>
              </w:tc>
              <w:tc>
                <w:tcPr>
                  <w:tcW w:w="4039" w:type="dxa"/>
                </w:tcPr>
                <w:p w14:paraId="5308E585" w14:textId="00E62471" w:rsidR="004B6C11" w:rsidRPr="00377003" w:rsidRDefault="007E7ECB" w:rsidP="002A1B42">
                  <w:pPr>
                    <w:tabs>
                      <w:tab w:val="left" w:pos="195"/>
                    </w:tabs>
                    <w:jc w:val="both"/>
                    <w:rPr>
                      <w:rFonts w:ascii="Arial Narrow" w:hAnsi="Arial Narrow"/>
                      <w:lang w:eastAsia="es-CO"/>
                    </w:rPr>
                  </w:pPr>
                  <w:r w:rsidRPr="007E7ECB">
                    <w:rPr>
                      <w:rFonts w:ascii="Arial Narrow" w:hAnsi="Arial Narrow"/>
                      <w:lang w:eastAsia="es-CO"/>
                    </w:rPr>
                    <w:t>Explorar la forma como se ha abordado la gestión del conocimiento en las organizaciones del sector solidario en Colombia</w:t>
                  </w:r>
                </w:p>
              </w:tc>
            </w:tr>
            <w:tr w:rsidR="004B6C11" w:rsidRPr="00377003" w14:paraId="6F4DFDBE" w14:textId="77777777" w:rsidTr="00AA4936">
              <w:tc>
                <w:tcPr>
                  <w:tcW w:w="1840" w:type="dxa"/>
                </w:tcPr>
                <w:p w14:paraId="729E3ADB" w14:textId="5D533100" w:rsidR="004B6C11" w:rsidRPr="00377003" w:rsidRDefault="000942E3" w:rsidP="002A1B42">
                  <w:pPr>
                    <w:tabs>
                      <w:tab w:val="left" w:pos="195"/>
                    </w:tabs>
                    <w:jc w:val="both"/>
                    <w:rPr>
                      <w:rFonts w:ascii="Arial Narrow" w:hAnsi="Arial Narrow"/>
                      <w:lang w:eastAsia="es-CO"/>
                    </w:rPr>
                  </w:pPr>
                  <w:r>
                    <w:rPr>
                      <w:rFonts w:ascii="Arial Narrow" w:hAnsi="Arial Narrow"/>
                      <w:lang w:eastAsia="es-CO"/>
                    </w:rPr>
                    <w:t xml:space="preserve">Objetivos </w:t>
                  </w:r>
                  <w:r w:rsidR="00EF50A7">
                    <w:rPr>
                      <w:rFonts w:ascii="Arial Narrow" w:hAnsi="Arial Narrow"/>
                      <w:lang w:eastAsia="es-CO"/>
                    </w:rPr>
                    <w:t>específicos</w:t>
                  </w:r>
                </w:p>
              </w:tc>
              <w:tc>
                <w:tcPr>
                  <w:tcW w:w="4252" w:type="dxa"/>
                </w:tcPr>
                <w:p w14:paraId="499C2110" w14:textId="77777777" w:rsidR="000942E3" w:rsidRPr="000942E3" w:rsidRDefault="000942E3" w:rsidP="000942E3">
                  <w:pPr>
                    <w:pStyle w:val="Prrafodelista"/>
                    <w:numPr>
                      <w:ilvl w:val="0"/>
                      <w:numId w:val="20"/>
                    </w:numPr>
                    <w:tabs>
                      <w:tab w:val="left" w:pos="195"/>
                    </w:tabs>
                    <w:ind w:left="179" w:hanging="142"/>
                    <w:jc w:val="both"/>
                    <w:rPr>
                      <w:rFonts w:ascii="Arial Narrow" w:hAnsi="Arial Narrow"/>
                      <w:lang w:eastAsia="es-CO"/>
                    </w:rPr>
                  </w:pPr>
                  <w:r w:rsidRPr="000942E3">
                    <w:rPr>
                      <w:rFonts w:ascii="Arial Narrow" w:hAnsi="Arial Narrow"/>
                      <w:lang w:eastAsia="es-CO"/>
                    </w:rPr>
                    <w:t>Realizar un inventario de BP en las OES colombianas, que permitan generar estrategias hacia el fortalecimiento del modelo de gestión socio-empresarial</w:t>
                  </w:r>
                </w:p>
                <w:p w14:paraId="05AD2F8B" w14:textId="6B4E0BB3" w:rsidR="000942E3" w:rsidRPr="000942E3" w:rsidRDefault="000942E3" w:rsidP="000942E3">
                  <w:pPr>
                    <w:pStyle w:val="Prrafodelista"/>
                    <w:numPr>
                      <w:ilvl w:val="0"/>
                      <w:numId w:val="20"/>
                    </w:numPr>
                    <w:tabs>
                      <w:tab w:val="left" w:pos="195"/>
                    </w:tabs>
                    <w:ind w:left="179" w:hanging="142"/>
                    <w:jc w:val="both"/>
                    <w:rPr>
                      <w:rFonts w:ascii="Arial Narrow" w:hAnsi="Arial Narrow"/>
                      <w:lang w:eastAsia="es-CO"/>
                    </w:rPr>
                  </w:pPr>
                  <w:r w:rsidRPr="000942E3">
                    <w:rPr>
                      <w:rFonts w:ascii="Arial Narrow" w:hAnsi="Arial Narrow"/>
                      <w:lang w:eastAsia="es-CO"/>
                    </w:rPr>
                    <w:t>Validar las BP detectadas con las narrativas y valoraciones de sus promotores y beneficiarios</w:t>
                  </w:r>
                </w:p>
                <w:p w14:paraId="3B44CC89" w14:textId="74B8904A" w:rsidR="004B6C11" w:rsidRPr="000942E3" w:rsidRDefault="000942E3" w:rsidP="000942E3">
                  <w:pPr>
                    <w:pStyle w:val="Prrafodelista"/>
                    <w:numPr>
                      <w:ilvl w:val="0"/>
                      <w:numId w:val="20"/>
                    </w:numPr>
                    <w:tabs>
                      <w:tab w:val="left" w:pos="195"/>
                    </w:tabs>
                    <w:ind w:left="179" w:hanging="142"/>
                    <w:jc w:val="both"/>
                    <w:rPr>
                      <w:rFonts w:ascii="Arial Narrow" w:hAnsi="Arial Narrow"/>
                      <w:lang w:eastAsia="es-CO"/>
                    </w:rPr>
                  </w:pPr>
                  <w:r w:rsidRPr="000942E3">
                    <w:rPr>
                      <w:rFonts w:ascii="Arial Narrow" w:hAnsi="Arial Narrow"/>
                      <w:lang w:eastAsia="es-CO"/>
                    </w:rPr>
                    <w:t>Clasificar las BP en las dimensiones detectadas a nivel: social, económica, cultural, ambiental, política y organizacional</w:t>
                  </w:r>
                </w:p>
              </w:tc>
              <w:tc>
                <w:tcPr>
                  <w:tcW w:w="4039" w:type="dxa"/>
                </w:tcPr>
                <w:p w14:paraId="7F886015" w14:textId="77777777" w:rsidR="00E94DFC" w:rsidRPr="00E94DFC" w:rsidRDefault="00E94DFC" w:rsidP="00E94DFC">
                  <w:pPr>
                    <w:pStyle w:val="Prrafodelista"/>
                    <w:numPr>
                      <w:ilvl w:val="0"/>
                      <w:numId w:val="20"/>
                    </w:numPr>
                    <w:tabs>
                      <w:tab w:val="left" w:pos="195"/>
                    </w:tabs>
                    <w:ind w:left="179" w:hanging="142"/>
                    <w:jc w:val="both"/>
                    <w:rPr>
                      <w:rFonts w:ascii="Arial Narrow" w:hAnsi="Arial Narrow"/>
                      <w:lang w:eastAsia="es-CO"/>
                    </w:rPr>
                  </w:pPr>
                  <w:r w:rsidRPr="00E94DFC">
                    <w:rPr>
                      <w:rFonts w:ascii="Arial Narrow" w:hAnsi="Arial Narrow"/>
                      <w:lang w:eastAsia="es-CO"/>
                    </w:rPr>
                    <w:t>Estructurar consideraciones teóricas acerca de la Gestión del Conocimiento en Organizaciones Solidarias y su relación con el desempeño en los aspectos sociales, económicos y ambientales.</w:t>
                  </w:r>
                </w:p>
                <w:p w14:paraId="2DDB1472" w14:textId="5C22A35C" w:rsidR="00E94DFC" w:rsidRPr="00E94DFC" w:rsidRDefault="00E94DFC" w:rsidP="00E94DFC">
                  <w:pPr>
                    <w:pStyle w:val="Prrafodelista"/>
                    <w:numPr>
                      <w:ilvl w:val="0"/>
                      <w:numId w:val="20"/>
                    </w:numPr>
                    <w:tabs>
                      <w:tab w:val="left" w:pos="195"/>
                    </w:tabs>
                    <w:ind w:left="179" w:hanging="142"/>
                    <w:jc w:val="both"/>
                    <w:rPr>
                      <w:rFonts w:ascii="Arial Narrow" w:hAnsi="Arial Narrow"/>
                      <w:lang w:eastAsia="es-CO"/>
                    </w:rPr>
                  </w:pPr>
                  <w:r w:rsidRPr="00E94DFC">
                    <w:rPr>
                      <w:rFonts w:ascii="Arial Narrow" w:hAnsi="Arial Narrow"/>
                      <w:lang w:eastAsia="es-CO"/>
                    </w:rPr>
                    <w:t>Formular consideraciones conceptuales y elaborar el Mapa de Conocimiento del sector, basado en el modelo de análisis planteado, con el fin de ubicar los procesos estratégicos de la GC.</w:t>
                  </w:r>
                </w:p>
                <w:p w14:paraId="596769AD" w14:textId="701CFB63" w:rsidR="004B6C11" w:rsidRPr="00377003" w:rsidRDefault="00E94DFC" w:rsidP="00E94DFC">
                  <w:pPr>
                    <w:pStyle w:val="Prrafodelista"/>
                    <w:numPr>
                      <w:ilvl w:val="0"/>
                      <w:numId w:val="20"/>
                    </w:numPr>
                    <w:tabs>
                      <w:tab w:val="left" w:pos="195"/>
                    </w:tabs>
                    <w:ind w:left="179" w:hanging="142"/>
                    <w:jc w:val="both"/>
                    <w:rPr>
                      <w:rFonts w:ascii="Arial Narrow" w:hAnsi="Arial Narrow"/>
                      <w:lang w:eastAsia="es-CO"/>
                    </w:rPr>
                  </w:pPr>
                  <w:r w:rsidRPr="00E94DFC">
                    <w:rPr>
                      <w:rFonts w:ascii="Arial Narrow" w:hAnsi="Arial Narrow"/>
                      <w:lang w:eastAsia="es-CO"/>
                    </w:rPr>
                    <w:t>Identificar iniciativas de proyectos de investigación adelantados por las organizaciones del sector solidario</w:t>
                  </w:r>
                </w:p>
              </w:tc>
            </w:tr>
            <w:tr w:rsidR="004B6C11" w:rsidRPr="00377003" w14:paraId="5276B334" w14:textId="77777777" w:rsidTr="00AA4936">
              <w:tc>
                <w:tcPr>
                  <w:tcW w:w="1840" w:type="dxa"/>
                </w:tcPr>
                <w:p w14:paraId="1E0C5172" w14:textId="2B667A17" w:rsidR="004B6C11" w:rsidRPr="00377003" w:rsidRDefault="005D23FA" w:rsidP="002A1B42">
                  <w:pPr>
                    <w:tabs>
                      <w:tab w:val="left" w:pos="195"/>
                    </w:tabs>
                    <w:jc w:val="both"/>
                    <w:rPr>
                      <w:rFonts w:ascii="Arial Narrow" w:hAnsi="Arial Narrow"/>
                      <w:lang w:eastAsia="es-CO"/>
                    </w:rPr>
                  </w:pPr>
                  <w:r>
                    <w:rPr>
                      <w:rFonts w:ascii="Arial Narrow" w:hAnsi="Arial Narrow"/>
                      <w:lang w:eastAsia="es-CO"/>
                    </w:rPr>
                    <w:t>Tipo de estudio</w:t>
                  </w:r>
                </w:p>
              </w:tc>
              <w:tc>
                <w:tcPr>
                  <w:tcW w:w="4252" w:type="dxa"/>
                </w:tcPr>
                <w:p w14:paraId="0906DDF5" w14:textId="77777777" w:rsidR="004B6C11" w:rsidRDefault="005D23FA" w:rsidP="002A1B42">
                  <w:pPr>
                    <w:tabs>
                      <w:tab w:val="left" w:pos="195"/>
                    </w:tabs>
                    <w:jc w:val="both"/>
                    <w:rPr>
                      <w:rFonts w:ascii="Arial Narrow" w:hAnsi="Arial Narrow"/>
                      <w:lang w:eastAsia="es-CO"/>
                    </w:rPr>
                  </w:pPr>
                  <w:r w:rsidRPr="005D23FA">
                    <w:rPr>
                      <w:rFonts w:ascii="Arial Narrow" w:hAnsi="Arial Narrow"/>
                      <w:lang w:eastAsia="es-CO"/>
                    </w:rPr>
                    <w:t>Esta investigación descriptiva y exploratoria se diseña bajo una metodología cualitativa de corte transversal, con base en:</w:t>
                  </w:r>
                  <w:r w:rsidR="00DD0B98">
                    <w:rPr>
                      <w:rFonts w:ascii="Arial Narrow" w:hAnsi="Arial Narrow"/>
                      <w:lang w:eastAsia="es-CO"/>
                    </w:rPr>
                    <w:t xml:space="preserve"> revisión bibliográfica, e</w:t>
                  </w:r>
                  <w:r w:rsidR="00DD0B98" w:rsidRPr="00DD0B98">
                    <w:rPr>
                      <w:rFonts w:ascii="Arial Narrow" w:hAnsi="Arial Narrow"/>
                      <w:lang w:eastAsia="es-CO"/>
                    </w:rPr>
                    <w:t>ntrevistas semiestructuradas y grupos focales</w:t>
                  </w:r>
                  <w:r w:rsidR="00DD0B98">
                    <w:rPr>
                      <w:rFonts w:ascii="Arial Narrow" w:hAnsi="Arial Narrow"/>
                      <w:lang w:eastAsia="es-CO"/>
                    </w:rPr>
                    <w:t xml:space="preserve">, </w:t>
                  </w:r>
                  <w:r w:rsidR="0057567A" w:rsidRPr="0057567A">
                    <w:rPr>
                      <w:rFonts w:ascii="Arial Narrow" w:hAnsi="Arial Narrow"/>
                      <w:lang w:eastAsia="es-CO"/>
                    </w:rPr>
                    <w:t>Análisis categórico de la información</w:t>
                  </w:r>
                  <w:r w:rsidR="0057567A">
                    <w:rPr>
                      <w:rFonts w:ascii="Arial Narrow" w:hAnsi="Arial Narrow"/>
                      <w:lang w:eastAsia="es-CO"/>
                    </w:rPr>
                    <w:t xml:space="preserve"> (</w:t>
                  </w:r>
                  <w:r w:rsidR="0057567A" w:rsidRPr="0057567A">
                    <w:rPr>
                      <w:rFonts w:ascii="Arial Narrow" w:hAnsi="Arial Narrow"/>
                      <w:lang w:eastAsia="es-CO"/>
                    </w:rPr>
                    <w:t>consiste en el estudio en conjunto de la información en cuanto a su multidimensionalidad y su interacción en torno al problema de investigación</w:t>
                  </w:r>
                  <w:r w:rsidR="0057567A">
                    <w:rPr>
                      <w:rFonts w:ascii="Arial Narrow" w:hAnsi="Arial Narrow"/>
                      <w:lang w:eastAsia="es-CO"/>
                    </w:rPr>
                    <w:t>)</w:t>
                  </w:r>
                </w:p>
                <w:p w14:paraId="5BF3CC03" w14:textId="77777777" w:rsidR="00547847" w:rsidRDefault="00547847" w:rsidP="002A1B42">
                  <w:pPr>
                    <w:tabs>
                      <w:tab w:val="left" w:pos="195"/>
                    </w:tabs>
                    <w:jc w:val="both"/>
                    <w:rPr>
                      <w:rFonts w:ascii="Arial Narrow" w:hAnsi="Arial Narrow"/>
                      <w:lang w:eastAsia="es-CO"/>
                    </w:rPr>
                  </w:pPr>
                </w:p>
                <w:p w14:paraId="599D39C9" w14:textId="1592201F" w:rsidR="00547847" w:rsidRPr="00377003" w:rsidRDefault="00547847" w:rsidP="002A1B42">
                  <w:pPr>
                    <w:tabs>
                      <w:tab w:val="left" w:pos="195"/>
                    </w:tabs>
                    <w:jc w:val="both"/>
                    <w:rPr>
                      <w:rFonts w:ascii="Arial Narrow" w:hAnsi="Arial Narrow"/>
                      <w:lang w:eastAsia="es-CO"/>
                    </w:rPr>
                  </w:pPr>
                  <w:r>
                    <w:rPr>
                      <w:rFonts w:ascii="Arial Narrow" w:hAnsi="Arial Narrow"/>
                      <w:lang w:eastAsia="es-CO"/>
                    </w:rPr>
                    <w:t>S</w:t>
                  </w:r>
                  <w:r w:rsidRPr="00547847">
                    <w:rPr>
                      <w:rFonts w:ascii="Arial Narrow" w:hAnsi="Arial Narrow"/>
                      <w:lang w:eastAsia="es-CO"/>
                    </w:rPr>
                    <w:t>e empleará el software Atlas Ti versión 9; esta herramienta permite la elaboración de análisis cualitativo de datos, que facilita el procesamiento de información proveniente de entrevistas estructuradas, semiestructuradas, grupos focales, ejercicios DOFA y el resultado del trabajo con fuentes documentales primarias y secundarias. El programa genera un archivo denominado unidad hermenéutica, en el cual se estructuran los datos, los cuales sirven de material de apoyo al momento de presentar los resultados de la investigación</w:t>
                  </w:r>
                </w:p>
              </w:tc>
              <w:tc>
                <w:tcPr>
                  <w:tcW w:w="4039" w:type="dxa"/>
                </w:tcPr>
                <w:p w14:paraId="60802901" w14:textId="77777777" w:rsidR="004B6C11" w:rsidRDefault="003014B8" w:rsidP="002A1B42">
                  <w:pPr>
                    <w:tabs>
                      <w:tab w:val="left" w:pos="195"/>
                    </w:tabs>
                    <w:jc w:val="both"/>
                    <w:rPr>
                      <w:rFonts w:ascii="Arial Narrow" w:hAnsi="Arial Narrow"/>
                      <w:lang w:eastAsia="es-CO"/>
                    </w:rPr>
                  </w:pPr>
                  <w:r w:rsidRPr="003014B8">
                    <w:rPr>
                      <w:rFonts w:ascii="Arial Narrow" w:hAnsi="Arial Narrow"/>
                      <w:lang w:eastAsia="es-CO"/>
                    </w:rPr>
                    <w:t>El tipo de estudio es empírico de carácter confirmatorio, puesto que permitirá contrastar la teoría ya existente sobre GC y analizarla desde un referente empírico como son las organizaciones solidarias en Colombia. Se analizará la GC, por medio del análisis de sus factores, si estos influyen positiva o negativamente en el desempeño de la organización.</w:t>
                  </w:r>
                </w:p>
                <w:p w14:paraId="5B503868" w14:textId="77777777" w:rsidR="00802D7F" w:rsidRDefault="00802D7F" w:rsidP="002A1B42">
                  <w:pPr>
                    <w:tabs>
                      <w:tab w:val="left" w:pos="195"/>
                    </w:tabs>
                    <w:jc w:val="both"/>
                    <w:rPr>
                      <w:rFonts w:ascii="Arial Narrow" w:hAnsi="Arial Narrow"/>
                      <w:lang w:eastAsia="es-CO"/>
                    </w:rPr>
                  </w:pPr>
                </w:p>
                <w:p w14:paraId="7FBEB6C5" w14:textId="59E02D59" w:rsidR="00802D7F" w:rsidRPr="00377003" w:rsidRDefault="00802D7F" w:rsidP="002A1B42">
                  <w:pPr>
                    <w:tabs>
                      <w:tab w:val="left" w:pos="195"/>
                    </w:tabs>
                    <w:jc w:val="both"/>
                    <w:rPr>
                      <w:rFonts w:ascii="Arial Narrow" w:hAnsi="Arial Narrow"/>
                      <w:lang w:eastAsia="es-CO"/>
                    </w:rPr>
                  </w:pPr>
                  <w:r w:rsidRPr="00802D7F">
                    <w:rPr>
                      <w:rFonts w:ascii="Arial Narrow" w:hAnsi="Arial Narrow"/>
                      <w:lang w:eastAsia="es-CO"/>
                    </w:rPr>
                    <w:t xml:space="preserve">Los datos recolectados serán analizados utilizando el paquete de software estadístico (SPSS </w:t>
                  </w:r>
                  <w:r>
                    <w:rPr>
                      <w:rFonts w:ascii="Arial Narrow" w:hAnsi="Arial Narrow"/>
                      <w:lang w:eastAsia="es-CO"/>
                    </w:rPr>
                    <w:t>Inc.</w:t>
                  </w:r>
                  <w:r w:rsidRPr="00802D7F">
                    <w:rPr>
                      <w:rFonts w:ascii="Arial Narrow" w:hAnsi="Arial Narrow"/>
                      <w:lang w:eastAsia="es-CO"/>
                    </w:rPr>
                    <w:t xml:space="preserve"> and IBM Company, C</w:t>
                  </w:r>
                  <w:r>
                    <w:rPr>
                      <w:rFonts w:ascii="Arial Narrow" w:hAnsi="Arial Narrow"/>
                      <w:lang w:eastAsia="es-CO"/>
                    </w:rPr>
                    <w:t>h</w:t>
                  </w:r>
                  <w:r w:rsidRPr="00802D7F">
                    <w:rPr>
                      <w:rFonts w:ascii="Arial Narrow" w:hAnsi="Arial Narrow"/>
                      <w:lang w:eastAsia="es-CO"/>
                    </w:rPr>
                    <w:t xml:space="preserve">icago USA). </w:t>
                  </w:r>
                  <w:r w:rsidRPr="00802D7F">
                    <w:rPr>
                      <w:rFonts w:ascii="Arial Narrow" w:hAnsi="Arial Narrow"/>
                      <w:lang w:val="en-US" w:eastAsia="es-CO"/>
                    </w:rPr>
                    <w:t xml:space="preserve">Y Analysis of Moment Structures (AMOS Development Corporation Spring House, Penn USA). </w:t>
                  </w:r>
                  <w:r w:rsidRPr="00802D7F">
                    <w:rPr>
                      <w:rFonts w:ascii="Arial Narrow" w:hAnsi="Arial Narrow"/>
                      <w:lang w:eastAsia="es-CO"/>
                    </w:rPr>
                    <w:t>Se utilizará además el análisis Factorial Confirmatorio (CFA) para analizar las relaciones entre las variables latentes y observadas, a fin de determinar el ajuste general del modelo teórico evaluado</w:t>
                  </w:r>
                  <w:r>
                    <w:rPr>
                      <w:rFonts w:ascii="Arial Narrow" w:hAnsi="Arial Narrow"/>
                      <w:lang w:eastAsia="es-CO"/>
                    </w:rPr>
                    <w:t>.</w:t>
                  </w:r>
                </w:p>
              </w:tc>
            </w:tr>
            <w:tr w:rsidR="004B6C11" w:rsidRPr="00377003" w14:paraId="5AEDE3D2" w14:textId="77777777" w:rsidTr="00AA4936">
              <w:tc>
                <w:tcPr>
                  <w:tcW w:w="1840" w:type="dxa"/>
                </w:tcPr>
                <w:p w14:paraId="2EC5B3AC" w14:textId="581CA578" w:rsidR="004B6C11" w:rsidRPr="00377003" w:rsidRDefault="00BE213E" w:rsidP="002A1B42">
                  <w:pPr>
                    <w:tabs>
                      <w:tab w:val="left" w:pos="195"/>
                    </w:tabs>
                    <w:jc w:val="both"/>
                    <w:rPr>
                      <w:rFonts w:ascii="Arial Narrow" w:hAnsi="Arial Narrow"/>
                      <w:lang w:eastAsia="es-CO"/>
                    </w:rPr>
                  </w:pPr>
                  <w:r>
                    <w:rPr>
                      <w:rFonts w:ascii="Arial Narrow" w:hAnsi="Arial Narrow"/>
                      <w:lang w:eastAsia="es-CO"/>
                    </w:rPr>
                    <w:t>Población Objeto</w:t>
                  </w:r>
                </w:p>
              </w:tc>
              <w:tc>
                <w:tcPr>
                  <w:tcW w:w="4252" w:type="dxa"/>
                </w:tcPr>
                <w:p w14:paraId="73BB0EAD" w14:textId="77777777" w:rsidR="004B6C11" w:rsidRDefault="00BE213E" w:rsidP="002A1B42">
                  <w:pPr>
                    <w:tabs>
                      <w:tab w:val="left" w:pos="195"/>
                    </w:tabs>
                    <w:jc w:val="both"/>
                    <w:rPr>
                      <w:rFonts w:ascii="Arial Narrow" w:hAnsi="Arial Narrow"/>
                      <w:lang w:eastAsia="es-CO"/>
                    </w:rPr>
                  </w:pPr>
                  <w:r w:rsidRPr="00BE213E">
                    <w:rPr>
                      <w:rFonts w:ascii="Arial Narrow" w:hAnsi="Arial Narrow"/>
                      <w:lang w:eastAsia="es-CO"/>
                    </w:rPr>
                    <w:t>OES registrada en listado de la Superintendencia de la Economía Solidaria que reportaron a dic 2020 y fueron un total de (3.291), formulado con datos como: código, entidad, tipo entidad, actividad económica, departamento, municipio, nivel de supervisión, tipo y volumen de actividad, número de asociados y trabajadores, ubicación geográfica y otros datos.</w:t>
                  </w:r>
                </w:p>
                <w:p w14:paraId="718AA8E5" w14:textId="2A6159B4" w:rsidR="00BE213E" w:rsidRPr="00377003" w:rsidRDefault="00BE213E" w:rsidP="002A1B42">
                  <w:pPr>
                    <w:tabs>
                      <w:tab w:val="left" w:pos="195"/>
                    </w:tabs>
                    <w:jc w:val="both"/>
                    <w:rPr>
                      <w:rFonts w:ascii="Arial Narrow" w:hAnsi="Arial Narrow"/>
                      <w:lang w:eastAsia="es-CO"/>
                    </w:rPr>
                  </w:pPr>
                </w:p>
              </w:tc>
              <w:tc>
                <w:tcPr>
                  <w:tcW w:w="4039" w:type="dxa"/>
                </w:tcPr>
                <w:p w14:paraId="6F7E4A1B" w14:textId="1EB0117E" w:rsidR="004B6C11" w:rsidRPr="00377003" w:rsidRDefault="00406EAB" w:rsidP="002A1B42">
                  <w:pPr>
                    <w:tabs>
                      <w:tab w:val="left" w:pos="195"/>
                    </w:tabs>
                    <w:jc w:val="both"/>
                    <w:rPr>
                      <w:rFonts w:ascii="Arial Narrow" w:hAnsi="Arial Narrow"/>
                      <w:lang w:eastAsia="es-CO"/>
                    </w:rPr>
                  </w:pPr>
                  <w:r>
                    <w:rPr>
                      <w:rFonts w:ascii="Arial Narrow" w:hAnsi="Arial Narrow"/>
                      <w:lang w:eastAsia="es-CO"/>
                    </w:rPr>
                    <w:t>OES</w:t>
                  </w:r>
                  <w:r w:rsidRPr="00406EAB">
                    <w:rPr>
                      <w:rFonts w:ascii="Arial Narrow" w:hAnsi="Arial Narrow"/>
                      <w:lang w:eastAsia="es-CO"/>
                    </w:rPr>
                    <w:t xml:space="preserve"> del primer nivel de supervisión registrada en listado de la Superintendencia de la Economía Solidaria (Super solidaria) que reportaron a dic 2020 y fueron un total de 347, se tendrá en cuenta además los datos que arroja ese registro como lo son: tipo entidad, actividad económica, departamento, municipio, nivel de supervisión, tipo y volumen de actividad, número de asociados y trabajadores, ubicación geográfica y otros datos</w:t>
                  </w:r>
                  <w:r>
                    <w:rPr>
                      <w:rFonts w:ascii="Arial Narrow" w:hAnsi="Arial Narrow"/>
                      <w:lang w:eastAsia="es-CO"/>
                    </w:rPr>
                    <w:t>.</w:t>
                  </w:r>
                </w:p>
              </w:tc>
            </w:tr>
            <w:tr w:rsidR="004B6C11" w:rsidRPr="00377003" w14:paraId="1F1679FC" w14:textId="77777777" w:rsidTr="00AA4936">
              <w:tc>
                <w:tcPr>
                  <w:tcW w:w="1840" w:type="dxa"/>
                </w:tcPr>
                <w:p w14:paraId="7349CC6C" w14:textId="0EDF2B15" w:rsidR="004B6C11" w:rsidRPr="00377003" w:rsidRDefault="003B0BA9" w:rsidP="002A1B42">
                  <w:pPr>
                    <w:tabs>
                      <w:tab w:val="left" w:pos="195"/>
                    </w:tabs>
                    <w:jc w:val="both"/>
                    <w:rPr>
                      <w:rFonts w:ascii="Arial Narrow" w:hAnsi="Arial Narrow"/>
                      <w:lang w:eastAsia="es-CO"/>
                    </w:rPr>
                  </w:pPr>
                  <w:r>
                    <w:rPr>
                      <w:rFonts w:ascii="Arial Narrow" w:hAnsi="Arial Narrow"/>
                      <w:lang w:eastAsia="es-CO"/>
                    </w:rPr>
                    <w:t>Muestra</w:t>
                  </w:r>
                </w:p>
              </w:tc>
              <w:tc>
                <w:tcPr>
                  <w:tcW w:w="4252" w:type="dxa"/>
                </w:tcPr>
                <w:p w14:paraId="50F77ED9" w14:textId="623EC5DD" w:rsidR="004B6C11" w:rsidRDefault="0026587D" w:rsidP="002A1B42">
                  <w:pPr>
                    <w:tabs>
                      <w:tab w:val="left" w:pos="195"/>
                    </w:tabs>
                    <w:jc w:val="both"/>
                    <w:rPr>
                      <w:rFonts w:ascii="Arial Narrow" w:hAnsi="Arial Narrow"/>
                      <w:lang w:eastAsia="es-CO"/>
                    </w:rPr>
                  </w:pPr>
                  <w:r>
                    <w:rPr>
                      <w:rFonts w:ascii="Arial Narrow" w:hAnsi="Arial Narrow"/>
                      <w:lang w:eastAsia="es-CO"/>
                    </w:rPr>
                    <w:t>S</w:t>
                  </w:r>
                  <w:r w:rsidR="003B0BA9" w:rsidRPr="003B0BA9">
                    <w:rPr>
                      <w:rFonts w:ascii="Arial Narrow" w:hAnsi="Arial Narrow"/>
                      <w:lang w:eastAsia="es-CO"/>
                    </w:rPr>
                    <w:t xml:space="preserve">e estimó una muestra aleatoria simple (MAS) la cual es de 344 muestras, la cuales se escogieron al azar </w:t>
                  </w:r>
                  <w:r w:rsidR="003B0BA9" w:rsidRPr="003B0BA9">
                    <w:rPr>
                      <w:rFonts w:ascii="Arial Narrow" w:hAnsi="Arial Narrow"/>
                      <w:lang w:eastAsia="es-CO"/>
                    </w:rPr>
                    <w:lastRenderedPageBreak/>
                    <w:t>para garantizar la representatividad de los diferentes tipos de organizaciones</w:t>
                  </w:r>
                  <w:r>
                    <w:rPr>
                      <w:rFonts w:ascii="Arial Narrow" w:hAnsi="Arial Narrow"/>
                      <w:lang w:eastAsia="es-CO"/>
                    </w:rPr>
                    <w:t>.</w:t>
                  </w:r>
                </w:p>
                <w:p w14:paraId="2A361967" w14:textId="77777777" w:rsidR="0026587D" w:rsidRDefault="0026587D" w:rsidP="002A1B42">
                  <w:pPr>
                    <w:tabs>
                      <w:tab w:val="left" w:pos="195"/>
                    </w:tabs>
                    <w:jc w:val="both"/>
                    <w:rPr>
                      <w:rFonts w:ascii="Arial Narrow" w:hAnsi="Arial Narrow"/>
                      <w:lang w:eastAsia="es-CO"/>
                    </w:rPr>
                  </w:pPr>
                </w:p>
                <w:p w14:paraId="64F8EA7E" w14:textId="77777777" w:rsidR="0026587D" w:rsidRPr="0026587D" w:rsidRDefault="0026587D" w:rsidP="0026587D">
                  <w:pPr>
                    <w:tabs>
                      <w:tab w:val="left" w:pos="195"/>
                    </w:tabs>
                    <w:jc w:val="both"/>
                    <w:rPr>
                      <w:rFonts w:ascii="Arial Narrow" w:hAnsi="Arial Narrow"/>
                      <w:lang w:eastAsia="es-CO"/>
                    </w:rPr>
                  </w:pPr>
                  <w:r w:rsidRPr="0026587D">
                    <w:rPr>
                      <w:rFonts w:ascii="Arial Narrow" w:hAnsi="Arial Narrow"/>
                      <w:lang w:eastAsia="es-CO"/>
                    </w:rPr>
                    <w:t>N:3291 Organizaciones</w:t>
                  </w:r>
                </w:p>
                <w:p w14:paraId="5178F559" w14:textId="77777777" w:rsidR="0026587D" w:rsidRPr="0026587D" w:rsidRDefault="0026587D" w:rsidP="0026587D">
                  <w:pPr>
                    <w:tabs>
                      <w:tab w:val="left" w:pos="195"/>
                    </w:tabs>
                    <w:jc w:val="both"/>
                    <w:rPr>
                      <w:rFonts w:ascii="Arial Narrow" w:hAnsi="Arial Narrow"/>
                      <w:lang w:eastAsia="es-CO"/>
                    </w:rPr>
                  </w:pPr>
                  <w:r w:rsidRPr="0026587D">
                    <w:rPr>
                      <w:rFonts w:ascii="Arial Narrow" w:hAnsi="Arial Narrow"/>
                      <w:lang w:eastAsia="es-CO"/>
                    </w:rPr>
                    <w:t>n: muestra: 344</w:t>
                  </w:r>
                </w:p>
                <w:p w14:paraId="286936A5" w14:textId="77777777" w:rsidR="0026587D" w:rsidRPr="0026587D" w:rsidRDefault="0026587D" w:rsidP="0026587D">
                  <w:pPr>
                    <w:tabs>
                      <w:tab w:val="left" w:pos="195"/>
                    </w:tabs>
                    <w:jc w:val="both"/>
                    <w:rPr>
                      <w:rFonts w:ascii="Arial Narrow" w:hAnsi="Arial Narrow"/>
                      <w:lang w:eastAsia="es-CO"/>
                    </w:rPr>
                  </w:pPr>
                  <w:r w:rsidRPr="0026587D">
                    <w:rPr>
                      <w:rFonts w:ascii="Arial Narrow" w:hAnsi="Arial Narrow"/>
                      <w:lang w:eastAsia="es-CO"/>
                    </w:rPr>
                    <w:t>Nivel de confianza: 95%</w:t>
                  </w:r>
                </w:p>
                <w:p w14:paraId="67620D37" w14:textId="77777777" w:rsidR="0026587D" w:rsidRPr="0026587D" w:rsidRDefault="0026587D" w:rsidP="0026587D">
                  <w:pPr>
                    <w:tabs>
                      <w:tab w:val="left" w:pos="195"/>
                    </w:tabs>
                    <w:jc w:val="both"/>
                    <w:rPr>
                      <w:rFonts w:ascii="Arial Narrow" w:hAnsi="Arial Narrow"/>
                      <w:lang w:eastAsia="es-CO"/>
                    </w:rPr>
                  </w:pPr>
                  <w:r w:rsidRPr="0026587D">
                    <w:rPr>
                      <w:rFonts w:ascii="Arial Narrow" w:hAnsi="Arial Narrow"/>
                      <w:lang w:eastAsia="es-CO"/>
                    </w:rPr>
                    <w:t>nivel de error del 5%:</w:t>
                  </w:r>
                </w:p>
                <w:p w14:paraId="713442F8" w14:textId="37A1D671" w:rsidR="003B0BA9" w:rsidRPr="00377003" w:rsidRDefault="0026587D" w:rsidP="0026587D">
                  <w:pPr>
                    <w:tabs>
                      <w:tab w:val="left" w:pos="195"/>
                    </w:tabs>
                    <w:jc w:val="both"/>
                    <w:rPr>
                      <w:rFonts w:ascii="Arial Narrow" w:hAnsi="Arial Narrow"/>
                      <w:lang w:eastAsia="es-CO"/>
                    </w:rPr>
                  </w:pPr>
                  <w:r w:rsidRPr="0026587D">
                    <w:rPr>
                      <w:rFonts w:ascii="Arial Narrow" w:hAnsi="Arial Narrow"/>
                      <w:lang w:eastAsia="es-CO"/>
                    </w:rPr>
                    <w:t>Estratos: 8 Tipos de organizaciones</w:t>
                  </w:r>
                </w:p>
              </w:tc>
              <w:tc>
                <w:tcPr>
                  <w:tcW w:w="4039" w:type="dxa"/>
                </w:tcPr>
                <w:p w14:paraId="725BC428" w14:textId="77777777" w:rsidR="004B6C11" w:rsidRDefault="0005764D" w:rsidP="002A1B42">
                  <w:pPr>
                    <w:tabs>
                      <w:tab w:val="left" w:pos="195"/>
                    </w:tabs>
                    <w:jc w:val="both"/>
                    <w:rPr>
                      <w:rFonts w:ascii="Arial Narrow" w:hAnsi="Arial Narrow"/>
                      <w:lang w:eastAsia="es-CO"/>
                    </w:rPr>
                  </w:pPr>
                  <w:r>
                    <w:rPr>
                      <w:rFonts w:ascii="Arial Narrow" w:hAnsi="Arial Narrow"/>
                      <w:lang w:eastAsia="es-CO"/>
                    </w:rPr>
                    <w:lastRenderedPageBreak/>
                    <w:t>Se</w:t>
                  </w:r>
                  <w:r w:rsidRPr="0005764D">
                    <w:rPr>
                      <w:rFonts w:ascii="Arial Narrow" w:hAnsi="Arial Narrow"/>
                      <w:lang w:eastAsia="es-CO"/>
                    </w:rPr>
                    <w:t xml:space="preserve"> estimó la muestra aleatoria simple (MAS) la cual es de 182 muestras, la cuales se escogieron al azar teniendo en cuenta estratificarlas por regiones</w:t>
                  </w:r>
                  <w:r>
                    <w:rPr>
                      <w:rFonts w:ascii="Arial Narrow" w:hAnsi="Arial Narrow"/>
                      <w:lang w:eastAsia="es-CO"/>
                    </w:rPr>
                    <w:t>.</w:t>
                  </w:r>
                </w:p>
                <w:p w14:paraId="06733FD8" w14:textId="77777777" w:rsidR="0005764D" w:rsidRDefault="0005764D" w:rsidP="002A1B42">
                  <w:pPr>
                    <w:tabs>
                      <w:tab w:val="left" w:pos="195"/>
                    </w:tabs>
                    <w:jc w:val="both"/>
                    <w:rPr>
                      <w:rFonts w:ascii="Arial Narrow" w:hAnsi="Arial Narrow"/>
                      <w:lang w:eastAsia="es-CO"/>
                    </w:rPr>
                  </w:pPr>
                </w:p>
                <w:p w14:paraId="15F609FF" w14:textId="77777777" w:rsidR="007D7505" w:rsidRPr="007D7505" w:rsidRDefault="007D7505" w:rsidP="007D7505">
                  <w:pPr>
                    <w:tabs>
                      <w:tab w:val="left" w:pos="195"/>
                    </w:tabs>
                    <w:jc w:val="both"/>
                    <w:rPr>
                      <w:rFonts w:ascii="Arial Narrow" w:hAnsi="Arial Narrow"/>
                      <w:lang w:eastAsia="es-CO"/>
                    </w:rPr>
                  </w:pPr>
                  <w:r w:rsidRPr="007D7505">
                    <w:rPr>
                      <w:rFonts w:ascii="Arial Narrow" w:hAnsi="Arial Narrow"/>
                      <w:lang w:eastAsia="es-CO"/>
                    </w:rPr>
                    <w:t>El objetivo de aplicar estratos para la investigación es dividir la población total en clases homogéneas, llamadas estratos (regiones). Hecho esto la muestra se escoge aleatoriamente en número proporcional al de los componentes de cada clase o estrato. Con ello, se asegura que todos los estratos de interés estén representados adecuadamente en la muestra. (Diseño de la muestra en proyectos de encuesta. INEGI.2010)</w:t>
                  </w:r>
                </w:p>
                <w:p w14:paraId="1AEA2B38" w14:textId="28D32A0C" w:rsidR="007D7505" w:rsidRDefault="007D7505" w:rsidP="007D7505">
                  <w:pPr>
                    <w:tabs>
                      <w:tab w:val="left" w:pos="195"/>
                    </w:tabs>
                    <w:jc w:val="both"/>
                    <w:rPr>
                      <w:rFonts w:ascii="Arial Narrow" w:hAnsi="Arial Narrow"/>
                      <w:lang w:eastAsia="es-CO"/>
                    </w:rPr>
                  </w:pPr>
                  <w:r w:rsidRPr="007D7505">
                    <w:rPr>
                      <w:rFonts w:ascii="Arial Narrow" w:hAnsi="Arial Narrow"/>
                      <w:lang w:eastAsia="es-CO"/>
                    </w:rPr>
                    <w:t>Cada estrato funciona independientemente, pudiendo aplicarse dentro de ellos el muestreo estratificado para elegir los elementos concretos que formarán parte de la muestra. (Diseño de la muestra en proyectos de encuesta. INEGI.2010).</w:t>
                  </w:r>
                </w:p>
                <w:p w14:paraId="4800DDDC" w14:textId="77777777" w:rsidR="007D7505" w:rsidRPr="007D7505" w:rsidRDefault="007D7505" w:rsidP="007D7505">
                  <w:pPr>
                    <w:tabs>
                      <w:tab w:val="left" w:pos="195"/>
                    </w:tabs>
                    <w:jc w:val="both"/>
                    <w:rPr>
                      <w:rFonts w:ascii="Arial Narrow" w:hAnsi="Arial Narrow"/>
                      <w:lang w:eastAsia="es-CO"/>
                    </w:rPr>
                  </w:pPr>
                </w:p>
                <w:p w14:paraId="2488C3EF" w14:textId="77777777" w:rsidR="007D7505" w:rsidRPr="007D7505" w:rsidRDefault="007D7505" w:rsidP="007D7505">
                  <w:pPr>
                    <w:tabs>
                      <w:tab w:val="left" w:pos="195"/>
                    </w:tabs>
                    <w:jc w:val="both"/>
                    <w:rPr>
                      <w:rFonts w:ascii="Arial Narrow" w:hAnsi="Arial Narrow"/>
                      <w:lang w:eastAsia="es-CO"/>
                    </w:rPr>
                  </w:pPr>
                  <w:r w:rsidRPr="007D7505">
                    <w:rPr>
                      <w:rFonts w:ascii="Arial Narrow" w:hAnsi="Arial Narrow"/>
                      <w:lang w:eastAsia="es-CO"/>
                    </w:rPr>
                    <w:t>N:347 entidades</w:t>
                  </w:r>
                </w:p>
                <w:p w14:paraId="2DD17155" w14:textId="77777777" w:rsidR="007D7505" w:rsidRPr="007D7505" w:rsidRDefault="007D7505" w:rsidP="007D7505">
                  <w:pPr>
                    <w:tabs>
                      <w:tab w:val="left" w:pos="195"/>
                    </w:tabs>
                    <w:jc w:val="both"/>
                    <w:rPr>
                      <w:rFonts w:ascii="Arial Narrow" w:hAnsi="Arial Narrow"/>
                      <w:lang w:eastAsia="es-CO"/>
                    </w:rPr>
                  </w:pPr>
                  <w:r w:rsidRPr="007D7505">
                    <w:rPr>
                      <w:rFonts w:ascii="Arial Narrow" w:hAnsi="Arial Narrow"/>
                      <w:lang w:eastAsia="es-CO"/>
                    </w:rPr>
                    <w:t>n: muestra: 182</w:t>
                  </w:r>
                </w:p>
                <w:p w14:paraId="56F5849F" w14:textId="77777777" w:rsidR="007D7505" w:rsidRPr="007D7505" w:rsidRDefault="007D7505" w:rsidP="007D7505">
                  <w:pPr>
                    <w:tabs>
                      <w:tab w:val="left" w:pos="195"/>
                    </w:tabs>
                    <w:jc w:val="both"/>
                    <w:rPr>
                      <w:rFonts w:ascii="Arial Narrow" w:hAnsi="Arial Narrow"/>
                      <w:lang w:eastAsia="es-CO"/>
                    </w:rPr>
                  </w:pPr>
                  <w:r w:rsidRPr="007D7505">
                    <w:rPr>
                      <w:rFonts w:ascii="Arial Narrow" w:hAnsi="Arial Narrow"/>
                      <w:lang w:eastAsia="es-CO"/>
                    </w:rPr>
                    <w:t>Nivel de confianza: 95%</w:t>
                  </w:r>
                </w:p>
                <w:p w14:paraId="23EDB130" w14:textId="77777777" w:rsidR="007D7505" w:rsidRPr="007D7505" w:rsidRDefault="007D7505" w:rsidP="007D7505">
                  <w:pPr>
                    <w:tabs>
                      <w:tab w:val="left" w:pos="195"/>
                    </w:tabs>
                    <w:jc w:val="both"/>
                    <w:rPr>
                      <w:rFonts w:ascii="Arial Narrow" w:hAnsi="Arial Narrow"/>
                      <w:lang w:eastAsia="es-CO"/>
                    </w:rPr>
                  </w:pPr>
                  <w:r w:rsidRPr="007D7505">
                    <w:rPr>
                      <w:rFonts w:ascii="Arial Narrow" w:hAnsi="Arial Narrow"/>
                      <w:lang w:eastAsia="es-CO"/>
                    </w:rPr>
                    <w:t>nivel de error del 5%:</w:t>
                  </w:r>
                </w:p>
                <w:p w14:paraId="55106F01" w14:textId="77777777" w:rsidR="0005764D" w:rsidRDefault="007D7505" w:rsidP="007D7505">
                  <w:pPr>
                    <w:tabs>
                      <w:tab w:val="left" w:pos="195"/>
                    </w:tabs>
                    <w:jc w:val="both"/>
                    <w:rPr>
                      <w:rFonts w:ascii="Arial Narrow" w:hAnsi="Arial Narrow"/>
                      <w:lang w:eastAsia="es-CO"/>
                    </w:rPr>
                  </w:pPr>
                  <w:r w:rsidRPr="007D7505">
                    <w:rPr>
                      <w:rFonts w:ascii="Arial Narrow" w:hAnsi="Arial Narrow"/>
                      <w:lang w:eastAsia="es-CO"/>
                    </w:rPr>
                    <w:t>Estratos: 4 regiones</w:t>
                  </w:r>
                </w:p>
                <w:p w14:paraId="7CFA081F" w14:textId="644C100B" w:rsidR="007D7505" w:rsidRPr="00377003" w:rsidRDefault="007D7505" w:rsidP="007D7505">
                  <w:pPr>
                    <w:tabs>
                      <w:tab w:val="left" w:pos="195"/>
                    </w:tabs>
                    <w:jc w:val="both"/>
                    <w:rPr>
                      <w:rFonts w:ascii="Arial Narrow" w:hAnsi="Arial Narrow"/>
                      <w:lang w:eastAsia="es-CO"/>
                    </w:rPr>
                  </w:pPr>
                </w:p>
              </w:tc>
            </w:tr>
            <w:tr w:rsidR="00B95CDA" w:rsidRPr="00377003" w14:paraId="25BB21BC" w14:textId="77777777" w:rsidTr="00AA4936">
              <w:tc>
                <w:tcPr>
                  <w:tcW w:w="1840" w:type="dxa"/>
                </w:tcPr>
                <w:p w14:paraId="7425BA2C" w14:textId="16C42D1D" w:rsidR="00B95CDA" w:rsidRDefault="00AE1C5B" w:rsidP="002A1B42">
                  <w:pPr>
                    <w:tabs>
                      <w:tab w:val="left" w:pos="195"/>
                    </w:tabs>
                    <w:jc w:val="both"/>
                    <w:rPr>
                      <w:rFonts w:ascii="Arial Narrow" w:hAnsi="Arial Narrow"/>
                      <w:lang w:eastAsia="es-CO"/>
                    </w:rPr>
                  </w:pPr>
                  <w:r>
                    <w:rPr>
                      <w:rFonts w:ascii="Arial Narrow" w:hAnsi="Arial Narrow"/>
                      <w:lang w:eastAsia="es-CO"/>
                    </w:rPr>
                    <w:lastRenderedPageBreak/>
                    <w:t>Resultados esperados</w:t>
                  </w:r>
                </w:p>
              </w:tc>
              <w:tc>
                <w:tcPr>
                  <w:tcW w:w="4252" w:type="dxa"/>
                </w:tcPr>
                <w:p w14:paraId="541D59FC" w14:textId="77777777" w:rsidR="00B95CDA" w:rsidRPr="00C4201C" w:rsidRDefault="00B95CDA" w:rsidP="00C4201C">
                  <w:pPr>
                    <w:pStyle w:val="Prrafodelista"/>
                    <w:numPr>
                      <w:ilvl w:val="0"/>
                      <w:numId w:val="22"/>
                    </w:numPr>
                    <w:tabs>
                      <w:tab w:val="left" w:pos="195"/>
                    </w:tabs>
                    <w:ind w:left="179" w:hanging="179"/>
                    <w:jc w:val="both"/>
                    <w:rPr>
                      <w:rFonts w:ascii="Arial Narrow" w:hAnsi="Arial Narrow"/>
                      <w:lang w:eastAsia="es-CO"/>
                    </w:rPr>
                  </w:pPr>
                  <w:r w:rsidRPr="00C4201C">
                    <w:rPr>
                      <w:rFonts w:ascii="Arial Narrow" w:hAnsi="Arial Narrow"/>
                      <w:lang w:eastAsia="es-CO"/>
                    </w:rPr>
                    <w:t>Informe de Investigación con los planteamientos teórico-conceptuales que apoyaron la definición de BP, un resumen de la investigación realizada y otros aspectos de la investigación que pudiesen considerase de importancia.</w:t>
                  </w:r>
                </w:p>
                <w:p w14:paraId="6664161B" w14:textId="676621F9" w:rsidR="00B95CDA" w:rsidRPr="00C4201C" w:rsidRDefault="00B95CDA" w:rsidP="00C4201C">
                  <w:pPr>
                    <w:pStyle w:val="Prrafodelista"/>
                    <w:numPr>
                      <w:ilvl w:val="0"/>
                      <w:numId w:val="22"/>
                    </w:numPr>
                    <w:tabs>
                      <w:tab w:val="left" w:pos="195"/>
                    </w:tabs>
                    <w:ind w:left="179" w:hanging="179"/>
                    <w:jc w:val="both"/>
                    <w:rPr>
                      <w:rFonts w:ascii="Arial Narrow" w:hAnsi="Arial Narrow"/>
                      <w:lang w:eastAsia="es-CO"/>
                    </w:rPr>
                  </w:pPr>
                  <w:r w:rsidRPr="00C4201C">
                    <w:rPr>
                      <w:rFonts w:ascii="Arial Narrow" w:hAnsi="Arial Narrow"/>
                      <w:lang w:eastAsia="es-CO"/>
                    </w:rPr>
                    <w:t>Guía de Buenas Prácticas de OES. Ella presentará de manera resumida los preceptos claves acerca de la Economía Solidaria, la solidaridad, el acto cooperativo y la definición de BP de las OES y su respectiva clasificación por dimensiones</w:t>
                  </w:r>
                </w:p>
              </w:tc>
              <w:tc>
                <w:tcPr>
                  <w:tcW w:w="4039" w:type="dxa"/>
                </w:tcPr>
                <w:p w14:paraId="041A916B" w14:textId="77777777" w:rsidR="005904B3" w:rsidRPr="005904B3" w:rsidRDefault="005904B3" w:rsidP="005904B3">
                  <w:pPr>
                    <w:pStyle w:val="Prrafodelista"/>
                    <w:numPr>
                      <w:ilvl w:val="0"/>
                      <w:numId w:val="22"/>
                    </w:numPr>
                    <w:tabs>
                      <w:tab w:val="left" w:pos="195"/>
                    </w:tabs>
                    <w:ind w:left="179" w:hanging="179"/>
                    <w:jc w:val="both"/>
                    <w:rPr>
                      <w:rFonts w:ascii="Arial Narrow" w:hAnsi="Arial Narrow"/>
                      <w:lang w:eastAsia="es-CO"/>
                    </w:rPr>
                  </w:pPr>
                  <w:r w:rsidRPr="005904B3">
                    <w:rPr>
                      <w:rFonts w:ascii="Arial Narrow" w:hAnsi="Arial Narrow"/>
                      <w:lang w:eastAsia="es-CO"/>
                    </w:rPr>
                    <w:t>Un nuevo mapa o modelo para el sector solidario que dé cuenta del comportamiento de la GC.</w:t>
                  </w:r>
                </w:p>
                <w:p w14:paraId="0A49569E" w14:textId="52C3F303" w:rsidR="005904B3" w:rsidRPr="005904B3" w:rsidRDefault="005904B3" w:rsidP="005904B3">
                  <w:pPr>
                    <w:pStyle w:val="Prrafodelista"/>
                    <w:numPr>
                      <w:ilvl w:val="0"/>
                      <w:numId w:val="22"/>
                    </w:numPr>
                    <w:tabs>
                      <w:tab w:val="left" w:pos="195"/>
                    </w:tabs>
                    <w:ind w:left="179" w:hanging="179"/>
                    <w:jc w:val="both"/>
                    <w:rPr>
                      <w:rFonts w:ascii="Arial Narrow" w:hAnsi="Arial Narrow"/>
                      <w:lang w:eastAsia="es-CO"/>
                    </w:rPr>
                  </w:pPr>
                  <w:r w:rsidRPr="005904B3">
                    <w:rPr>
                      <w:rFonts w:ascii="Arial Narrow" w:hAnsi="Arial Narrow"/>
                      <w:lang w:eastAsia="es-CO"/>
                    </w:rPr>
                    <w:t>Identificación de Iniciativas de Investigación adelantadas en el sector</w:t>
                  </w:r>
                </w:p>
                <w:p w14:paraId="3A8CAD56" w14:textId="5DCCC944" w:rsidR="005904B3" w:rsidRPr="005904B3" w:rsidRDefault="005904B3" w:rsidP="005904B3">
                  <w:pPr>
                    <w:pStyle w:val="Prrafodelista"/>
                    <w:numPr>
                      <w:ilvl w:val="0"/>
                      <w:numId w:val="22"/>
                    </w:numPr>
                    <w:tabs>
                      <w:tab w:val="left" w:pos="195"/>
                    </w:tabs>
                    <w:ind w:left="179" w:hanging="179"/>
                    <w:jc w:val="both"/>
                    <w:rPr>
                      <w:rFonts w:ascii="Arial Narrow" w:hAnsi="Arial Narrow"/>
                      <w:lang w:eastAsia="es-CO"/>
                    </w:rPr>
                  </w:pPr>
                  <w:r w:rsidRPr="005904B3">
                    <w:rPr>
                      <w:rFonts w:ascii="Arial Narrow" w:hAnsi="Arial Narrow"/>
                      <w:lang w:eastAsia="es-CO"/>
                    </w:rPr>
                    <w:t>Posibles inconsistencias reportadas en la literatura especializada o posibles vacíos, pues la mayoría de literatura o aporte está dada para empresas lucrativas.</w:t>
                  </w:r>
                </w:p>
                <w:p w14:paraId="41E29016" w14:textId="2E10B7CE" w:rsidR="005904B3" w:rsidRPr="005904B3" w:rsidRDefault="005904B3" w:rsidP="005904B3">
                  <w:pPr>
                    <w:pStyle w:val="Prrafodelista"/>
                    <w:numPr>
                      <w:ilvl w:val="0"/>
                      <w:numId w:val="22"/>
                    </w:numPr>
                    <w:tabs>
                      <w:tab w:val="left" w:pos="195"/>
                    </w:tabs>
                    <w:ind w:left="179" w:hanging="179"/>
                    <w:jc w:val="both"/>
                    <w:rPr>
                      <w:rFonts w:ascii="Arial Narrow" w:hAnsi="Arial Narrow"/>
                      <w:lang w:eastAsia="es-CO"/>
                    </w:rPr>
                  </w:pPr>
                  <w:r w:rsidRPr="005904B3">
                    <w:rPr>
                      <w:rFonts w:ascii="Arial Narrow" w:hAnsi="Arial Narrow"/>
                      <w:lang w:eastAsia="es-CO"/>
                    </w:rPr>
                    <w:t>Este estudio permitirá además aportar en el diseño y la gestión de políticas públicas para fortalecer el sector solidario y tomar adecuadas decisiones desde el proceso estratégico de las organizaciones para lograr su sostenibilidad ambiental, social y económica.</w:t>
                  </w:r>
                </w:p>
                <w:p w14:paraId="28B0E7D8" w14:textId="7E65F5A0" w:rsidR="00B95CDA" w:rsidRPr="00377003" w:rsidRDefault="005904B3" w:rsidP="005904B3">
                  <w:pPr>
                    <w:pStyle w:val="Prrafodelista"/>
                    <w:numPr>
                      <w:ilvl w:val="0"/>
                      <w:numId w:val="22"/>
                    </w:numPr>
                    <w:tabs>
                      <w:tab w:val="left" w:pos="195"/>
                    </w:tabs>
                    <w:ind w:left="179" w:hanging="179"/>
                    <w:jc w:val="both"/>
                    <w:rPr>
                      <w:rFonts w:ascii="Arial Narrow" w:hAnsi="Arial Narrow"/>
                      <w:lang w:eastAsia="es-CO"/>
                    </w:rPr>
                  </w:pPr>
                  <w:r w:rsidRPr="005904B3">
                    <w:rPr>
                      <w:rFonts w:ascii="Arial Narrow" w:hAnsi="Arial Narrow"/>
                      <w:lang w:eastAsia="es-CO"/>
                    </w:rPr>
                    <w:t>En cuanto a la producción académica se prevé la publicación de artículos de gestión, científicos y su visibilidad no solo nacional sino en el ámbito internacional.</w:t>
                  </w:r>
                </w:p>
              </w:tc>
            </w:tr>
          </w:tbl>
          <w:p w14:paraId="10348BEE" w14:textId="3B166419" w:rsidR="004B6C11" w:rsidRDefault="004B6C11" w:rsidP="002A1B42">
            <w:pPr>
              <w:tabs>
                <w:tab w:val="left" w:pos="195"/>
              </w:tabs>
              <w:jc w:val="both"/>
              <w:rPr>
                <w:rFonts w:ascii="Arial Narrow" w:hAnsi="Arial Narrow"/>
                <w:lang w:eastAsia="es-CO"/>
              </w:rPr>
            </w:pPr>
          </w:p>
          <w:p w14:paraId="70917B7F" w14:textId="77777777" w:rsidR="004F65C5" w:rsidRDefault="004F65C5" w:rsidP="004F65C5">
            <w:pPr>
              <w:tabs>
                <w:tab w:val="left" w:pos="195"/>
              </w:tabs>
              <w:jc w:val="both"/>
              <w:rPr>
                <w:rFonts w:ascii="Arial Narrow" w:hAnsi="Arial Narrow"/>
                <w:lang w:eastAsia="es-CO"/>
              </w:rPr>
            </w:pPr>
            <w:r>
              <w:rPr>
                <w:rFonts w:ascii="Arial Narrow" w:hAnsi="Arial Narrow"/>
                <w:lang w:eastAsia="es-CO"/>
              </w:rPr>
              <w:t>Actividades adelantadas por el comité operativo y comités técnicos:</w:t>
            </w:r>
          </w:p>
          <w:p w14:paraId="183BAEBA" w14:textId="77777777" w:rsidR="004F65C5" w:rsidRDefault="004F65C5" w:rsidP="004F65C5">
            <w:pPr>
              <w:tabs>
                <w:tab w:val="left" w:pos="195"/>
              </w:tabs>
              <w:jc w:val="both"/>
              <w:rPr>
                <w:rFonts w:ascii="Arial Narrow" w:hAnsi="Arial Narrow"/>
                <w:lang w:eastAsia="es-CO"/>
              </w:rPr>
            </w:pPr>
          </w:p>
          <w:p w14:paraId="44AAC526" w14:textId="382D30A3" w:rsidR="004F65C5" w:rsidRDefault="004F65C5" w:rsidP="004F65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Elaboración documento de anteproyecto, que sirvió de base a la propuesta remitida por el cooperante</w:t>
            </w:r>
          </w:p>
          <w:p w14:paraId="38AFBE79" w14:textId="5182F4AC" w:rsidR="004F65C5" w:rsidRDefault="004F65C5" w:rsidP="004F65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Participación de la profesional Magda estrada como coautoría en 1 capítulo de cada uno de los temas de investigación</w:t>
            </w:r>
          </w:p>
          <w:p w14:paraId="27F14F90" w14:textId="45750F00" w:rsidR="004F65C5" w:rsidRDefault="004F65C5" w:rsidP="004F65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Observación a metodología y propuesta de investigaciones</w:t>
            </w:r>
          </w:p>
          <w:p w14:paraId="36CD3B62" w14:textId="4174CAF7" w:rsidR="004F65C5" w:rsidRDefault="00F64073" w:rsidP="004F65C5">
            <w:pPr>
              <w:pStyle w:val="Prrafodelista"/>
              <w:numPr>
                <w:ilvl w:val="0"/>
                <w:numId w:val="23"/>
              </w:numPr>
              <w:tabs>
                <w:tab w:val="left" w:pos="195"/>
              </w:tabs>
              <w:jc w:val="both"/>
              <w:rPr>
                <w:rFonts w:ascii="Arial Narrow" w:hAnsi="Arial Narrow"/>
                <w:lang w:eastAsia="es-CO"/>
              </w:rPr>
            </w:pPr>
            <w:r>
              <w:rPr>
                <w:rFonts w:ascii="Arial Narrow" w:hAnsi="Arial Narrow"/>
                <w:lang w:eastAsia="es-CO"/>
              </w:rPr>
              <w:t>Observaciones a instrumentos de recolección de información</w:t>
            </w:r>
          </w:p>
          <w:p w14:paraId="7D06A22B" w14:textId="13A9E33B" w:rsidR="00EE5830" w:rsidRPr="00FF5BF1" w:rsidRDefault="00EE5830" w:rsidP="002A1B42">
            <w:pPr>
              <w:tabs>
                <w:tab w:val="left" w:pos="195"/>
              </w:tabs>
              <w:jc w:val="both"/>
              <w:rPr>
                <w:rFonts w:ascii="Arial Narrow" w:hAnsi="Arial Narrow"/>
                <w:lang w:val="es-CO" w:eastAsia="es-CO"/>
              </w:rPr>
            </w:pPr>
          </w:p>
          <w:p w14:paraId="16B4DF40" w14:textId="4C46EBA3" w:rsidR="003454D6" w:rsidRPr="00C678FE" w:rsidRDefault="003454D6" w:rsidP="00F128CF">
            <w:pPr>
              <w:pStyle w:val="Prrafodelista"/>
              <w:tabs>
                <w:tab w:val="left" w:pos="195"/>
              </w:tabs>
              <w:ind w:left="1275"/>
              <w:jc w:val="both"/>
              <w:rPr>
                <w:rFonts w:ascii="Arial Narrow" w:hAnsi="Arial Narrow"/>
                <w:b/>
              </w:rPr>
            </w:pPr>
          </w:p>
        </w:tc>
      </w:tr>
      <w:tr w:rsidR="003454D6" w:rsidRPr="00C678FE" w14:paraId="4961AE99" w14:textId="77777777" w:rsidTr="001E583D">
        <w:trPr>
          <w:trHeight w:val="115"/>
        </w:trPr>
        <w:tc>
          <w:tcPr>
            <w:tcW w:w="10281" w:type="dxa"/>
            <w:gridSpan w:val="8"/>
          </w:tcPr>
          <w:p w14:paraId="7874AA99" w14:textId="77777777" w:rsidR="003454D6" w:rsidRPr="00C678FE" w:rsidRDefault="003454D6" w:rsidP="003454D6">
            <w:pPr>
              <w:tabs>
                <w:tab w:val="left" w:pos="195"/>
              </w:tabs>
              <w:jc w:val="both"/>
              <w:rPr>
                <w:rFonts w:ascii="Arial Narrow" w:hAnsi="Arial Narrow"/>
                <w:b/>
                <w:bCs/>
              </w:rPr>
            </w:pPr>
            <w:r w:rsidRPr="00C678FE">
              <w:rPr>
                <w:rFonts w:ascii="Arial Narrow" w:hAnsi="Arial Narrow"/>
                <w:b/>
                <w:bCs/>
              </w:rPr>
              <w:lastRenderedPageBreak/>
              <w:t xml:space="preserve">Seguimiento Administrativo: </w:t>
            </w:r>
          </w:p>
          <w:p w14:paraId="16853977" w14:textId="3B750154" w:rsidR="00276A1D" w:rsidRDefault="00276A1D" w:rsidP="00123368">
            <w:pPr>
              <w:tabs>
                <w:tab w:val="left" w:pos="195"/>
              </w:tabs>
              <w:jc w:val="both"/>
              <w:rPr>
                <w:rFonts w:ascii="Arial Narrow" w:hAnsi="Arial Narrow"/>
              </w:rPr>
            </w:pPr>
          </w:p>
          <w:p w14:paraId="12C0CB42" w14:textId="1D25D719" w:rsidR="0076670D" w:rsidRDefault="0076670D" w:rsidP="00123368">
            <w:pPr>
              <w:tabs>
                <w:tab w:val="left" w:pos="195"/>
              </w:tabs>
              <w:jc w:val="both"/>
              <w:rPr>
                <w:rFonts w:ascii="Arial Narrow" w:hAnsi="Arial Narrow"/>
              </w:rPr>
            </w:pPr>
            <w:r>
              <w:rPr>
                <w:rFonts w:ascii="Arial Narrow" w:hAnsi="Arial Narrow"/>
              </w:rPr>
              <w:t xml:space="preserve">Acta de inicio suscrita el </w:t>
            </w:r>
            <w:r w:rsidR="00C55CAC">
              <w:rPr>
                <w:rFonts w:ascii="Arial Narrow" w:hAnsi="Arial Narrow"/>
              </w:rPr>
              <w:t>12/02/2021</w:t>
            </w:r>
          </w:p>
          <w:p w14:paraId="551703C7" w14:textId="588E6E32" w:rsidR="0076670D" w:rsidRDefault="00C55CAC" w:rsidP="00123368">
            <w:pPr>
              <w:tabs>
                <w:tab w:val="left" w:pos="195"/>
              </w:tabs>
              <w:jc w:val="both"/>
              <w:rPr>
                <w:rFonts w:ascii="Arial Narrow" w:hAnsi="Arial Narrow"/>
              </w:rPr>
            </w:pPr>
            <w:r>
              <w:rPr>
                <w:rFonts w:ascii="Arial Narrow" w:hAnsi="Arial Narrow"/>
              </w:rPr>
              <w:t xml:space="preserve">El </w:t>
            </w:r>
            <w:r w:rsidR="00AA47A4">
              <w:rPr>
                <w:rFonts w:ascii="Arial Narrow" w:hAnsi="Arial Narrow"/>
              </w:rPr>
              <w:t>cooperante</w:t>
            </w:r>
            <w:r>
              <w:rPr>
                <w:rFonts w:ascii="Arial Narrow" w:hAnsi="Arial Narrow"/>
              </w:rPr>
              <w:t xml:space="preserve"> presenta como parte de su informe </w:t>
            </w:r>
          </w:p>
          <w:p w14:paraId="6D6E10F2" w14:textId="1D7FECDB" w:rsidR="00C55CAC" w:rsidRPr="00CA2E15" w:rsidRDefault="00C55CAC" w:rsidP="00CA2E15">
            <w:pPr>
              <w:pStyle w:val="Prrafodelista"/>
              <w:numPr>
                <w:ilvl w:val="0"/>
                <w:numId w:val="15"/>
              </w:numPr>
              <w:tabs>
                <w:tab w:val="left" w:pos="195"/>
              </w:tabs>
              <w:jc w:val="both"/>
              <w:rPr>
                <w:rFonts w:ascii="Arial Narrow" w:hAnsi="Arial Narrow"/>
              </w:rPr>
            </w:pPr>
            <w:r w:rsidRPr="00CA2E15">
              <w:rPr>
                <w:rFonts w:ascii="Arial Narrow" w:hAnsi="Arial Narrow"/>
              </w:rPr>
              <w:t>Certificado de no responsable de parafiscales</w:t>
            </w:r>
          </w:p>
          <w:p w14:paraId="4FAE59AF" w14:textId="0019A46B" w:rsidR="00C55CAC" w:rsidRPr="00CA2E15" w:rsidRDefault="00C55CAC" w:rsidP="00CA2E15">
            <w:pPr>
              <w:pStyle w:val="Prrafodelista"/>
              <w:numPr>
                <w:ilvl w:val="0"/>
                <w:numId w:val="15"/>
              </w:numPr>
              <w:tabs>
                <w:tab w:val="left" w:pos="195"/>
              </w:tabs>
              <w:jc w:val="both"/>
              <w:rPr>
                <w:rFonts w:ascii="Arial Narrow" w:hAnsi="Arial Narrow"/>
              </w:rPr>
            </w:pPr>
            <w:r w:rsidRPr="00CA2E15">
              <w:rPr>
                <w:rFonts w:ascii="Arial Narrow" w:hAnsi="Arial Narrow"/>
              </w:rPr>
              <w:t>Carpeta con hojas de vida de las personas que forman parte del proyecto que desarrolla el convenio</w:t>
            </w:r>
          </w:p>
          <w:p w14:paraId="72C54D92" w14:textId="11F736ED" w:rsidR="00C55CAC" w:rsidRPr="00CA2E15" w:rsidRDefault="00AA47A4" w:rsidP="00CA2E15">
            <w:pPr>
              <w:pStyle w:val="Prrafodelista"/>
              <w:numPr>
                <w:ilvl w:val="0"/>
                <w:numId w:val="15"/>
              </w:numPr>
              <w:tabs>
                <w:tab w:val="left" w:pos="195"/>
              </w:tabs>
              <w:jc w:val="both"/>
              <w:rPr>
                <w:rFonts w:ascii="Arial Narrow" w:hAnsi="Arial Narrow"/>
              </w:rPr>
            </w:pPr>
            <w:r w:rsidRPr="00CA2E15">
              <w:rPr>
                <w:rFonts w:ascii="Arial Narrow" w:hAnsi="Arial Narrow"/>
              </w:rPr>
              <w:t>Planillas de seguridad social del cooperante</w:t>
            </w:r>
          </w:p>
          <w:p w14:paraId="0B605DEA" w14:textId="77777777" w:rsidR="00413C7E" w:rsidRDefault="00413C7E" w:rsidP="00413C7E">
            <w:pPr>
              <w:tabs>
                <w:tab w:val="left" w:pos="195"/>
              </w:tabs>
              <w:jc w:val="both"/>
              <w:rPr>
                <w:rFonts w:ascii="Arial Narrow" w:hAnsi="Arial Narrow"/>
              </w:rPr>
            </w:pPr>
          </w:p>
          <w:p w14:paraId="6896108B" w14:textId="6C2D50F7" w:rsidR="00413C7E" w:rsidRDefault="00413C7E" w:rsidP="00413C7E">
            <w:pPr>
              <w:tabs>
                <w:tab w:val="left" w:pos="195"/>
              </w:tabs>
              <w:jc w:val="both"/>
              <w:rPr>
                <w:rFonts w:ascii="Arial Narrow" w:hAnsi="Arial Narrow"/>
                <w:bCs/>
              </w:rPr>
            </w:pPr>
            <w:r>
              <w:rPr>
                <w:rFonts w:ascii="Arial Narrow" w:hAnsi="Arial Narrow"/>
              </w:rPr>
              <w:t>Para este desembolso e</w:t>
            </w:r>
            <w:r w:rsidRPr="00ED10F4">
              <w:rPr>
                <w:rFonts w:ascii="Arial Narrow" w:hAnsi="Arial Narrow"/>
                <w:bCs/>
              </w:rPr>
              <w:t>l cooperante presenta factura electrónica</w:t>
            </w:r>
            <w:r>
              <w:rPr>
                <w:rFonts w:ascii="Arial Narrow" w:hAnsi="Arial Narrow"/>
                <w:bCs/>
              </w:rPr>
              <w:t>:</w:t>
            </w:r>
          </w:p>
          <w:p w14:paraId="218816EF" w14:textId="7CE48465" w:rsidR="00413C7E" w:rsidRDefault="00413C7E" w:rsidP="00413C7E">
            <w:pPr>
              <w:tabs>
                <w:tab w:val="left" w:pos="195"/>
              </w:tabs>
              <w:jc w:val="both"/>
              <w:rPr>
                <w:rFonts w:ascii="Arial Narrow" w:hAnsi="Arial Narrow"/>
                <w:bCs/>
              </w:rPr>
            </w:pPr>
          </w:p>
          <w:p w14:paraId="65B81205" w14:textId="7BDB9A01" w:rsidR="00413C7E" w:rsidRPr="00ED10F4" w:rsidRDefault="006C044F" w:rsidP="00413C7E">
            <w:pPr>
              <w:tabs>
                <w:tab w:val="left" w:pos="195"/>
              </w:tabs>
              <w:jc w:val="both"/>
              <w:rPr>
                <w:rFonts w:ascii="Arial Narrow" w:hAnsi="Arial Narrow"/>
                <w:bCs/>
              </w:rPr>
            </w:pPr>
            <w:r>
              <w:rPr>
                <w:rFonts w:ascii="Arial Narrow" w:hAnsi="Arial Narrow"/>
                <w:bCs/>
                <w:noProof/>
              </w:rPr>
              <w:drawing>
                <wp:inline distT="0" distB="0" distL="0" distR="0" wp14:anchorId="10EDC12E" wp14:editId="11C63493">
                  <wp:extent cx="6188075" cy="1078865"/>
                  <wp:effectExtent l="0" t="0" r="317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8075" cy="1078865"/>
                          </a:xfrm>
                          <a:prstGeom prst="rect">
                            <a:avLst/>
                          </a:prstGeom>
                          <a:noFill/>
                        </pic:spPr>
                      </pic:pic>
                    </a:graphicData>
                  </a:graphic>
                </wp:inline>
              </w:drawing>
            </w:r>
          </w:p>
          <w:p w14:paraId="324CDA5B" w14:textId="6005853A" w:rsidR="003454D6" w:rsidRPr="00C678FE" w:rsidRDefault="003454D6" w:rsidP="00123368">
            <w:pPr>
              <w:tabs>
                <w:tab w:val="left" w:pos="195"/>
              </w:tabs>
              <w:jc w:val="both"/>
              <w:rPr>
                <w:rFonts w:ascii="Arial Narrow" w:hAnsi="Arial Narrow"/>
              </w:rPr>
            </w:pPr>
          </w:p>
        </w:tc>
      </w:tr>
      <w:tr w:rsidR="003454D6" w:rsidRPr="00C678FE" w14:paraId="55736C70" w14:textId="77777777" w:rsidTr="001E583D">
        <w:trPr>
          <w:trHeight w:val="115"/>
        </w:trPr>
        <w:tc>
          <w:tcPr>
            <w:tcW w:w="10281" w:type="dxa"/>
            <w:gridSpan w:val="8"/>
          </w:tcPr>
          <w:p w14:paraId="4D433D45" w14:textId="73BB8488" w:rsidR="003454D6" w:rsidRPr="00C678FE" w:rsidRDefault="003454D6" w:rsidP="003454D6">
            <w:pPr>
              <w:tabs>
                <w:tab w:val="left" w:pos="195"/>
              </w:tabs>
              <w:jc w:val="both"/>
              <w:rPr>
                <w:rFonts w:ascii="Arial Narrow" w:hAnsi="Arial Narrow"/>
                <w:b/>
              </w:rPr>
            </w:pPr>
            <w:r w:rsidRPr="00C678FE">
              <w:rPr>
                <w:rFonts w:ascii="Arial Narrow" w:hAnsi="Arial Narrow"/>
                <w:b/>
              </w:rPr>
              <w:t xml:space="preserve">Seguimiento Financiero: </w:t>
            </w:r>
          </w:p>
          <w:p w14:paraId="23432B24" w14:textId="480A5C83" w:rsidR="003454D6" w:rsidRPr="00263516" w:rsidRDefault="00784446" w:rsidP="003454D6">
            <w:pPr>
              <w:tabs>
                <w:tab w:val="left" w:pos="195"/>
              </w:tabs>
              <w:jc w:val="both"/>
              <w:rPr>
                <w:rFonts w:ascii="Arial Narrow" w:hAnsi="Arial Narrow"/>
                <w:bCs/>
              </w:rPr>
            </w:pPr>
            <w:r w:rsidRPr="00263516">
              <w:rPr>
                <w:rFonts w:ascii="Arial Narrow" w:hAnsi="Arial Narrow"/>
                <w:bCs/>
              </w:rPr>
              <w:t xml:space="preserve">El cooperante remite </w:t>
            </w:r>
            <w:r w:rsidR="00263516" w:rsidRPr="00263516">
              <w:rPr>
                <w:rFonts w:ascii="Arial Narrow" w:hAnsi="Arial Narrow"/>
                <w:bCs/>
              </w:rPr>
              <w:t>informe financiero suscrito por la representante legal y revisor fiscal</w:t>
            </w:r>
          </w:p>
          <w:p w14:paraId="7ABB4FD8" w14:textId="7EE4282A" w:rsidR="00116572" w:rsidRDefault="00116572" w:rsidP="003454D6">
            <w:pPr>
              <w:tabs>
                <w:tab w:val="left" w:pos="195"/>
              </w:tabs>
              <w:jc w:val="both"/>
              <w:rPr>
                <w:rFonts w:ascii="Arial Narrow" w:hAnsi="Arial Narrow"/>
                <w:bCs/>
              </w:rPr>
            </w:pPr>
            <w:r w:rsidRPr="00116572">
              <w:rPr>
                <w:rFonts w:ascii="Arial Narrow" w:hAnsi="Arial Narrow"/>
                <w:bCs/>
              </w:rPr>
              <w:t xml:space="preserve">Se adjunta al </w:t>
            </w:r>
            <w:r w:rsidRPr="00413C7E">
              <w:rPr>
                <w:rFonts w:ascii="Arial Narrow" w:hAnsi="Arial Narrow"/>
                <w:bCs/>
              </w:rPr>
              <w:t xml:space="preserve">presente informe </w:t>
            </w:r>
            <w:r w:rsidRPr="00C44BC0">
              <w:rPr>
                <w:rFonts w:ascii="Arial Narrow" w:hAnsi="Arial Narrow"/>
                <w:bCs/>
                <w:highlight w:val="lightGray"/>
              </w:rPr>
              <w:t>como anexo 3</w:t>
            </w:r>
          </w:p>
          <w:p w14:paraId="769B038A" w14:textId="27BC839F" w:rsidR="00C44BC0" w:rsidRDefault="00C44BC0" w:rsidP="003454D6">
            <w:pPr>
              <w:tabs>
                <w:tab w:val="left" w:pos="195"/>
              </w:tabs>
              <w:jc w:val="both"/>
              <w:rPr>
                <w:rFonts w:ascii="Arial Narrow" w:hAnsi="Arial Narrow"/>
                <w:bCs/>
              </w:rPr>
            </w:pPr>
            <w:r w:rsidRPr="005A398C">
              <w:rPr>
                <w:rFonts w:ascii="Arial Narrow" w:hAnsi="Arial Narrow"/>
                <w:b/>
                <w:noProof/>
              </w:rPr>
              <w:drawing>
                <wp:anchor distT="0" distB="0" distL="114300" distR="114300" simplePos="0" relativeHeight="251664384" behindDoc="1" locked="0" layoutInCell="1" allowOverlap="1" wp14:anchorId="724AE491" wp14:editId="5ECD1873">
                  <wp:simplePos x="0" y="0"/>
                  <wp:positionH relativeFrom="column">
                    <wp:posOffset>1316355</wp:posOffset>
                  </wp:positionH>
                  <wp:positionV relativeFrom="paragraph">
                    <wp:posOffset>109855</wp:posOffset>
                  </wp:positionV>
                  <wp:extent cx="3771265" cy="3705225"/>
                  <wp:effectExtent l="0" t="0" r="635" b="9525"/>
                  <wp:wrapTight wrapText="bothSides">
                    <wp:wrapPolygon edited="0">
                      <wp:start x="0" y="0"/>
                      <wp:lineTo x="0" y="21544"/>
                      <wp:lineTo x="21495" y="21544"/>
                      <wp:lineTo x="2149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1265" cy="3705225"/>
                          </a:xfrm>
                          <a:prstGeom prst="rect">
                            <a:avLst/>
                          </a:prstGeom>
                          <a:noFill/>
                          <a:ln>
                            <a:noFill/>
                          </a:ln>
                        </pic:spPr>
                      </pic:pic>
                    </a:graphicData>
                  </a:graphic>
                  <wp14:sizeRelV relativeFrom="margin">
                    <wp14:pctHeight>0</wp14:pctHeight>
                  </wp14:sizeRelV>
                </wp:anchor>
              </w:drawing>
            </w:r>
          </w:p>
          <w:p w14:paraId="3FFA3553" w14:textId="777D7623" w:rsidR="00C44BC0" w:rsidRDefault="00C44BC0" w:rsidP="003454D6">
            <w:pPr>
              <w:tabs>
                <w:tab w:val="left" w:pos="195"/>
              </w:tabs>
              <w:jc w:val="both"/>
              <w:rPr>
                <w:rFonts w:ascii="Arial Narrow" w:hAnsi="Arial Narrow"/>
                <w:bCs/>
              </w:rPr>
            </w:pPr>
          </w:p>
          <w:p w14:paraId="30D905F6" w14:textId="10C66B23" w:rsidR="00C44BC0" w:rsidRDefault="00C44BC0" w:rsidP="003454D6">
            <w:pPr>
              <w:tabs>
                <w:tab w:val="left" w:pos="195"/>
              </w:tabs>
              <w:jc w:val="both"/>
              <w:rPr>
                <w:rFonts w:ascii="Arial Narrow" w:hAnsi="Arial Narrow"/>
                <w:bCs/>
              </w:rPr>
            </w:pPr>
          </w:p>
          <w:p w14:paraId="2708DD1B" w14:textId="1A1721EA" w:rsidR="00C44BC0" w:rsidRDefault="00C44BC0" w:rsidP="003454D6">
            <w:pPr>
              <w:tabs>
                <w:tab w:val="left" w:pos="195"/>
              </w:tabs>
              <w:jc w:val="both"/>
              <w:rPr>
                <w:rFonts w:ascii="Arial Narrow" w:hAnsi="Arial Narrow"/>
                <w:bCs/>
              </w:rPr>
            </w:pPr>
          </w:p>
          <w:p w14:paraId="047CBDF7" w14:textId="409069CC" w:rsidR="00C44BC0" w:rsidRDefault="00C44BC0" w:rsidP="003454D6">
            <w:pPr>
              <w:tabs>
                <w:tab w:val="left" w:pos="195"/>
              </w:tabs>
              <w:jc w:val="both"/>
              <w:rPr>
                <w:rFonts w:ascii="Arial Narrow" w:hAnsi="Arial Narrow"/>
                <w:bCs/>
              </w:rPr>
            </w:pPr>
          </w:p>
          <w:p w14:paraId="7F37925E" w14:textId="11F7297F" w:rsidR="00C44BC0" w:rsidRDefault="00C44BC0" w:rsidP="003454D6">
            <w:pPr>
              <w:tabs>
                <w:tab w:val="left" w:pos="195"/>
              </w:tabs>
              <w:jc w:val="both"/>
              <w:rPr>
                <w:rFonts w:ascii="Arial Narrow" w:hAnsi="Arial Narrow"/>
                <w:bCs/>
              </w:rPr>
            </w:pPr>
          </w:p>
          <w:p w14:paraId="51FF9EAA" w14:textId="5676BC12" w:rsidR="00C44BC0" w:rsidRDefault="00C44BC0" w:rsidP="003454D6">
            <w:pPr>
              <w:tabs>
                <w:tab w:val="left" w:pos="195"/>
              </w:tabs>
              <w:jc w:val="both"/>
              <w:rPr>
                <w:rFonts w:ascii="Arial Narrow" w:hAnsi="Arial Narrow"/>
                <w:bCs/>
              </w:rPr>
            </w:pPr>
          </w:p>
          <w:p w14:paraId="2419CFFD" w14:textId="77777777" w:rsidR="00C44BC0" w:rsidRPr="00116572" w:rsidRDefault="00C44BC0" w:rsidP="003454D6">
            <w:pPr>
              <w:tabs>
                <w:tab w:val="left" w:pos="195"/>
              </w:tabs>
              <w:jc w:val="both"/>
              <w:rPr>
                <w:rFonts w:ascii="Arial Narrow" w:hAnsi="Arial Narrow"/>
                <w:bCs/>
              </w:rPr>
            </w:pPr>
          </w:p>
          <w:p w14:paraId="010741B2" w14:textId="77777777" w:rsidR="00C44BC0" w:rsidRDefault="00C44BC0" w:rsidP="009D22AE">
            <w:pPr>
              <w:tabs>
                <w:tab w:val="left" w:pos="195"/>
              </w:tabs>
              <w:jc w:val="center"/>
              <w:rPr>
                <w:rFonts w:ascii="Arial Narrow" w:hAnsi="Arial Narrow"/>
                <w:b/>
              </w:rPr>
            </w:pPr>
          </w:p>
          <w:p w14:paraId="78522B21" w14:textId="77777777" w:rsidR="00C44BC0" w:rsidRDefault="00C44BC0" w:rsidP="009D22AE">
            <w:pPr>
              <w:tabs>
                <w:tab w:val="left" w:pos="195"/>
              </w:tabs>
              <w:jc w:val="center"/>
              <w:rPr>
                <w:rFonts w:ascii="Arial Narrow" w:hAnsi="Arial Narrow"/>
                <w:b/>
              </w:rPr>
            </w:pPr>
          </w:p>
          <w:p w14:paraId="504AF7B8" w14:textId="77777777" w:rsidR="00C44BC0" w:rsidRDefault="00C44BC0" w:rsidP="009D22AE">
            <w:pPr>
              <w:tabs>
                <w:tab w:val="left" w:pos="195"/>
              </w:tabs>
              <w:jc w:val="center"/>
              <w:rPr>
                <w:rFonts w:ascii="Arial Narrow" w:hAnsi="Arial Narrow"/>
                <w:b/>
              </w:rPr>
            </w:pPr>
          </w:p>
          <w:p w14:paraId="47A543C4" w14:textId="77777777" w:rsidR="00276A1D" w:rsidRDefault="00276A1D" w:rsidP="009D22AE">
            <w:pPr>
              <w:tabs>
                <w:tab w:val="left" w:pos="195"/>
              </w:tabs>
              <w:jc w:val="center"/>
              <w:rPr>
                <w:rFonts w:ascii="Arial Narrow" w:hAnsi="Arial Narrow"/>
                <w:b/>
              </w:rPr>
            </w:pPr>
          </w:p>
          <w:p w14:paraId="32C350B1" w14:textId="77777777" w:rsidR="00C44BC0" w:rsidRDefault="00C44BC0" w:rsidP="009D22AE">
            <w:pPr>
              <w:tabs>
                <w:tab w:val="left" w:pos="195"/>
              </w:tabs>
              <w:jc w:val="center"/>
              <w:rPr>
                <w:rFonts w:ascii="Arial Narrow" w:hAnsi="Arial Narrow"/>
                <w:b/>
              </w:rPr>
            </w:pPr>
          </w:p>
          <w:p w14:paraId="0ACE0C00" w14:textId="77777777" w:rsidR="00C44BC0" w:rsidRDefault="00C44BC0" w:rsidP="009D22AE">
            <w:pPr>
              <w:tabs>
                <w:tab w:val="left" w:pos="195"/>
              </w:tabs>
              <w:jc w:val="center"/>
              <w:rPr>
                <w:rFonts w:ascii="Arial Narrow" w:hAnsi="Arial Narrow"/>
                <w:b/>
              </w:rPr>
            </w:pPr>
          </w:p>
          <w:p w14:paraId="5F8451E8" w14:textId="77777777" w:rsidR="00C44BC0" w:rsidRDefault="00C44BC0" w:rsidP="009D22AE">
            <w:pPr>
              <w:tabs>
                <w:tab w:val="left" w:pos="195"/>
              </w:tabs>
              <w:jc w:val="center"/>
              <w:rPr>
                <w:rFonts w:ascii="Arial Narrow" w:hAnsi="Arial Narrow"/>
                <w:b/>
              </w:rPr>
            </w:pPr>
          </w:p>
          <w:p w14:paraId="2AE9F148" w14:textId="77777777" w:rsidR="00C44BC0" w:rsidRDefault="00C44BC0" w:rsidP="009D22AE">
            <w:pPr>
              <w:tabs>
                <w:tab w:val="left" w:pos="195"/>
              </w:tabs>
              <w:jc w:val="center"/>
              <w:rPr>
                <w:rFonts w:ascii="Arial Narrow" w:hAnsi="Arial Narrow"/>
                <w:b/>
              </w:rPr>
            </w:pPr>
          </w:p>
          <w:p w14:paraId="278EB240" w14:textId="77777777" w:rsidR="00C44BC0" w:rsidRDefault="00C44BC0" w:rsidP="009D22AE">
            <w:pPr>
              <w:tabs>
                <w:tab w:val="left" w:pos="195"/>
              </w:tabs>
              <w:jc w:val="center"/>
              <w:rPr>
                <w:rFonts w:ascii="Arial Narrow" w:hAnsi="Arial Narrow"/>
                <w:b/>
              </w:rPr>
            </w:pPr>
          </w:p>
          <w:p w14:paraId="785DCD7B" w14:textId="77777777" w:rsidR="00C44BC0" w:rsidRDefault="00C44BC0" w:rsidP="009D22AE">
            <w:pPr>
              <w:tabs>
                <w:tab w:val="left" w:pos="195"/>
              </w:tabs>
              <w:jc w:val="center"/>
              <w:rPr>
                <w:rFonts w:ascii="Arial Narrow" w:hAnsi="Arial Narrow"/>
                <w:b/>
              </w:rPr>
            </w:pPr>
          </w:p>
          <w:p w14:paraId="524C1F79" w14:textId="77777777" w:rsidR="00C44BC0" w:rsidRDefault="00C44BC0" w:rsidP="009D22AE">
            <w:pPr>
              <w:tabs>
                <w:tab w:val="left" w:pos="195"/>
              </w:tabs>
              <w:jc w:val="center"/>
              <w:rPr>
                <w:rFonts w:ascii="Arial Narrow" w:hAnsi="Arial Narrow"/>
                <w:b/>
              </w:rPr>
            </w:pPr>
          </w:p>
          <w:p w14:paraId="0219357B" w14:textId="77777777" w:rsidR="00C44BC0" w:rsidRDefault="00C44BC0" w:rsidP="009D22AE">
            <w:pPr>
              <w:tabs>
                <w:tab w:val="left" w:pos="195"/>
              </w:tabs>
              <w:jc w:val="center"/>
              <w:rPr>
                <w:rFonts w:ascii="Arial Narrow" w:hAnsi="Arial Narrow"/>
                <w:b/>
              </w:rPr>
            </w:pPr>
          </w:p>
          <w:p w14:paraId="620F056B" w14:textId="77777777" w:rsidR="00C44BC0" w:rsidRDefault="00C44BC0" w:rsidP="009D22AE">
            <w:pPr>
              <w:tabs>
                <w:tab w:val="left" w:pos="195"/>
              </w:tabs>
              <w:jc w:val="center"/>
              <w:rPr>
                <w:rFonts w:ascii="Arial Narrow" w:hAnsi="Arial Narrow"/>
                <w:b/>
              </w:rPr>
            </w:pPr>
          </w:p>
          <w:p w14:paraId="1265687A" w14:textId="77777777" w:rsidR="00C44BC0" w:rsidRDefault="00C44BC0" w:rsidP="009D22AE">
            <w:pPr>
              <w:tabs>
                <w:tab w:val="left" w:pos="195"/>
              </w:tabs>
              <w:jc w:val="center"/>
              <w:rPr>
                <w:rFonts w:ascii="Arial Narrow" w:hAnsi="Arial Narrow"/>
                <w:b/>
              </w:rPr>
            </w:pPr>
          </w:p>
          <w:p w14:paraId="0AA49668" w14:textId="77777777" w:rsidR="00C44BC0" w:rsidRDefault="00C44BC0" w:rsidP="009D22AE">
            <w:pPr>
              <w:tabs>
                <w:tab w:val="left" w:pos="195"/>
              </w:tabs>
              <w:jc w:val="center"/>
              <w:rPr>
                <w:rFonts w:ascii="Arial Narrow" w:hAnsi="Arial Narrow"/>
                <w:b/>
              </w:rPr>
            </w:pPr>
          </w:p>
          <w:p w14:paraId="44DA494F" w14:textId="77777777" w:rsidR="003F74FC" w:rsidRDefault="003F74FC" w:rsidP="009D22AE">
            <w:pPr>
              <w:tabs>
                <w:tab w:val="left" w:pos="195"/>
              </w:tabs>
              <w:jc w:val="center"/>
              <w:rPr>
                <w:rFonts w:ascii="Arial Narrow" w:hAnsi="Arial Narrow"/>
                <w:b/>
              </w:rPr>
            </w:pPr>
          </w:p>
          <w:p w14:paraId="4C117A57" w14:textId="77777777" w:rsidR="007B1F06" w:rsidRDefault="007B1F06" w:rsidP="009D22AE">
            <w:pPr>
              <w:tabs>
                <w:tab w:val="left" w:pos="195"/>
              </w:tabs>
              <w:jc w:val="center"/>
              <w:rPr>
                <w:rFonts w:ascii="Arial Narrow" w:hAnsi="Arial Narrow"/>
                <w:b/>
              </w:rPr>
            </w:pPr>
          </w:p>
          <w:p w14:paraId="6FCEC16E" w14:textId="77777777" w:rsidR="007B1F06" w:rsidRDefault="007B1F06" w:rsidP="009D22AE">
            <w:pPr>
              <w:tabs>
                <w:tab w:val="left" w:pos="195"/>
              </w:tabs>
              <w:jc w:val="center"/>
              <w:rPr>
                <w:rFonts w:ascii="Arial Narrow" w:hAnsi="Arial Narrow"/>
                <w:b/>
              </w:rPr>
            </w:pPr>
          </w:p>
          <w:p w14:paraId="4242EF29" w14:textId="77777777" w:rsidR="007B1F06" w:rsidRDefault="007B1F06" w:rsidP="009D22AE">
            <w:pPr>
              <w:tabs>
                <w:tab w:val="left" w:pos="195"/>
              </w:tabs>
              <w:jc w:val="center"/>
              <w:rPr>
                <w:rFonts w:ascii="Arial Narrow" w:hAnsi="Arial Narrow"/>
                <w:b/>
              </w:rPr>
            </w:pPr>
          </w:p>
          <w:p w14:paraId="721CC9B7" w14:textId="69DF9ACF" w:rsidR="007B1F06" w:rsidRPr="00C678FE" w:rsidRDefault="007B1F06" w:rsidP="009D22AE">
            <w:pPr>
              <w:tabs>
                <w:tab w:val="left" w:pos="195"/>
              </w:tabs>
              <w:jc w:val="center"/>
              <w:rPr>
                <w:rFonts w:ascii="Arial Narrow" w:hAnsi="Arial Narrow"/>
                <w:b/>
              </w:rPr>
            </w:pPr>
          </w:p>
        </w:tc>
      </w:tr>
      <w:tr w:rsidR="003454D6" w:rsidRPr="00C678FE" w14:paraId="12B2199A" w14:textId="77777777" w:rsidTr="001E583D">
        <w:trPr>
          <w:trHeight w:val="115"/>
        </w:trPr>
        <w:tc>
          <w:tcPr>
            <w:tcW w:w="10281" w:type="dxa"/>
            <w:gridSpan w:val="8"/>
          </w:tcPr>
          <w:p w14:paraId="391251AC" w14:textId="31B06BEC" w:rsidR="00116572" w:rsidRPr="00EB0ED4" w:rsidRDefault="003454D6" w:rsidP="00116572">
            <w:pPr>
              <w:tabs>
                <w:tab w:val="left" w:pos="195"/>
              </w:tabs>
              <w:jc w:val="both"/>
              <w:rPr>
                <w:rFonts w:ascii="Arial Narrow" w:hAnsi="Arial Narrow"/>
                <w:bCs/>
              </w:rPr>
            </w:pPr>
            <w:r w:rsidRPr="00C678FE">
              <w:rPr>
                <w:rFonts w:ascii="Arial Narrow" w:hAnsi="Arial Narrow"/>
                <w:b/>
              </w:rPr>
              <w:lastRenderedPageBreak/>
              <w:t>Seguimiento Contable</w:t>
            </w:r>
            <w:r w:rsidR="00EB0ED4">
              <w:rPr>
                <w:rFonts w:ascii="Arial Narrow" w:hAnsi="Arial Narrow"/>
                <w:b/>
              </w:rPr>
              <w:t xml:space="preserve">: </w:t>
            </w:r>
            <w:r w:rsidR="00EB0ED4">
              <w:rPr>
                <w:rFonts w:ascii="Arial Narrow" w:hAnsi="Arial Narrow"/>
                <w:bCs/>
              </w:rPr>
              <w:t>De la forma de desembolso del convenio, del valor total $3.200.000.000 se descuenta el 2do desembolso correspondiente a $960.000.000 quedando un saldo de $ 1.600.000.000.</w:t>
            </w:r>
          </w:p>
          <w:p w14:paraId="55DD89E6" w14:textId="2F0028FA" w:rsidR="00EB0ED4" w:rsidRDefault="00EB0ED4" w:rsidP="008346E7">
            <w:pPr>
              <w:tabs>
                <w:tab w:val="left" w:pos="195"/>
              </w:tabs>
              <w:jc w:val="both"/>
              <w:rPr>
                <w:rFonts w:ascii="Arial Narrow" w:hAnsi="Arial Narrow"/>
                <w:b/>
              </w:rPr>
            </w:pPr>
          </w:p>
          <w:p w14:paraId="3430D24B" w14:textId="5000480F" w:rsidR="00EB0ED4" w:rsidRDefault="00EB0ED4" w:rsidP="008346E7">
            <w:pPr>
              <w:tabs>
                <w:tab w:val="left" w:pos="195"/>
              </w:tabs>
              <w:jc w:val="both"/>
              <w:rPr>
                <w:rFonts w:ascii="Arial Narrow" w:hAnsi="Arial Narrow"/>
                <w:b/>
              </w:rPr>
            </w:pPr>
          </w:p>
          <w:p w14:paraId="35D945DC" w14:textId="6B59DDAA" w:rsidR="00EB0ED4" w:rsidRDefault="00EB0ED4" w:rsidP="008346E7">
            <w:pPr>
              <w:tabs>
                <w:tab w:val="left" w:pos="195"/>
              </w:tabs>
              <w:jc w:val="both"/>
              <w:rPr>
                <w:rFonts w:ascii="Arial Narrow" w:hAnsi="Arial Narrow"/>
                <w:b/>
              </w:rPr>
            </w:pPr>
          </w:p>
          <w:p w14:paraId="7199AD4E" w14:textId="2F9A6E91" w:rsidR="00EB0ED4" w:rsidRDefault="00EB0ED4" w:rsidP="008346E7">
            <w:pPr>
              <w:tabs>
                <w:tab w:val="left" w:pos="195"/>
              </w:tabs>
              <w:jc w:val="both"/>
              <w:rPr>
                <w:rFonts w:ascii="Arial Narrow" w:hAnsi="Arial Narrow"/>
                <w:b/>
              </w:rPr>
            </w:pPr>
          </w:p>
          <w:p w14:paraId="52907370" w14:textId="0AA96376" w:rsidR="00EB0ED4" w:rsidRDefault="00EB0ED4" w:rsidP="008346E7">
            <w:pPr>
              <w:tabs>
                <w:tab w:val="left" w:pos="195"/>
              </w:tabs>
              <w:jc w:val="both"/>
              <w:rPr>
                <w:rFonts w:ascii="Arial Narrow" w:hAnsi="Arial Narrow"/>
                <w:b/>
              </w:rPr>
            </w:pPr>
          </w:p>
          <w:p w14:paraId="1F595C31" w14:textId="423291BA" w:rsidR="00EB0ED4" w:rsidRDefault="00EB0ED4" w:rsidP="008346E7">
            <w:pPr>
              <w:tabs>
                <w:tab w:val="left" w:pos="195"/>
              </w:tabs>
              <w:jc w:val="both"/>
              <w:rPr>
                <w:rFonts w:ascii="Arial Narrow" w:hAnsi="Arial Narrow"/>
                <w:b/>
              </w:rPr>
            </w:pPr>
          </w:p>
          <w:p w14:paraId="290D62D1" w14:textId="77777777" w:rsidR="00EB0ED4" w:rsidRDefault="00EB0ED4" w:rsidP="008346E7">
            <w:pPr>
              <w:tabs>
                <w:tab w:val="left" w:pos="195"/>
              </w:tabs>
              <w:jc w:val="both"/>
              <w:rPr>
                <w:rFonts w:ascii="Arial Narrow" w:hAnsi="Arial Narrow"/>
                <w:b/>
              </w:rPr>
            </w:pPr>
          </w:p>
          <w:p w14:paraId="6B74C4FC" w14:textId="77777777" w:rsidR="00ED10F4" w:rsidRDefault="00ED10F4" w:rsidP="00116572">
            <w:pPr>
              <w:tabs>
                <w:tab w:val="left" w:pos="195"/>
              </w:tabs>
              <w:jc w:val="both"/>
              <w:rPr>
                <w:rFonts w:ascii="Arial Narrow" w:hAnsi="Arial Narrow"/>
                <w:color w:val="808080" w:themeColor="background1" w:themeShade="80"/>
              </w:rPr>
            </w:pPr>
          </w:p>
          <w:p w14:paraId="50E3810E" w14:textId="77777777" w:rsidR="009D22AE" w:rsidRDefault="009D22AE" w:rsidP="00116572">
            <w:pPr>
              <w:tabs>
                <w:tab w:val="left" w:pos="195"/>
              </w:tabs>
              <w:jc w:val="both"/>
              <w:rPr>
                <w:rFonts w:ascii="Arial Narrow" w:hAnsi="Arial Narrow"/>
                <w:color w:val="808080" w:themeColor="background1" w:themeShade="80"/>
              </w:rPr>
            </w:pPr>
          </w:p>
          <w:p w14:paraId="5E81931D" w14:textId="77777777" w:rsidR="009D22AE" w:rsidRDefault="009D22AE" w:rsidP="00116572">
            <w:pPr>
              <w:tabs>
                <w:tab w:val="left" w:pos="195"/>
              </w:tabs>
              <w:jc w:val="both"/>
              <w:rPr>
                <w:rFonts w:ascii="Arial Narrow" w:hAnsi="Arial Narrow"/>
                <w:color w:val="808080" w:themeColor="background1" w:themeShade="80"/>
              </w:rPr>
            </w:pPr>
          </w:p>
          <w:tbl>
            <w:tblPr>
              <w:tblpPr w:leftFromText="141" w:rightFromText="141" w:vertAnchor="page" w:horzAnchor="margin" w:tblpXSpec="center" w:tblpY="886"/>
              <w:tblOverlap w:val="never"/>
              <w:tblW w:w="4240" w:type="dxa"/>
              <w:tblLayout w:type="fixed"/>
              <w:tblCellMar>
                <w:left w:w="70" w:type="dxa"/>
                <w:right w:w="70" w:type="dxa"/>
              </w:tblCellMar>
              <w:tblLook w:val="04A0" w:firstRow="1" w:lastRow="0" w:firstColumn="1" w:lastColumn="0" w:noHBand="0" w:noVBand="1"/>
            </w:tblPr>
            <w:tblGrid>
              <w:gridCol w:w="2305"/>
              <w:gridCol w:w="1935"/>
            </w:tblGrid>
            <w:tr w:rsidR="009B5607" w:rsidRPr="009B5607" w14:paraId="63E8D0CF" w14:textId="77777777" w:rsidTr="00EB0ED4">
              <w:trPr>
                <w:trHeight w:val="30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427E"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Ingresos y/o aportes en el periodo </w:t>
                  </w:r>
                </w:p>
              </w:tc>
            </w:tr>
            <w:tr w:rsidR="009B5607" w:rsidRPr="009B5607" w14:paraId="51382945"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759F8AC2"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1. Recursos UAEOS </w:t>
                  </w:r>
                </w:p>
              </w:tc>
              <w:tc>
                <w:tcPr>
                  <w:tcW w:w="1935" w:type="dxa"/>
                  <w:tcBorders>
                    <w:top w:val="nil"/>
                    <w:left w:val="nil"/>
                    <w:bottom w:val="single" w:sz="4" w:space="0" w:color="auto"/>
                    <w:right w:val="single" w:sz="4" w:space="0" w:color="auto"/>
                  </w:tcBorders>
                  <w:shd w:val="clear" w:color="auto" w:fill="auto"/>
                  <w:noWrap/>
                  <w:vAlign w:val="bottom"/>
                  <w:hideMark/>
                </w:tcPr>
                <w:p w14:paraId="049B3475" w14:textId="77777777" w:rsidR="009B5607" w:rsidRPr="009B5607" w:rsidRDefault="009B5607" w:rsidP="009B5607">
                  <w:pPr>
                    <w:jc w:val="right"/>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$ 3.200.000.000</w:t>
                  </w:r>
                </w:p>
              </w:tc>
            </w:tr>
            <w:tr w:rsidR="009B5607" w:rsidRPr="009B5607" w14:paraId="7E19CCB8"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729421D1"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Total </w:t>
                  </w:r>
                </w:p>
              </w:tc>
              <w:tc>
                <w:tcPr>
                  <w:tcW w:w="1935" w:type="dxa"/>
                  <w:tcBorders>
                    <w:top w:val="nil"/>
                    <w:left w:val="nil"/>
                    <w:bottom w:val="single" w:sz="4" w:space="0" w:color="auto"/>
                    <w:right w:val="single" w:sz="4" w:space="0" w:color="auto"/>
                  </w:tcBorders>
                  <w:shd w:val="clear" w:color="auto" w:fill="auto"/>
                  <w:noWrap/>
                  <w:vAlign w:val="bottom"/>
                  <w:hideMark/>
                </w:tcPr>
                <w:p w14:paraId="37E24264" w14:textId="77777777" w:rsidR="009B5607" w:rsidRPr="009B5607" w:rsidRDefault="009B5607" w:rsidP="009B5607">
                  <w:pPr>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w:t>
                  </w:r>
                </w:p>
              </w:tc>
            </w:tr>
            <w:tr w:rsidR="009B5607" w:rsidRPr="009B5607" w14:paraId="3D36B6AA" w14:textId="77777777" w:rsidTr="00EB0ED4">
              <w:trPr>
                <w:trHeight w:val="300"/>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993E"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Gatos ejecutados a la fecha </w:t>
                  </w:r>
                </w:p>
              </w:tc>
            </w:tr>
            <w:tr w:rsidR="009B5607" w:rsidRPr="009B5607" w14:paraId="75FB3B30"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770A7B1C"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1. Febrero - abril </w:t>
                  </w:r>
                </w:p>
              </w:tc>
              <w:tc>
                <w:tcPr>
                  <w:tcW w:w="1935" w:type="dxa"/>
                  <w:tcBorders>
                    <w:top w:val="nil"/>
                    <w:left w:val="nil"/>
                    <w:bottom w:val="single" w:sz="4" w:space="0" w:color="auto"/>
                    <w:right w:val="single" w:sz="4" w:space="0" w:color="auto"/>
                  </w:tcBorders>
                  <w:shd w:val="clear" w:color="auto" w:fill="auto"/>
                  <w:noWrap/>
                  <w:vAlign w:val="bottom"/>
                  <w:hideMark/>
                </w:tcPr>
                <w:p w14:paraId="6821DBD4" w14:textId="77777777" w:rsidR="009B5607" w:rsidRPr="009B5607" w:rsidRDefault="009B5607" w:rsidP="009B5607">
                  <w:pPr>
                    <w:jc w:val="right"/>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$ 640.000.000</w:t>
                  </w:r>
                </w:p>
              </w:tc>
            </w:tr>
            <w:tr w:rsidR="009B5607" w:rsidRPr="009B5607" w14:paraId="3A78FCF8"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421AA536"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 xml:space="preserve">2. abril - junio </w:t>
                  </w:r>
                </w:p>
              </w:tc>
              <w:tc>
                <w:tcPr>
                  <w:tcW w:w="1935" w:type="dxa"/>
                  <w:tcBorders>
                    <w:top w:val="nil"/>
                    <w:left w:val="nil"/>
                    <w:bottom w:val="single" w:sz="4" w:space="0" w:color="auto"/>
                    <w:right w:val="single" w:sz="4" w:space="0" w:color="auto"/>
                  </w:tcBorders>
                  <w:shd w:val="clear" w:color="auto" w:fill="auto"/>
                  <w:noWrap/>
                  <w:vAlign w:val="bottom"/>
                  <w:hideMark/>
                </w:tcPr>
                <w:p w14:paraId="1340DD5D" w14:textId="77777777" w:rsidR="009B5607" w:rsidRPr="009B5607" w:rsidRDefault="009B5607" w:rsidP="009B5607">
                  <w:pPr>
                    <w:jc w:val="right"/>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$ 960.000.000</w:t>
                  </w:r>
                </w:p>
              </w:tc>
            </w:tr>
            <w:tr w:rsidR="009B5607" w:rsidRPr="009B5607" w14:paraId="31D10E20"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4E8D9B2C" w14:textId="77777777" w:rsidR="009B5607" w:rsidRPr="009B5607" w:rsidRDefault="009B5607" w:rsidP="009B5607">
                  <w:pPr>
                    <w:rPr>
                      <w:rFonts w:ascii="Calibri" w:hAnsi="Calibri" w:cs="Calibri"/>
                      <w:b/>
                      <w:bCs/>
                      <w:color w:val="000000"/>
                      <w:sz w:val="22"/>
                      <w:szCs w:val="22"/>
                      <w:lang w:val="es-CO" w:eastAsia="es-CO"/>
                    </w:rPr>
                  </w:pPr>
                  <w:proofErr w:type="gramStart"/>
                  <w:r w:rsidRPr="009B5607">
                    <w:rPr>
                      <w:rFonts w:ascii="Calibri" w:hAnsi="Calibri" w:cs="Calibri"/>
                      <w:b/>
                      <w:bCs/>
                      <w:color w:val="000000"/>
                      <w:sz w:val="22"/>
                      <w:szCs w:val="22"/>
                      <w:lang w:val="es-CO" w:eastAsia="es-CO"/>
                    </w:rPr>
                    <w:t>Total</w:t>
                  </w:r>
                  <w:proofErr w:type="gramEnd"/>
                  <w:r w:rsidRPr="009B5607">
                    <w:rPr>
                      <w:rFonts w:ascii="Calibri" w:hAnsi="Calibri" w:cs="Calibri"/>
                      <w:b/>
                      <w:bCs/>
                      <w:color w:val="000000"/>
                      <w:sz w:val="22"/>
                      <w:szCs w:val="22"/>
                      <w:lang w:val="es-CO" w:eastAsia="es-CO"/>
                    </w:rPr>
                    <w:t xml:space="preserve"> pagado </w:t>
                  </w:r>
                </w:p>
              </w:tc>
              <w:tc>
                <w:tcPr>
                  <w:tcW w:w="1935" w:type="dxa"/>
                  <w:tcBorders>
                    <w:top w:val="nil"/>
                    <w:left w:val="nil"/>
                    <w:bottom w:val="single" w:sz="4" w:space="0" w:color="auto"/>
                    <w:right w:val="single" w:sz="4" w:space="0" w:color="auto"/>
                  </w:tcBorders>
                  <w:shd w:val="clear" w:color="auto" w:fill="auto"/>
                  <w:noWrap/>
                  <w:vAlign w:val="bottom"/>
                  <w:hideMark/>
                </w:tcPr>
                <w:p w14:paraId="2986C219" w14:textId="77777777" w:rsidR="009B5607" w:rsidRPr="009B5607" w:rsidRDefault="009B5607" w:rsidP="009B5607">
                  <w:pPr>
                    <w:jc w:val="right"/>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$ 1.600.000.000</w:t>
                  </w:r>
                </w:p>
              </w:tc>
            </w:tr>
            <w:tr w:rsidR="009B5607" w:rsidRPr="009B5607" w14:paraId="7B7AED3B" w14:textId="77777777" w:rsidTr="00EB0ED4">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3C17C1AF" w14:textId="77777777" w:rsidR="009B5607" w:rsidRPr="009B5607" w:rsidRDefault="009B5607" w:rsidP="009B5607">
                  <w:pPr>
                    <w:rPr>
                      <w:rFonts w:ascii="Calibri" w:hAnsi="Calibri" w:cs="Calibri"/>
                      <w:b/>
                      <w:bCs/>
                      <w:color w:val="000000"/>
                      <w:sz w:val="22"/>
                      <w:szCs w:val="22"/>
                      <w:lang w:val="es-CO" w:eastAsia="es-CO"/>
                    </w:rPr>
                  </w:pPr>
                  <w:r w:rsidRPr="009B5607">
                    <w:rPr>
                      <w:rFonts w:ascii="Calibri" w:hAnsi="Calibri" w:cs="Calibri"/>
                      <w:b/>
                      <w:bCs/>
                      <w:color w:val="000000"/>
                      <w:sz w:val="22"/>
                      <w:szCs w:val="22"/>
                      <w:lang w:val="es-CO" w:eastAsia="es-CO"/>
                    </w:rPr>
                    <w:t>Disponible</w:t>
                  </w:r>
                </w:p>
              </w:tc>
              <w:tc>
                <w:tcPr>
                  <w:tcW w:w="1935" w:type="dxa"/>
                  <w:tcBorders>
                    <w:top w:val="nil"/>
                    <w:left w:val="nil"/>
                    <w:bottom w:val="single" w:sz="4" w:space="0" w:color="auto"/>
                    <w:right w:val="single" w:sz="4" w:space="0" w:color="auto"/>
                  </w:tcBorders>
                  <w:shd w:val="clear" w:color="auto" w:fill="auto"/>
                  <w:noWrap/>
                  <w:vAlign w:val="bottom"/>
                  <w:hideMark/>
                </w:tcPr>
                <w:p w14:paraId="766E2B2A" w14:textId="77777777" w:rsidR="009B5607" w:rsidRPr="009B5607" w:rsidRDefault="009B5607" w:rsidP="009B5607">
                  <w:pPr>
                    <w:jc w:val="right"/>
                    <w:rPr>
                      <w:rFonts w:ascii="Calibri" w:hAnsi="Calibri" w:cs="Calibri"/>
                      <w:color w:val="000000"/>
                      <w:sz w:val="22"/>
                      <w:szCs w:val="22"/>
                      <w:lang w:val="es-CO" w:eastAsia="es-CO"/>
                    </w:rPr>
                  </w:pPr>
                  <w:r w:rsidRPr="009B5607">
                    <w:rPr>
                      <w:rFonts w:ascii="Calibri" w:hAnsi="Calibri" w:cs="Calibri"/>
                      <w:color w:val="000000"/>
                      <w:sz w:val="22"/>
                      <w:szCs w:val="22"/>
                      <w:lang w:val="es-CO" w:eastAsia="es-CO"/>
                    </w:rPr>
                    <w:t>$ 1.600.000.000</w:t>
                  </w:r>
                </w:p>
              </w:tc>
            </w:tr>
          </w:tbl>
          <w:p w14:paraId="0B626303" w14:textId="2FA9AD5E" w:rsidR="009D22AE" w:rsidRDefault="009D22AE" w:rsidP="00116572">
            <w:pPr>
              <w:tabs>
                <w:tab w:val="left" w:pos="195"/>
              </w:tabs>
              <w:jc w:val="both"/>
              <w:rPr>
                <w:rFonts w:ascii="Arial Narrow" w:hAnsi="Arial Narrow"/>
                <w:color w:val="808080" w:themeColor="background1" w:themeShade="80"/>
              </w:rPr>
            </w:pPr>
          </w:p>
          <w:p w14:paraId="1B6CB9B4" w14:textId="351CFDF7" w:rsidR="009D22AE" w:rsidRDefault="009D22AE" w:rsidP="00116572">
            <w:pPr>
              <w:tabs>
                <w:tab w:val="left" w:pos="195"/>
              </w:tabs>
              <w:jc w:val="both"/>
              <w:rPr>
                <w:rFonts w:ascii="Arial Narrow" w:hAnsi="Arial Narrow"/>
                <w:color w:val="808080" w:themeColor="background1" w:themeShade="80"/>
              </w:rPr>
            </w:pPr>
          </w:p>
          <w:p w14:paraId="3447C2D3" w14:textId="77777777" w:rsidR="009D22AE" w:rsidRDefault="009D22AE" w:rsidP="00116572">
            <w:pPr>
              <w:tabs>
                <w:tab w:val="left" w:pos="195"/>
              </w:tabs>
              <w:jc w:val="both"/>
              <w:rPr>
                <w:rFonts w:ascii="Arial Narrow" w:hAnsi="Arial Narrow"/>
                <w:color w:val="808080" w:themeColor="background1" w:themeShade="80"/>
              </w:rPr>
            </w:pPr>
          </w:p>
          <w:p w14:paraId="1F6221A9" w14:textId="587D1CAA" w:rsidR="009D22AE" w:rsidRPr="00C678FE" w:rsidRDefault="009D22AE" w:rsidP="00116572">
            <w:pPr>
              <w:tabs>
                <w:tab w:val="left" w:pos="195"/>
              </w:tabs>
              <w:jc w:val="both"/>
              <w:rPr>
                <w:rFonts w:ascii="Arial Narrow" w:hAnsi="Arial Narrow"/>
                <w:color w:val="808080" w:themeColor="background1" w:themeShade="80"/>
              </w:rPr>
            </w:pPr>
          </w:p>
        </w:tc>
      </w:tr>
      <w:tr w:rsidR="003454D6" w:rsidRPr="00C678FE" w14:paraId="7FFE3365" w14:textId="77777777" w:rsidTr="001E583D">
        <w:trPr>
          <w:trHeight w:val="115"/>
        </w:trPr>
        <w:tc>
          <w:tcPr>
            <w:tcW w:w="10281" w:type="dxa"/>
            <w:gridSpan w:val="8"/>
          </w:tcPr>
          <w:p w14:paraId="1AEBC07A" w14:textId="77777777" w:rsidR="003454D6" w:rsidRPr="00C678FE" w:rsidRDefault="003454D6" w:rsidP="003454D6">
            <w:pPr>
              <w:tabs>
                <w:tab w:val="left" w:pos="195"/>
              </w:tabs>
              <w:jc w:val="both"/>
              <w:rPr>
                <w:rFonts w:ascii="Arial Narrow" w:hAnsi="Arial Narrow"/>
                <w:b/>
              </w:rPr>
            </w:pPr>
            <w:r w:rsidRPr="00C678FE">
              <w:rPr>
                <w:rFonts w:ascii="Arial Narrow" w:hAnsi="Arial Narrow"/>
                <w:b/>
              </w:rPr>
              <w:t xml:space="preserve">Seguimiento Jurídico: </w:t>
            </w:r>
          </w:p>
          <w:p w14:paraId="665F4F79" w14:textId="77777777" w:rsidR="00276A1D" w:rsidRDefault="00276A1D" w:rsidP="00D05ED0">
            <w:pPr>
              <w:tabs>
                <w:tab w:val="left" w:pos="195"/>
              </w:tabs>
              <w:jc w:val="both"/>
              <w:rPr>
                <w:rFonts w:ascii="Arial Narrow" w:hAnsi="Arial Narrow"/>
                <w:b/>
              </w:rPr>
            </w:pPr>
          </w:p>
          <w:tbl>
            <w:tblPr>
              <w:tblStyle w:val="Tablaconcuadrcula"/>
              <w:tblW w:w="0" w:type="auto"/>
              <w:jc w:val="center"/>
              <w:tblLayout w:type="fixed"/>
              <w:tblLook w:val="04A0" w:firstRow="1" w:lastRow="0" w:firstColumn="1" w:lastColumn="0" w:noHBand="0" w:noVBand="1"/>
            </w:tblPr>
            <w:tblGrid>
              <w:gridCol w:w="8035"/>
              <w:gridCol w:w="1134"/>
            </w:tblGrid>
            <w:tr w:rsidR="00D05ED0" w14:paraId="5559647F" w14:textId="77777777" w:rsidTr="00864FF4">
              <w:trPr>
                <w:jc w:val="center"/>
              </w:trPr>
              <w:tc>
                <w:tcPr>
                  <w:tcW w:w="8035" w:type="dxa"/>
                </w:tcPr>
                <w:p w14:paraId="566E8166" w14:textId="2B21BDF0" w:rsidR="00D05ED0" w:rsidRDefault="00D05ED0" w:rsidP="00D05ED0">
                  <w:pPr>
                    <w:tabs>
                      <w:tab w:val="left" w:pos="195"/>
                    </w:tabs>
                    <w:jc w:val="both"/>
                    <w:rPr>
                      <w:rFonts w:ascii="Arial Narrow" w:hAnsi="Arial Narrow"/>
                      <w:b/>
                    </w:rPr>
                  </w:pPr>
                  <w:r>
                    <w:rPr>
                      <w:rFonts w:ascii="Arial Narrow" w:hAnsi="Arial Narrow"/>
                      <w:b/>
                    </w:rPr>
                    <w:t>Actuación</w:t>
                  </w:r>
                </w:p>
              </w:tc>
              <w:tc>
                <w:tcPr>
                  <w:tcW w:w="1134" w:type="dxa"/>
                </w:tcPr>
                <w:p w14:paraId="68671339" w14:textId="0797AAB0" w:rsidR="00D05ED0" w:rsidRDefault="00D05ED0" w:rsidP="00D05ED0">
                  <w:pPr>
                    <w:tabs>
                      <w:tab w:val="left" w:pos="195"/>
                    </w:tabs>
                    <w:jc w:val="both"/>
                    <w:rPr>
                      <w:rFonts w:ascii="Arial Narrow" w:hAnsi="Arial Narrow"/>
                      <w:b/>
                    </w:rPr>
                  </w:pPr>
                  <w:r>
                    <w:rPr>
                      <w:rFonts w:ascii="Arial Narrow" w:hAnsi="Arial Narrow"/>
                      <w:b/>
                    </w:rPr>
                    <w:t>Fecha</w:t>
                  </w:r>
                </w:p>
              </w:tc>
            </w:tr>
            <w:tr w:rsidR="00D05ED0" w14:paraId="629968DB" w14:textId="77777777" w:rsidTr="00864FF4">
              <w:trPr>
                <w:jc w:val="center"/>
              </w:trPr>
              <w:tc>
                <w:tcPr>
                  <w:tcW w:w="8035" w:type="dxa"/>
                </w:tcPr>
                <w:p w14:paraId="61714077" w14:textId="0C0F9D2A" w:rsidR="00D05ED0" w:rsidRPr="00F37F43" w:rsidRDefault="00F37F43" w:rsidP="00D05ED0">
                  <w:pPr>
                    <w:tabs>
                      <w:tab w:val="left" w:pos="195"/>
                    </w:tabs>
                    <w:jc w:val="both"/>
                    <w:rPr>
                      <w:rFonts w:ascii="Arial Narrow" w:hAnsi="Arial Narrow"/>
                      <w:bCs/>
                    </w:rPr>
                  </w:pPr>
                  <w:r>
                    <w:rPr>
                      <w:rFonts w:ascii="Arial Narrow" w:hAnsi="Arial Narrow"/>
                      <w:bCs/>
                    </w:rPr>
                    <w:t>Trámite de CDP</w:t>
                  </w:r>
                  <w:r w:rsidR="00E367C0">
                    <w:rPr>
                      <w:rFonts w:ascii="Arial Narrow" w:hAnsi="Arial Narrow"/>
                      <w:bCs/>
                    </w:rPr>
                    <w:t xml:space="preserve"> 1721</w:t>
                  </w:r>
                </w:p>
              </w:tc>
              <w:tc>
                <w:tcPr>
                  <w:tcW w:w="1134" w:type="dxa"/>
                </w:tcPr>
                <w:p w14:paraId="50C2F763" w14:textId="7CB1B901" w:rsidR="00D05ED0" w:rsidRPr="003414A8" w:rsidRDefault="00E367C0" w:rsidP="003414A8">
                  <w:pPr>
                    <w:tabs>
                      <w:tab w:val="left" w:pos="195"/>
                    </w:tabs>
                    <w:jc w:val="center"/>
                    <w:rPr>
                      <w:rFonts w:ascii="Arial Narrow" w:hAnsi="Arial Narrow"/>
                      <w:bCs/>
                    </w:rPr>
                  </w:pPr>
                  <w:r w:rsidRPr="003414A8">
                    <w:rPr>
                      <w:rFonts w:ascii="Arial Narrow" w:hAnsi="Arial Narrow"/>
                      <w:bCs/>
                    </w:rPr>
                    <w:t>19/01/2021</w:t>
                  </w:r>
                </w:p>
              </w:tc>
            </w:tr>
            <w:tr w:rsidR="00D05ED0" w14:paraId="78A71C59" w14:textId="77777777" w:rsidTr="00864FF4">
              <w:trPr>
                <w:jc w:val="center"/>
              </w:trPr>
              <w:tc>
                <w:tcPr>
                  <w:tcW w:w="8035" w:type="dxa"/>
                </w:tcPr>
                <w:p w14:paraId="325875DF" w14:textId="26F0CF95" w:rsidR="00D05ED0" w:rsidRPr="00F37F43" w:rsidRDefault="00F37F43" w:rsidP="00D05ED0">
                  <w:pPr>
                    <w:tabs>
                      <w:tab w:val="left" w:pos="195"/>
                    </w:tabs>
                    <w:jc w:val="both"/>
                    <w:rPr>
                      <w:rFonts w:ascii="Arial Narrow" w:hAnsi="Arial Narrow"/>
                      <w:bCs/>
                    </w:rPr>
                  </w:pPr>
                  <w:r w:rsidRPr="00F37F43">
                    <w:rPr>
                      <w:rFonts w:ascii="Arial Narrow" w:hAnsi="Arial Narrow"/>
                      <w:bCs/>
                    </w:rPr>
                    <w:t>Trámite de RP</w:t>
                  </w:r>
                  <w:r w:rsidR="00A96DD2">
                    <w:rPr>
                      <w:rFonts w:ascii="Arial Narrow" w:hAnsi="Arial Narrow"/>
                      <w:bCs/>
                    </w:rPr>
                    <w:t xml:space="preserve"> 5021</w:t>
                  </w:r>
                </w:p>
              </w:tc>
              <w:tc>
                <w:tcPr>
                  <w:tcW w:w="1134" w:type="dxa"/>
                </w:tcPr>
                <w:p w14:paraId="06AEBD76" w14:textId="0FB94378" w:rsidR="00D05ED0" w:rsidRPr="003414A8" w:rsidRDefault="00A96DD2" w:rsidP="003414A8">
                  <w:pPr>
                    <w:tabs>
                      <w:tab w:val="left" w:pos="195"/>
                    </w:tabs>
                    <w:jc w:val="center"/>
                    <w:rPr>
                      <w:rFonts w:ascii="Arial Narrow" w:hAnsi="Arial Narrow"/>
                      <w:bCs/>
                    </w:rPr>
                  </w:pPr>
                  <w:r w:rsidRPr="003414A8">
                    <w:rPr>
                      <w:rFonts w:ascii="Arial Narrow" w:hAnsi="Arial Narrow"/>
                      <w:bCs/>
                    </w:rPr>
                    <w:t>9/02/2021</w:t>
                  </w:r>
                </w:p>
              </w:tc>
            </w:tr>
            <w:tr w:rsidR="00D05ED0" w14:paraId="18833238" w14:textId="77777777" w:rsidTr="00864FF4">
              <w:trPr>
                <w:jc w:val="center"/>
              </w:trPr>
              <w:tc>
                <w:tcPr>
                  <w:tcW w:w="8035" w:type="dxa"/>
                </w:tcPr>
                <w:p w14:paraId="3DF78349" w14:textId="3845FD67" w:rsidR="00D05ED0" w:rsidRDefault="00F37F43" w:rsidP="00D05ED0">
                  <w:pPr>
                    <w:tabs>
                      <w:tab w:val="left" w:pos="195"/>
                    </w:tabs>
                    <w:jc w:val="both"/>
                    <w:rPr>
                      <w:rFonts w:ascii="Arial Narrow" w:hAnsi="Arial Narrow"/>
                      <w:b/>
                    </w:rPr>
                  </w:pPr>
                  <w:r>
                    <w:rPr>
                      <w:rFonts w:ascii="Arial Narrow" w:hAnsi="Arial Narrow"/>
                      <w:bCs/>
                    </w:rPr>
                    <w:t>Suscripción de la minuta</w:t>
                  </w:r>
                </w:p>
              </w:tc>
              <w:tc>
                <w:tcPr>
                  <w:tcW w:w="1134" w:type="dxa"/>
                </w:tcPr>
                <w:p w14:paraId="5B745239" w14:textId="5F606972" w:rsidR="00D05ED0" w:rsidRPr="003414A8" w:rsidRDefault="007D7EAB" w:rsidP="003414A8">
                  <w:pPr>
                    <w:tabs>
                      <w:tab w:val="left" w:pos="195"/>
                    </w:tabs>
                    <w:jc w:val="center"/>
                    <w:rPr>
                      <w:rFonts w:ascii="Arial Narrow" w:hAnsi="Arial Narrow"/>
                      <w:bCs/>
                    </w:rPr>
                  </w:pPr>
                  <w:r w:rsidRPr="003414A8">
                    <w:rPr>
                      <w:rFonts w:ascii="Arial Narrow" w:hAnsi="Arial Narrow"/>
                      <w:bCs/>
                    </w:rPr>
                    <w:t>9/02/2021</w:t>
                  </w:r>
                </w:p>
              </w:tc>
            </w:tr>
            <w:tr w:rsidR="00D05ED0" w:rsidRPr="00F37F43" w14:paraId="5C19DE6B" w14:textId="77777777" w:rsidTr="00864FF4">
              <w:trPr>
                <w:jc w:val="center"/>
              </w:trPr>
              <w:tc>
                <w:tcPr>
                  <w:tcW w:w="8035" w:type="dxa"/>
                </w:tcPr>
                <w:p w14:paraId="7C2A5C31" w14:textId="555742D1" w:rsidR="00D05ED0" w:rsidRPr="00F37F43" w:rsidRDefault="00F37F43" w:rsidP="00D05ED0">
                  <w:pPr>
                    <w:tabs>
                      <w:tab w:val="left" w:pos="195"/>
                    </w:tabs>
                    <w:jc w:val="both"/>
                    <w:rPr>
                      <w:rFonts w:ascii="Arial Narrow" w:hAnsi="Arial Narrow"/>
                      <w:bCs/>
                    </w:rPr>
                  </w:pPr>
                  <w:r w:rsidRPr="00F37F43">
                    <w:rPr>
                      <w:rFonts w:ascii="Arial Narrow" w:hAnsi="Arial Narrow"/>
                      <w:bCs/>
                    </w:rPr>
                    <w:t>Delegación de la supervisión</w:t>
                  </w:r>
                  <w:r w:rsidR="007D7EAB">
                    <w:rPr>
                      <w:rFonts w:ascii="Arial Narrow" w:hAnsi="Arial Narrow"/>
                      <w:bCs/>
                    </w:rPr>
                    <w:t xml:space="preserve"> a Dirección Técnica de Investigación y Planeación</w:t>
                  </w:r>
                </w:p>
              </w:tc>
              <w:tc>
                <w:tcPr>
                  <w:tcW w:w="1134" w:type="dxa"/>
                </w:tcPr>
                <w:p w14:paraId="001FB971" w14:textId="4A20D856" w:rsidR="00D05ED0" w:rsidRPr="003414A8" w:rsidRDefault="003414A8" w:rsidP="003414A8">
                  <w:pPr>
                    <w:tabs>
                      <w:tab w:val="left" w:pos="195"/>
                    </w:tabs>
                    <w:jc w:val="center"/>
                    <w:rPr>
                      <w:rFonts w:ascii="Arial Narrow" w:hAnsi="Arial Narrow"/>
                      <w:bCs/>
                    </w:rPr>
                  </w:pPr>
                  <w:r w:rsidRPr="003414A8">
                    <w:rPr>
                      <w:rFonts w:ascii="Arial Narrow" w:hAnsi="Arial Narrow"/>
                      <w:bCs/>
                    </w:rPr>
                    <w:t>11</w:t>
                  </w:r>
                  <w:r w:rsidR="009C38A4" w:rsidRPr="003414A8">
                    <w:rPr>
                      <w:rFonts w:ascii="Arial Narrow" w:hAnsi="Arial Narrow"/>
                      <w:bCs/>
                    </w:rPr>
                    <w:t>/02/2021</w:t>
                  </w:r>
                </w:p>
              </w:tc>
            </w:tr>
            <w:tr w:rsidR="00F37F43" w:rsidRPr="00F37F43" w14:paraId="3F281CE7" w14:textId="77777777" w:rsidTr="00864FF4">
              <w:trPr>
                <w:jc w:val="center"/>
              </w:trPr>
              <w:tc>
                <w:tcPr>
                  <w:tcW w:w="8035" w:type="dxa"/>
                </w:tcPr>
                <w:p w14:paraId="38ED13DF" w14:textId="68DBCD8D" w:rsidR="00F37F43" w:rsidRPr="00F37F43" w:rsidRDefault="009C38A4" w:rsidP="00D05ED0">
                  <w:pPr>
                    <w:tabs>
                      <w:tab w:val="left" w:pos="195"/>
                    </w:tabs>
                    <w:jc w:val="both"/>
                    <w:rPr>
                      <w:rFonts w:ascii="Arial Narrow" w:hAnsi="Arial Narrow"/>
                      <w:bCs/>
                    </w:rPr>
                  </w:pPr>
                  <w:r>
                    <w:rPr>
                      <w:rFonts w:ascii="Arial Narrow" w:hAnsi="Arial Narrow"/>
                      <w:bCs/>
                    </w:rPr>
                    <w:t>A</w:t>
                  </w:r>
                  <w:r w:rsidR="00F37F43">
                    <w:rPr>
                      <w:rFonts w:ascii="Arial Narrow" w:hAnsi="Arial Narrow"/>
                      <w:bCs/>
                    </w:rPr>
                    <w:t>cta de inicio</w:t>
                  </w:r>
                </w:p>
              </w:tc>
              <w:tc>
                <w:tcPr>
                  <w:tcW w:w="1134" w:type="dxa"/>
                </w:tcPr>
                <w:p w14:paraId="7A202B40" w14:textId="4C216574" w:rsidR="00F37F43" w:rsidRPr="003414A8" w:rsidRDefault="009C38A4" w:rsidP="003414A8">
                  <w:pPr>
                    <w:tabs>
                      <w:tab w:val="left" w:pos="195"/>
                    </w:tabs>
                    <w:jc w:val="center"/>
                    <w:rPr>
                      <w:rFonts w:ascii="Arial Narrow" w:hAnsi="Arial Narrow"/>
                      <w:bCs/>
                    </w:rPr>
                  </w:pPr>
                  <w:r w:rsidRPr="003414A8">
                    <w:rPr>
                      <w:rFonts w:ascii="Arial Narrow" w:hAnsi="Arial Narrow"/>
                      <w:bCs/>
                    </w:rPr>
                    <w:t>12/02/2021</w:t>
                  </w:r>
                </w:p>
              </w:tc>
            </w:tr>
            <w:tr w:rsidR="00F37F43" w:rsidRPr="00F37F43" w14:paraId="732F5A25" w14:textId="77777777" w:rsidTr="00864FF4">
              <w:trPr>
                <w:jc w:val="center"/>
              </w:trPr>
              <w:tc>
                <w:tcPr>
                  <w:tcW w:w="8035" w:type="dxa"/>
                </w:tcPr>
                <w:p w14:paraId="4602EA81" w14:textId="33A7CC1B" w:rsidR="00F37F43" w:rsidRPr="00F37F43" w:rsidRDefault="00F37F43" w:rsidP="00D05ED0">
                  <w:pPr>
                    <w:tabs>
                      <w:tab w:val="left" w:pos="195"/>
                    </w:tabs>
                    <w:jc w:val="both"/>
                    <w:rPr>
                      <w:rFonts w:ascii="Arial Narrow" w:hAnsi="Arial Narrow"/>
                      <w:bCs/>
                    </w:rPr>
                  </w:pPr>
                  <w:r>
                    <w:rPr>
                      <w:rFonts w:ascii="Arial Narrow" w:hAnsi="Arial Narrow"/>
                      <w:bCs/>
                    </w:rPr>
                    <w:t>Cambio de delegación de la supervisión</w:t>
                  </w:r>
                  <w:r w:rsidR="007D7EAB">
                    <w:rPr>
                      <w:rFonts w:ascii="Arial Narrow" w:hAnsi="Arial Narrow"/>
                      <w:bCs/>
                    </w:rPr>
                    <w:t xml:space="preserve"> a Dirección Técnica de Desarrollo de las Organizaciones Solidarias</w:t>
                  </w:r>
                </w:p>
              </w:tc>
              <w:tc>
                <w:tcPr>
                  <w:tcW w:w="1134" w:type="dxa"/>
                </w:tcPr>
                <w:p w14:paraId="78EB3A7A" w14:textId="592FEC6B" w:rsidR="00F37F43" w:rsidRPr="003414A8" w:rsidRDefault="00FE6087" w:rsidP="003414A8">
                  <w:pPr>
                    <w:tabs>
                      <w:tab w:val="left" w:pos="195"/>
                    </w:tabs>
                    <w:jc w:val="center"/>
                    <w:rPr>
                      <w:rFonts w:ascii="Arial Narrow" w:hAnsi="Arial Narrow"/>
                      <w:bCs/>
                    </w:rPr>
                  </w:pPr>
                  <w:r w:rsidRPr="003414A8">
                    <w:rPr>
                      <w:rFonts w:ascii="Arial Narrow" w:hAnsi="Arial Narrow"/>
                      <w:bCs/>
                    </w:rPr>
                    <w:t>22/02/2021</w:t>
                  </w:r>
                </w:p>
              </w:tc>
            </w:tr>
          </w:tbl>
          <w:p w14:paraId="2762B715" w14:textId="77777777" w:rsidR="00026650" w:rsidRDefault="00026650" w:rsidP="00D05ED0">
            <w:pPr>
              <w:tabs>
                <w:tab w:val="left" w:pos="195"/>
              </w:tabs>
              <w:jc w:val="both"/>
              <w:rPr>
                <w:rFonts w:ascii="Arial Narrow" w:hAnsi="Arial Narrow"/>
                <w:bCs/>
              </w:rPr>
            </w:pPr>
          </w:p>
          <w:p w14:paraId="1CCF124F" w14:textId="55F80849" w:rsidR="00D05ED0" w:rsidRPr="00F37F43" w:rsidRDefault="00026650" w:rsidP="00D05ED0">
            <w:pPr>
              <w:tabs>
                <w:tab w:val="left" w:pos="195"/>
              </w:tabs>
              <w:jc w:val="both"/>
              <w:rPr>
                <w:rFonts w:ascii="Arial Narrow" w:hAnsi="Arial Narrow"/>
                <w:bCs/>
              </w:rPr>
            </w:pPr>
            <w:r>
              <w:rPr>
                <w:rFonts w:ascii="Arial Narrow" w:hAnsi="Arial Narrow"/>
                <w:bCs/>
              </w:rPr>
              <w:t>Al momento de elaboración de este informe la supervisión no tiene conocimiento de situaciones que afecten o puedan afectar la normal ejecución del convenio.</w:t>
            </w:r>
          </w:p>
          <w:p w14:paraId="46B745D1" w14:textId="44DAC435" w:rsidR="00D05ED0" w:rsidRPr="00C678FE" w:rsidRDefault="00D05ED0" w:rsidP="00D05ED0">
            <w:pPr>
              <w:tabs>
                <w:tab w:val="left" w:pos="195"/>
              </w:tabs>
              <w:jc w:val="both"/>
              <w:rPr>
                <w:rFonts w:ascii="Arial Narrow" w:hAnsi="Arial Narrow"/>
                <w:b/>
              </w:rPr>
            </w:pPr>
          </w:p>
        </w:tc>
      </w:tr>
      <w:tr w:rsidR="003454D6" w:rsidRPr="00C678FE" w14:paraId="1EE941F5" w14:textId="77777777" w:rsidTr="001E583D">
        <w:trPr>
          <w:trHeight w:val="115"/>
        </w:trPr>
        <w:tc>
          <w:tcPr>
            <w:tcW w:w="10281" w:type="dxa"/>
            <w:gridSpan w:val="8"/>
          </w:tcPr>
          <w:p w14:paraId="5606AD0A" w14:textId="772D9FEB" w:rsidR="003454D6" w:rsidRPr="00C678FE" w:rsidRDefault="003454D6" w:rsidP="003454D6">
            <w:pPr>
              <w:tabs>
                <w:tab w:val="left" w:pos="195"/>
              </w:tabs>
              <w:jc w:val="both"/>
              <w:rPr>
                <w:rFonts w:ascii="Arial Narrow" w:hAnsi="Arial Narrow"/>
              </w:rPr>
            </w:pPr>
            <w:r w:rsidRPr="00C678FE">
              <w:rPr>
                <w:rFonts w:ascii="Arial Narrow" w:hAnsi="Arial Narrow"/>
                <w:b/>
              </w:rPr>
              <w:t xml:space="preserve">NOTA: </w:t>
            </w:r>
            <w:r w:rsidRPr="00C678FE">
              <w:rPr>
                <w:rFonts w:ascii="Arial Narrow" w:hAnsi="Arial Narrow"/>
              </w:rPr>
              <w:t xml:space="preserve">A los anteriores seguimientos: Técnico, Administrativo, Financiero, Contable y Jurídico, se </w:t>
            </w:r>
            <w:r w:rsidR="00276A1D" w:rsidRPr="00C678FE">
              <w:rPr>
                <w:rFonts w:ascii="Arial Narrow" w:hAnsi="Arial Narrow"/>
              </w:rPr>
              <w:t>anexan</w:t>
            </w:r>
            <w:r w:rsidRPr="00C678FE">
              <w:rPr>
                <w:rFonts w:ascii="Arial Narrow" w:hAnsi="Arial Narrow"/>
              </w:rPr>
              <w:t xml:space="preserve"> los correspondientes soportes que evidencien el cumplimiento de la información que se reporta en este informe.</w:t>
            </w:r>
          </w:p>
          <w:p w14:paraId="59294281" w14:textId="77777777" w:rsidR="003454D6" w:rsidRPr="00C678FE" w:rsidRDefault="003454D6" w:rsidP="003454D6">
            <w:pPr>
              <w:tabs>
                <w:tab w:val="left" w:pos="195"/>
              </w:tabs>
              <w:jc w:val="both"/>
              <w:rPr>
                <w:rFonts w:ascii="Arial Narrow" w:hAnsi="Arial Narrow"/>
                <w:b/>
              </w:rPr>
            </w:pPr>
          </w:p>
        </w:tc>
      </w:tr>
      <w:tr w:rsidR="003454D6" w:rsidRPr="00C678FE" w14:paraId="6C593B98" w14:textId="77777777" w:rsidTr="001E583D">
        <w:trPr>
          <w:trHeight w:val="115"/>
        </w:trPr>
        <w:tc>
          <w:tcPr>
            <w:tcW w:w="10281" w:type="dxa"/>
            <w:gridSpan w:val="8"/>
          </w:tcPr>
          <w:p w14:paraId="4AEFCB5B" w14:textId="3B537FB8" w:rsidR="003454D6" w:rsidRPr="00C678FE" w:rsidRDefault="003454D6" w:rsidP="003454D6">
            <w:pPr>
              <w:rPr>
                <w:rFonts w:ascii="Arial Narrow" w:hAnsi="Arial Narrow"/>
                <w:b/>
              </w:rPr>
            </w:pPr>
            <w:r w:rsidRPr="00C678FE">
              <w:rPr>
                <w:rFonts w:ascii="Arial Narrow" w:hAnsi="Arial Narrow"/>
                <w:b/>
              </w:rPr>
              <w:t>Porcentaje de avance del contrato o convenio a la fecha:</w:t>
            </w:r>
            <w:r w:rsidR="00123368" w:rsidRPr="00C678FE">
              <w:rPr>
                <w:rFonts w:ascii="Arial Narrow" w:hAnsi="Arial Narrow"/>
                <w:b/>
              </w:rPr>
              <w:t xml:space="preserve"> </w:t>
            </w:r>
            <w:r w:rsidR="008346E7">
              <w:rPr>
                <w:rFonts w:ascii="Arial Narrow" w:hAnsi="Arial Narrow"/>
                <w:bCs/>
              </w:rPr>
              <w:t>51</w:t>
            </w:r>
            <w:r w:rsidR="00EE0B02">
              <w:rPr>
                <w:rFonts w:ascii="Arial Narrow" w:hAnsi="Arial Narrow"/>
                <w:bCs/>
              </w:rPr>
              <w:t>%</w:t>
            </w:r>
          </w:p>
        </w:tc>
      </w:tr>
      <w:tr w:rsidR="003454D6" w:rsidRPr="00C678FE" w14:paraId="439B6633" w14:textId="77777777" w:rsidTr="001E583D">
        <w:trPr>
          <w:trHeight w:val="115"/>
        </w:trPr>
        <w:tc>
          <w:tcPr>
            <w:tcW w:w="10281" w:type="dxa"/>
            <w:gridSpan w:val="8"/>
          </w:tcPr>
          <w:p w14:paraId="365038BF" w14:textId="77777777" w:rsidR="003454D6" w:rsidRPr="00C678FE" w:rsidRDefault="003454D6" w:rsidP="003454D6">
            <w:pPr>
              <w:rPr>
                <w:rFonts w:ascii="Arial Narrow" w:hAnsi="Arial Narrow"/>
                <w:b/>
              </w:rPr>
            </w:pPr>
            <w:r w:rsidRPr="00C678FE">
              <w:rPr>
                <w:rFonts w:ascii="Arial Narrow" w:hAnsi="Arial Narrow"/>
                <w:b/>
              </w:rPr>
              <w:t xml:space="preserve">Resumen de Productos: </w:t>
            </w:r>
            <w:r w:rsidRPr="00C678FE">
              <w:rPr>
                <w:rFonts w:ascii="Arial Narrow" w:hAnsi="Arial Narrow"/>
              </w:rPr>
              <w:t xml:space="preserve">Diligenciar cuadro, conforme características de los productos del convenio o contrato. </w:t>
            </w:r>
          </w:p>
          <w:p w14:paraId="3E9DBB0C" w14:textId="77777777" w:rsidR="003454D6" w:rsidRPr="00C678FE" w:rsidRDefault="003454D6" w:rsidP="003454D6">
            <w:pPr>
              <w:rPr>
                <w:rFonts w:ascii="Arial Narrow" w:hAnsi="Arial Narrow"/>
                <w:b/>
              </w:rPr>
            </w:pPr>
          </w:p>
          <w:tbl>
            <w:tblPr>
              <w:tblStyle w:val="TableNormal"/>
              <w:tblW w:w="9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18"/>
              <w:gridCol w:w="1800"/>
              <w:gridCol w:w="1632"/>
              <w:gridCol w:w="1496"/>
            </w:tblGrid>
            <w:tr w:rsidR="00A573A2" w:rsidRPr="0097666A" w14:paraId="01345B03" w14:textId="77777777" w:rsidTr="00D63157">
              <w:trPr>
                <w:trHeight w:val="20"/>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95F4F" w14:textId="77777777" w:rsidR="00A573A2" w:rsidRPr="0097666A" w:rsidRDefault="00A573A2" w:rsidP="0097666A">
                  <w:pPr>
                    <w:pStyle w:val="parrafo1"/>
                    <w:jc w:val="center"/>
                    <w:rPr>
                      <w:rFonts w:ascii="Arial Narrow" w:hAnsi="Arial Narrow"/>
                      <w:sz w:val="20"/>
                      <w:szCs w:val="20"/>
                    </w:rPr>
                  </w:pPr>
                  <w:r w:rsidRPr="0097666A">
                    <w:rPr>
                      <w:rStyle w:val="Ninguno"/>
                      <w:rFonts w:ascii="Arial Narrow" w:hAnsi="Arial Narrow"/>
                      <w:b/>
                      <w:bCs/>
                      <w:sz w:val="20"/>
                      <w:szCs w:val="20"/>
                    </w:rPr>
                    <w:t>PRODUCTOS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20F5" w14:textId="77777777" w:rsidR="00A573A2" w:rsidRPr="0097666A" w:rsidRDefault="00A573A2" w:rsidP="0097666A">
                  <w:pPr>
                    <w:pStyle w:val="parrafo1"/>
                    <w:jc w:val="center"/>
                    <w:rPr>
                      <w:rFonts w:ascii="Arial Narrow" w:hAnsi="Arial Narrow"/>
                      <w:sz w:val="20"/>
                      <w:szCs w:val="20"/>
                    </w:rPr>
                  </w:pPr>
                  <w:r w:rsidRPr="0097666A">
                    <w:rPr>
                      <w:rStyle w:val="Ninguno"/>
                      <w:rFonts w:ascii="Arial Narrow" w:hAnsi="Arial Narrow"/>
                      <w:b/>
                      <w:bCs/>
                      <w:sz w:val="20"/>
                      <w:szCs w:val="20"/>
                    </w:rPr>
                    <w:t>CONTRATADOS</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F26E0" w14:textId="77777777" w:rsidR="00A573A2" w:rsidRPr="0097666A" w:rsidRDefault="00A573A2" w:rsidP="0097666A">
                  <w:pPr>
                    <w:pStyle w:val="parrafo1"/>
                    <w:jc w:val="center"/>
                    <w:rPr>
                      <w:rFonts w:ascii="Arial Narrow" w:hAnsi="Arial Narrow"/>
                      <w:sz w:val="20"/>
                      <w:szCs w:val="20"/>
                    </w:rPr>
                  </w:pPr>
                  <w:r w:rsidRPr="0097666A">
                    <w:rPr>
                      <w:rStyle w:val="Ninguno"/>
                      <w:rFonts w:ascii="Arial Narrow" w:hAnsi="Arial Narrow"/>
                      <w:b/>
                      <w:bCs/>
                      <w:sz w:val="20"/>
                      <w:szCs w:val="20"/>
                    </w:rPr>
                    <w:t>ENTREGADOS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5157" w14:textId="77777777" w:rsidR="00A573A2" w:rsidRPr="0097666A" w:rsidRDefault="00A573A2" w:rsidP="0097666A">
                  <w:pPr>
                    <w:pStyle w:val="parrafo1"/>
                    <w:jc w:val="center"/>
                    <w:rPr>
                      <w:rFonts w:ascii="Arial Narrow" w:hAnsi="Arial Narrow"/>
                      <w:sz w:val="20"/>
                      <w:szCs w:val="20"/>
                    </w:rPr>
                  </w:pPr>
                  <w:r w:rsidRPr="0097666A">
                    <w:rPr>
                      <w:rStyle w:val="Ninguno"/>
                      <w:rFonts w:ascii="Arial Narrow" w:hAnsi="Arial Narrow"/>
                      <w:b/>
                      <w:bCs/>
                      <w:sz w:val="20"/>
                      <w:szCs w:val="20"/>
                    </w:rPr>
                    <w:t>PENDIENTES</w:t>
                  </w:r>
                </w:p>
              </w:tc>
            </w:tr>
            <w:tr w:rsidR="00A573A2" w:rsidRPr="0097666A" w14:paraId="4DC2499F" w14:textId="77777777" w:rsidTr="00D63157">
              <w:trPr>
                <w:trHeight w:val="20"/>
              </w:trPr>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444DA" w14:textId="4C08FD7A" w:rsidR="00A573A2" w:rsidRPr="0097666A" w:rsidRDefault="002A2EFB" w:rsidP="0097666A">
                  <w:pPr>
                    <w:pStyle w:val="parrafo1"/>
                    <w:rPr>
                      <w:rFonts w:ascii="Arial Narrow" w:hAnsi="Arial Narrow"/>
                      <w:b/>
                      <w:bCs/>
                      <w:sz w:val="20"/>
                      <w:szCs w:val="20"/>
                    </w:rPr>
                  </w:pPr>
                  <w:r w:rsidRPr="0097666A">
                    <w:rPr>
                      <w:rFonts w:ascii="Arial Narrow" w:hAnsi="Arial Narrow"/>
                      <w:sz w:val="20"/>
                      <w:szCs w:val="20"/>
                    </w:rPr>
                    <w:t xml:space="preserve">Un (1) diplomado realizado, cobertura en al menos el 80% de los municipios del país, en dos cohortes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232F7" w14:textId="2FBC22BD" w:rsidR="00A573A2" w:rsidRPr="0097666A" w:rsidRDefault="0097666A" w:rsidP="0097666A">
                  <w:pPr>
                    <w:pStyle w:val="Textocomentario"/>
                    <w:jc w:val="center"/>
                    <w:rPr>
                      <w:rFonts w:ascii="Arial Narrow" w:hAnsi="Arial Narrow"/>
                    </w:rPr>
                  </w:pPr>
                  <w:r>
                    <w:rPr>
                      <w:rFonts w:ascii="Arial Narrow" w:hAnsi="Arial Narrow"/>
                    </w:rPr>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A15E2" w14:textId="52E34CB0" w:rsidR="00A573A2" w:rsidRPr="0097666A" w:rsidRDefault="00182D55" w:rsidP="0097666A">
                  <w:pPr>
                    <w:pStyle w:val="Textocomentario"/>
                    <w:jc w:val="center"/>
                    <w:rPr>
                      <w:rFonts w:ascii="Arial Narrow" w:hAnsi="Arial Narrow"/>
                    </w:rPr>
                  </w:pPr>
                  <w:r>
                    <w:rPr>
                      <w:rFonts w:ascii="Arial Narrow" w:hAnsi="Arial Narrow"/>
                    </w:rPr>
                    <w:t>24</w:t>
                  </w:r>
                  <w:r w:rsidR="00442C82">
                    <w:rPr>
                      <w:rFonts w:ascii="Arial Narrow" w:hAnsi="Arial Narrow"/>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4502" w14:textId="37DB4CDE" w:rsidR="00A573A2" w:rsidRPr="0097666A" w:rsidRDefault="00A43A30" w:rsidP="0097666A">
                  <w:pPr>
                    <w:pStyle w:val="Textocomentario"/>
                    <w:jc w:val="center"/>
                    <w:rPr>
                      <w:rFonts w:ascii="Arial Narrow" w:hAnsi="Arial Narrow"/>
                    </w:rPr>
                  </w:pPr>
                  <w:r>
                    <w:rPr>
                      <w:rFonts w:ascii="Arial Narrow" w:hAnsi="Arial Narrow"/>
                    </w:rPr>
                    <w:t>76</w:t>
                  </w:r>
                  <w:r w:rsidR="00895323">
                    <w:rPr>
                      <w:rFonts w:ascii="Arial Narrow" w:hAnsi="Arial Narrow"/>
                    </w:rPr>
                    <w:t>%</w:t>
                  </w:r>
                </w:p>
              </w:tc>
            </w:tr>
            <w:tr w:rsidR="00A573A2" w:rsidRPr="0097666A" w14:paraId="38CADEB2" w14:textId="77777777" w:rsidTr="00D63157">
              <w:trPr>
                <w:trHeight w:val="20"/>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8F482E" w14:textId="176012D8" w:rsidR="00A573A2" w:rsidRPr="0097666A" w:rsidRDefault="002A2EFB" w:rsidP="0097666A">
                  <w:pPr>
                    <w:rPr>
                      <w:rFonts w:ascii="Arial Narrow" w:hAnsi="Arial Narrow"/>
                    </w:rPr>
                  </w:pPr>
                  <w:r w:rsidRPr="0097666A">
                    <w:rPr>
                      <w:rFonts w:ascii="Arial Narrow" w:hAnsi="Arial Narrow"/>
                    </w:rPr>
                    <w:t xml:space="preserve">Cinco (5) mesas de educación solidaria realizadas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EA5F" w14:textId="5F8D7886" w:rsidR="00A573A2" w:rsidRPr="0097666A" w:rsidRDefault="0097666A" w:rsidP="0097666A">
                  <w:pPr>
                    <w:pStyle w:val="parrafo1"/>
                    <w:jc w:val="center"/>
                    <w:rPr>
                      <w:rFonts w:ascii="Arial Narrow" w:hAnsi="Arial Narrow"/>
                      <w:sz w:val="20"/>
                      <w:szCs w:val="20"/>
                    </w:rPr>
                  </w:pPr>
                  <w:r>
                    <w:rPr>
                      <w:rFonts w:ascii="Arial Narrow" w:hAnsi="Arial Narrow"/>
                      <w:sz w:val="20"/>
                      <w:szCs w:val="20"/>
                    </w:rPr>
                    <w:t>5</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C1A4C" w14:textId="21B20511" w:rsidR="00A573A2" w:rsidRPr="0097666A" w:rsidRDefault="00182D55" w:rsidP="0097666A">
                  <w:pPr>
                    <w:pStyle w:val="parrafo1"/>
                    <w:jc w:val="center"/>
                    <w:rPr>
                      <w:rFonts w:ascii="Arial Narrow" w:hAnsi="Arial Narrow"/>
                      <w:sz w:val="20"/>
                      <w:szCs w:val="20"/>
                    </w:rPr>
                  </w:pPr>
                  <w:r>
                    <w:rPr>
                      <w:rFonts w:ascii="Arial Narrow" w:hAnsi="Arial Narrow"/>
                      <w:sz w:val="20"/>
                      <w:szCs w:val="20"/>
                    </w:rPr>
                    <w:t>15</w:t>
                  </w:r>
                  <w:r w:rsidR="00442C82">
                    <w:rPr>
                      <w:rFonts w:ascii="Arial Narrow" w:hAnsi="Arial Narrow"/>
                      <w:sz w:val="20"/>
                      <w:szCs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9C301" w14:textId="6AAB914B" w:rsidR="00A573A2" w:rsidRPr="0097666A" w:rsidRDefault="00A43A30" w:rsidP="0097666A">
                  <w:pPr>
                    <w:jc w:val="center"/>
                    <w:rPr>
                      <w:rFonts w:ascii="Arial Narrow" w:hAnsi="Arial Narrow"/>
                    </w:rPr>
                  </w:pPr>
                  <w:r>
                    <w:rPr>
                      <w:rFonts w:ascii="Arial Narrow" w:hAnsi="Arial Narrow"/>
                    </w:rPr>
                    <w:t>85</w:t>
                  </w:r>
                  <w:r w:rsidR="00895323">
                    <w:rPr>
                      <w:rFonts w:ascii="Arial Narrow" w:hAnsi="Arial Narrow"/>
                    </w:rPr>
                    <w:t>%</w:t>
                  </w:r>
                </w:p>
              </w:tc>
            </w:tr>
            <w:tr w:rsidR="00EE0B02" w:rsidRPr="0097666A" w14:paraId="2592FF40" w14:textId="77777777" w:rsidTr="00D63157">
              <w:trPr>
                <w:trHeight w:val="20"/>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CD445B" w14:textId="3EFBEFA9" w:rsidR="00EE0B02" w:rsidRPr="0097666A" w:rsidRDefault="002A2EFB" w:rsidP="0097666A">
                  <w:pPr>
                    <w:rPr>
                      <w:rFonts w:ascii="Arial Narrow" w:hAnsi="Arial Narrow"/>
                      <w:bCs/>
                      <w:lang w:val="es-MX"/>
                    </w:rPr>
                  </w:pPr>
                  <w:r w:rsidRPr="0097666A">
                    <w:rPr>
                      <w:rFonts w:ascii="Arial Narrow" w:hAnsi="Arial Narrow"/>
                    </w:rPr>
                    <w:t xml:space="preserve">Un (1) proceso de investigación realizado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43B03" w14:textId="37CD9624" w:rsidR="00EE0B02" w:rsidRPr="0097666A" w:rsidRDefault="00442C82" w:rsidP="0097666A">
                  <w:pPr>
                    <w:pStyle w:val="parrafo1"/>
                    <w:jc w:val="center"/>
                    <w:rPr>
                      <w:rFonts w:ascii="Arial Narrow" w:hAnsi="Arial Narrow"/>
                      <w:sz w:val="20"/>
                      <w:szCs w:val="20"/>
                    </w:rPr>
                  </w:pPr>
                  <w:r>
                    <w:rPr>
                      <w:rFonts w:ascii="Arial Narrow" w:hAnsi="Arial Narrow"/>
                      <w:sz w:val="20"/>
                      <w:szCs w:val="20"/>
                    </w:rPr>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8C7EB" w14:textId="5C21B6EA" w:rsidR="00EE0B02" w:rsidRPr="0097666A" w:rsidRDefault="00BB7D2C" w:rsidP="0097666A">
                  <w:pPr>
                    <w:pStyle w:val="parrafo1"/>
                    <w:jc w:val="center"/>
                    <w:rPr>
                      <w:rFonts w:ascii="Arial Narrow" w:hAnsi="Arial Narrow"/>
                      <w:sz w:val="20"/>
                      <w:szCs w:val="20"/>
                    </w:rPr>
                  </w:pPr>
                  <w:r>
                    <w:rPr>
                      <w:rFonts w:ascii="Arial Narrow" w:hAnsi="Arial Narrow"/>
                      <w:sz w:val="20"/>
                      <w:szCs w:val="20"/>
                    </w:rPr>
                    <w:t>6</w:t>
                  </w:r>
                  <w:r w:rsidR="00895323">
                    <w:rPr>
                      <w:rFonts w:ascii="Arial Narrow" w:hAnsi="Arial Narrow"/>
                      <w:sz w:val="20"/>
                      <w:szCs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A5671" w14:textId="435D1E62" w:rsidR="00EE0B02" w:rsidRPr="0097666A" w:rsidRDefault="00A43A30" w:rsidP="0097666A">
                  <w:pPr>
                    <w:jc w:val="center"/>
                    <w:rPr>
                      <w:rFonts w:ascii="Arial Narrow" w:hAnsi="Arial Narrow"/>
                    </w:rPr>
                  </w:pPr>
                  <w:r>
                    <w:rPr>
                      <w:rFonts w:ascii="Arial Narrow" w:hAnsi="Arial Narrow"/>
                    </w:rPr>
                    <w:t>94</w:t>
                  </w:r>
                  <w:r w:rsidR="00895323">
                    <w:rPr>
                      <w:rFonts w:ascii="Arial Narrow" w:hAnsi="Arial Narrow"/>
                    </w:rPr>
                    <w:t>%</w:t>
                  </w:r>
                </w:p>
              </w:tc>
            </w:tr>
            <w:tr w:rsidR="00EE0B02" w:rsidRPr="0097666A" w14:paraId="4E25C115" w14:textId="77777777" w:rsidTr="00D63157">
              <w:trPr>
                <w:trHeight w:val="20"/>
              </w:trPr>
              <w:tc>
                <w:tcPr>
                  <w:tcW w:w="4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C21DB3" w14:textId="6225F18C" w:rsidR="00EE0B02" w:rsidRPr="0097666A" w:rsidRDefault="002A2EFB" w:rsidP="0097666A">
                  <w:pPr>
                    <w:rPr>
                      <w:rFonts w:ascii="Arial Narrow" w:hAnsi="Arial Narrow"/>
                      <w:bCs/>
                      <w:lang w:val="es-MX"/>
                    </w:rPr>
                  </w:pPr>
                  <w:r w:rsidRPr="0097666A">
                    <w:rPr>
                      <w:rFonts w:ascii="Arial Narrow" w:hAnsi="Arial Narrow"/>
                    </w:rPr>
                    <w:t>Un (1) mapeo que permita la identificación de iniciativas en investigación adelantadas por las organizaciones solidarias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A44B5" w14:textId="6505B08D" w:rsidR="00EE0B02" w:rsidRPr="0097666A" w:rsidRDefault="00442C82" w:rsidP="0097666A">
                  <w:pPr>
                    <w:pStyle w:val="parrafo1"/>
                    <w:jc w:val="center"/>
                    <w:rPr>
                      <w:rFonts w:ascii="Arial Narrow" w:hAnsi="Arial Narrow"/>
                      <w:sz w:val="20"/>
                      <w:szCs w:val="20"/>
                    </w:rPr>
                  </w:pPr>
                  <w:r>
                    <w:rPr>
                      <w:rFonts w:ascii="Arial Narrow" w:hAnsi="Arial Narrow"/>
                      <w:sz w:val="20"/>
                      <w:szCs w:val="20"/>
                    </w:rPr>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A7DB7" w14:textId="1F911731" w:rsidR="00EE0B02" w:rsidRPr="0097666A" w:rsidRDefault="00BB7D2C" w:rsidP="0097666A">
                  <w:pPr>
                    <w:pStyle w:val="parrafo1"/>
                    <w:jc w:val="center"/>
                    <w:rPr>
                      <w:rFonts w:ascii="Arial Narrow" w:hAnsi="Arial Narrow"/>
                      <w:sz w:val="20"/>
                      <w:szCs w:val="20"/>
                    </w:rPr>
                  </w:pPr>
                  <w:r>
                    <w:rPr>
                      <w:rFonts w:ascii="Arial Narrow" w:hAnsi="Arial Narrow"/>
                      <w:sz w:val="20"/>
                      <w:szCs w:val="20"/>
                    </w:rPr>
                    <w:t>6</w:t>
                  </w:r>
                  <w:r w:rsidR="00895323">
                    <w:rPr>
                      <w:rFonts w:ascii="Arial Narrow" w:hAnsi="Arial Narrow"/>
                      <w:sz w:val="20"/>
                      <w:szCs w:val="20"/>
                    </w:rPr>
                    <w:t>%</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5A487" w14:textId="3EF0595C" w:rsidR="00EE0B02" w:rsidRPr="0097666A" w:rsidRDefault="00A43A30" w:rsidP="0097666A">
                  <w:pPr>
                    <w:jc w:val="center"/>
                    <w:rPr>
                      <w:rFonts w:ascii="Arial Narrow" w:hAnsi="Arial Narrow"/>
                    </w:rPr>
                  </w:pPr>
                  <w:r>
                    <w:rPr>
                      <w:rFonts w:ascii="Arial Narrow" w:hAnsi="Arial Narrow"/>
                    </w:rPr>
                    <w:t>94</w:t>
                  </w:r>
                  <w:r w:rsidR="00895323">
                    <w:rPr>
                      <w:rFonts w:ascii="Arial Narrow" w:hAnsi="Arial Narrow"/>
                    </w:rPr>
                    <w:t>%</w:t>
                  </w:r>
                </w:p>
              </w:tc>
            </w:tr>
          </w:tbl>
          <w:p w14:paraId="11FD75C3" w14:textId="4B559722" w:rsidR="003454D6" w:rsidRPr="00C678FE" w:rsidRDefault="0016555E" w:rsidP="003454D6">
            <w:pPr>
              <w:rPr>
                <w:rFonts w:ascii="Arial Narrow" w:hAnsi="Arial Narrow"/>
                <w:b/>
              </w:rPr>
            </w:pPr>
            <w:r w:rsidRPr="00C678FE">
              <w:rPr>
                <w:rFonts w:ascii="Arial Narrow" w:hAnsi="Arial Narrow"/>
                <w:b/>
                <w:color w:val="FFFFFF" w:themeColor="background1"/>
              </w:rPr>
              <w:t>x</w:t>
            </w:r>
          </w:p>
        </w:tc>
      </w:tr>
      <w:tr w:rsidR="003454D6" w:rsidRPr="00C678FE" w14:paraId="09DB341A" w14:textId="77777777" w:rsidTr="001822FE">
        <w:trPr>
          <w:trHeight w:val="20"/>
        </w:trPr>
        <w:tc>
          <w:tcPr>
            <w:tcW w:w="10281" w:type="dxa"/>
            <w:gridSpan w:val="8"/>
          </w:tcPr>
          <w:p w14:paraId="3BAC7A62" w14:textId="77777777" w:rsidR="003454D6" w:rsidRPr="00C678FE" w:rsidRDefault="003454D6" w:rsidP="003454D6">
            <w:pPr>
              <w:jc w:val="center"/>
              <w:rPr>
                <w:rFonts w:ascii="Arial Narrow" w:hAnsi="Arial Narrow"/>
                <w:b/>
              </w:rPr>
            </w:pPr>
          </w:p>
          <w:p w14:paraId="62DFE2DB" w14:textId="77777777" w:rsidR="003454D6" w:rsidRPr="00C678FE" w:rsidRDefault="003454D6" w:rsidP="003454D6">
            <w:pPr>
              <w:jc w:val="center"/>
              <w:rPr>
                <w:rFonts w:ascii="Arial Narrow" w:hAnsi="Arial Narrow"/>
                <w:b/>
                <w:color w:val="808080" w:themeColor="background1" w:themeShade="80"/>
              </w:rPr>
            </w:pPr>
            <w:r w:rsidRPr="00C678FE">
              <w:rPr>
                <w:rFonts w:ascii="Arial Narrow" w:hAnsi="Arial Narrow"/>
                <w:b/>
                <w:color w:val="808080" w:themeColor="background1" w:themeShade="80"/>
              </w:rPr>
              <w:lastRenderedPageBreak/>
              <w:t>CONSTANCIA DE PAZ Y SALVO</w:t>
            </w:r>
            <w:r w:rsidRPr="00C678FE">
              <w:rPr>
                <w:rFonts w:ascii="Arial Narrow" w:hAnsi="Arial Narrow"/>
                <w:color w:val="808080" w:themeColor="background1" w:themeShade="80"/>
              </w:rPr>
              <w:t>: (Aplica para el último desembolso)</w:t>
            </w:r>
          </w:p>
          <w:p w14:paraId="420EE2EB" w14:textId="77777777" w:rsidR="003454D6" w:rsidRPr="00C678FE" w:rsidRDefault="003454D6" w:rsidP="003454D6">
            <w:pPr>
              <w:jc w:val="both"/>
              <w:rPr>
                <w:rFonts w:ascii="Arial Narrow" w:hAnsi="Arial Narrow"/>
                <w:color w:val="808080" w:themeColor="background1" w:themeShade="80"/>
              </w:rPr>
            </w:pPr>
          </w:p>
          <w:p w14:paraId="502438C5" w14:textId="77777777" w:rsidR="003454D6" w:rsidRPr="00C678FE" w:rsidRDefault="003454D6" w:rsidP="003454D6">
            <w:pPr>
              <w:jc w:val="both"/>
              <w:rPr>
                <w:rFonts w:ascii="Arial Narrow" w:hAnsi="Arial Narrow"/>
                <w:color w:val="808080" w:themeColor="background1" w:themeShade="80"/>
              </w:rPr>
            </w:pPr>
            <w:r w:rsidRPr="00C678FE">
              <w:rPr>
                <w:rFonts w:ascii="Arial Narrow" w:hAnsi="Arial Narrow"/>
                <w:color w:val="808080" w:themeColor="background1" w:themeShade="80"/>
              </w:rPr>
              <w:t xml:space="preserve">Tratándose de último informe de supervisión, se deberá desde la labor del supervisor, verificar que el contratista se encuentre a paz y salvo con los siguientes grupos internos:   </w:t>
            </w:r>
          </w:p>
          <w:p w14:paraId="18A2D0E2" w14:textId="77777777" w:rsidR="003454D6" w:rsidRPr="00C678FE" w:rsidRDefault="003454D6" w:rsidP="003454D6">
            <w:pPr>
              <w:rPr>
                <w:rFonts w:ascii="Arial Narrow" w:hAnsi="Arial Narrow"/>
                <w:b/>
                <w:color w:val="808080" w:themeColor="background1" w:themeShade="80"/>
              </w:rPr>
            </w:pPr>
          </w:p>
          <w:p w14:paraId="3934367C" w14:textId="77777777" w:rsidR="003454D6" w:rsidRPr="00C678FE" w:rsidRDefault="003454D6" w:rsidP="003454D6">
            <w:pPr>
              <w:rPr>
                <w:rFonts w:ascii="Arial Narrow" w:hAnsi="Arial Narrow"/>
                <w:b/>
                <w:color w:val="808080" w:themeColor="background1" w:themeShade="80"/>
              </w:rPr>
            </w:pPr>
            <w:r w:rsidRPr="00C678FE">
              <w:rPr>
                <w:rFonts w:ascii="Arial Narrow" w:hAnsi="Arial Narrow"/>
                <w:b/>
                <w:color w:val="808080" w:themeColor="background1" w:themeShade="80"/>
              </w:rPr>
              <w:t>Coordinación Grupo de Comunicaciones: Vo. Bo. ______________</w:t>
            </w:r>
          </w:p>
          <w:p w14:paraId="231AF85C" w14:textId="77777777" w:rsidR="003454D6" w:rsidRPr="00C678FE" w:rsidRDefault="003454D6" w:rsidP="003454D6">
            <w:pPr>
              <w:rPr>
                <w:rFonts w:ascii="Arial Narrow" w:hAnsi="Arial Narrow"/>
                <w:b/>
                <w:color w:val="808080" w:themeColor="background1" w:themeShade="80"/>
              </w:rPr>
            </w:pPr>
          </w:p>
          <w:p w14:paraId="5CB69592" w14:textId="77777777" w:rsidR="003454D6" w:rsidRPr="00C678FE" w:rsidRDefault="003454D6" w:rsidP="003454D6">
            <w:pPr>
              <w:rPr>
                <w:rFonts w:ascii="Arial Narrow" w:hAnsi="Arial Narrow"/>
                <w:b/>
                <w:color w:val="808080" w:themeColor="background1" w:themeShade="80"/>
              </w:rPr>
            </w:pPr>
            <w:r w:rsidRPr="00C678FE">
              <w:rPr>
                <w:rFonts w:ascii="Arial Narrow" w:hAnsi="Arial Narrow"/>
                <w:b/>
                <w:color w:val="808080" w:themeColor="background1" w:themeShade="80"/>
              </w:rPr>
              <w:t>Coordinador Grupo TIC: Vo. Bo. _________________</w:t>
            </w:r>
          </w:p>
          <w:p w14:paraId="6394EC10" w14:textId="77777777" w:rsidR="003454D6" w:rsidRPr="00C678FE" w:rsidRDefault="003454D6" w:rsidP="003454D6">
            <w:pPr>
              <w:rPr>
                <w:rFonts w:ascii="Arial Narrow" w:hAnsi="Arial Narrow"/>
                <w:b/>
                <w:color w:val="808080" w:themeColor="background1" w:themeShade="80"/>
              </w:rPr>
            </w:pPr>
          </w:p>
          <w:p w14:paraId="6330FC79" w14:textId="77777777" w:rsidR="003454D6" w:rsidRPr="00C678FE" w:rsidRDefault="003454D6" w:rsidP="003454D6">
            <w:pPr>
              <w:rPr>
                <w:rFonts w:ascii="Arial Narrow" w:hAnsi="Arial Narrow"/>
                <w:b/>
                <w:color w:val="808080" w:themeColor="background1" w:themeShade="80"/>
              </w:rPr>
            </w:pPr>
            <w:r w:rsidRPr="00C678FE">
              <w:rPr>
                <w:rFonts w:ascii="Arial Narrow" w:hAnsi="Arial Narrow"/>
                <w:b/>
                <w:color w:val="808080" w:themeColor="background1" w:themeShade="80"/>
              </w:rPr>
              <w:t>Coordinador Grupo de Gestión Administrativa: Vo. Bo.: ___________________</w:t>
            </w:r>
          </w:p>
          <w:p w14:paraId="6952A5EA" w14:textId="77777777" w:rsidR="003454D6" w:rsidRPr="00C678FE" w:rsidRDefault="003454D6" w:rsidP="003454D6">
            <w:pPr>
              <w:rPr>
                <w:rFonts w:ascii="Arial Narrow" w:hAnsi="Arial Narrow"/>
                <w:b/>
                <w:color w:val="808080" w:themeColor="background1" w:themeShade="80"/>
              </w:rPr>
            </w:pPr>
          </w:p>
          <w:p w14:paraId="22B3FACB" w14:textId="77777777" w:rsidR="003454D6" w:rsidRPr="00C678FE" w:rsidRDefault="003454D6" w:rsidP="003454D6">
            <w:pPr>
              <w:jc w:val="both"/>
              <w:rPr>
                <w:rFonts w:ascii="Arial Narrow" w:hAnsi="Arial Narrow"/>
                <w:color w:val="808080" w:themeColor="background1" w:themeShade="80"/>
              </w:rPr>
            </w:pPr>
            <w:r w:rsidRPr="00C678FE">
              <w:rPr>
                <w:rFonts w:ascii="Arial Narrow" w:hAnsi="Arial Narrow"/>
                <w:color w:val="808080" w:themeColor="background1" w:themeShade="80"/>
              </w:rPr>
              <w:t xml:space="preserve">Estos vistos buenos, desde la verificación de devolución de bienes de propiedad de la Unidad Administrativa Especial de Organizaciones Solidarias por parte del contratista y que fueron puestos a su disposición por la UAEOS para el desarrollo del objeto contratado. </w:t>
            </w:r>
          </w:p>
          <w:p w14:paraId="6DA91017" w14:textId="77777777" w:rsidR="003454D6" w:rsidRPr="00C678FE" w:rsidRDefault="003454D6" w:rsidP="003454D6">
            <w:pPr>
              <w:rPr>
                <w:rFonts w:ascii="Arial Narrow" w:hAnsi="Arial Narrow"/>
                <w:b/>
              </w:rPr>
            </w:pPr>
          </w:p>
        </w:tc>
      </w:tr>
      <w:tr w:rsidR="003454D6" w:rsidRPr="00C678FE" w14:paraId="0694D531" w14:textId="77777777" w:rsidTr="001E583D">
        <w:trPr>
          <w:trHeight w:val="567"/>
        </w:trPr>
        <w:tc>
          <w:tcPr>
            <w:tcW w:w="10281" w:type="dxa"/>
            <w:gridSpan w:val="8"/>
          </w:tcPr>
          <w:p w14:paraId="2E8E7C55" w14:textId="77777777" w:rsidR="003454D6" w:rsidRDefault="003454D6" w:rsidP="007A0581">
            <w:pPr>
              <w:rPr>
                <w:rFonts w:ascii="Arial Narrow" w:hAnsi="Arial Narrow"/>
                <w:bCs/>
              </w:rPr>
            </w:pPr>
            <w:r w:rsidRPr="00C678FE">
              <w:rPr>
                <w:rFonts w:ascii="Arial Narrow" w:hAnsi="Arial Narrow"/>
                <w:b/>
                <w:u w:val="single"/>
              </w:rPr>
              <w:lastRenderedPageBreak/>
              <w:t>Observaciones:</w:t>
            </w:r>
            <w:r w:rsidR="007A0581" w:rsidRPr="00C678FE">
              <w:rPr>
                <w:rFonts w:ascii="Arial Narrow" w:hAnsi="Arial Narrow"/>
                <w:b/>
                <w:u w:val="single"/>
              </w:rPr>
              <w:t xml:space="preserve"> </w:t>
            </w:r>
            <w:r w:rsidR="00123368" w:rsidRPr="00C678FE">
              <w:rPr>
                <w:rFonts w:ascii="Arial Narrow" w:hAnsi="Arial Narrow"/>
                <w:bCs/>
              </w:rPr>
              <w:t xml:space="preserve">Se acordó con </w:t>
            </w:r>
            <w:r w:rsidR="0090012A">
              <w:rPr>
                <w:rFonts w:ascii="Arial Narrow" w:hAnsi="Arial Narrow"/>
                <w:bCs/>
              </w:rPr>
              <w:t>el cooperante</w:t>
            </w:r>
            <w:r w:rsidR="00123368" w:rsidRPr="00C678FE">
              <w:rPr>
                <w:rFonts w:ascii="Arial Narrow" w:hAnsi="Arial Narrow"/>
                <w:bCs/>
              </w:rPr>
              <w:t xml:space="preserve"> subir las evidencias finales de productos terminados al finalizar el </w:t>
            </w:r>
            <w:r w:rsidR="0090012A">
              <w:rPr>
                <w:rFonts w:ascii="Arial Narrow" w:hAnsi="Arial Narrow"/>
                <w:bCs/>
              </w:rPr>
              <w:t>convenio</w:t>
            </w:r>
            <w:r w:rsidR="00123368" w:rsidRPr="00C678FE">
              <w:rPr>
                <w:rFonts w:ascii="Arial Narrow" w:hAnsi="Arial Narrow"/>
                <w:bCs/>
              </w:rPr>
              <w:t xml:space="preserve"> al SECOP2. </w:t>
            </w:r>
            <w:r w:rsidR="007A0581" w:rsidRPr="00C678FE">
              <w:rPr>
                <w:rFonts w:ascii="Arial Narrow" w:hAnsi="Arial Narrow"/>
                <w:bCs/>
              </w:rPr>
              <w:t>S</w:t>
            </w:r>
            <w:r w:rsidR="001822FE" w:rsidRPr="00C678FE">
              <w:rPr>
                <w:rFonts w:ascii="Arial Narrow" w:hAnsi="Arial Narrow"/>
                <w:bCs/>
              </w:rPr>
              <w:t>e</w:t>
            </w:r>
            <w:r w:rsidR="007A0581" w:rsidRPr="00C678FE">
              <w:rPr>
                <w:rFonts w:ascii="Arial Narrow" w:hAnsi="Arial Narrow"/>
                <w:bCs/>
              </w:rPr>
              <w:t xml:space="preserve"> adjunta al informe de</w:t>
            </w:r>
            <w:r w:rsidR="0090012A">
              <w:rPr>
                <w:rFonts w:ascii="Arial Narrow" w:hAnsi="Arial Narrow"/>
                <w:bCs/>
              </w:rPr>
              <w:t xml:space="preserve">l cooperante </w:t>
            </w:r>
            <w:r w:rsidR="007A0581" w:rsidRPr="00C678FE">
              <w:rPr>
                <w:rFonts w:ascii="Arial Narrow" w:hAnsi="Arial Narrow"/>
                <w:bCs/>
              </w:rPr>
              <w:t>archivos de soporte del avance.</w:t>
            </w:r>
          </w:p>
          <w:p w14:paraId="68739716" w14:textId="77777777" w:rsidR="0090012A" w:rsidRDefault="0090012A" w:rsidP="007A0581">
            <w:pPr>
              <w:rPr>
                <w:rFonts w:ascii="Arial Narrow" w:hAnsi="Arial Narrow"/>
                <w:bCs/>
              </w:rPr>
            </w:pPr>
            <w:r>
              <w:rPr>
                <w:rFonts w:ascii="Arial Narrow" w:hAnsi="Arial Narrow"/>
                <w:bCs/>
              </w:rPr>
              <w:t>Como anexos a este informe de supervisión</w:t>
            </w:r>
          </w:p>
          <w:p w14:paraId="57A51CF1" w14:textId="5E355E77" w:rsidR="0090012A" w:rsidRDefault="00945953" w:rsidP="00945953">
            <w:pPr>
              <w:pStyle w:val="Prrafodelista"/>
              <w:numPr>
                <w:ilvl w:val="0"/>
                <w:numId w:val="16"/>
              </w:numPr>
              <w:rPr>
                <w:rFonts w:ascii="Arial Narrow" w:hAnsi="Arial Narrow"/>
                <w:bCs/>
              </w:rPr>
            </w:pPr>
            <w:r>
              <w:rPr>
                <w:rFonts w:ascii="Arial Narrow" w:hAnsi="Arial Narrow"/>
                <w:bCs/>
              </w:rPr>
              <w:t xml:space="preserve">Anexo 1 - </w:t>
            </w:r>
            <w:r w:rsidR="0090012A" w:rsidRPr="00945953">
              <w:rPr>
                <w:rFonts w:ascii="Arial Narrow" w:hAnsi="Arial Narrow"/>
                <w:bCs/>
              </w:rPr>
              <w:t>Carpeta con actas de reunión, comités técnicos, internos y comités operativos</w:t>
            </w:r>
          </w:p>
          <w:p w14:paraId="4075E94D" w14:textId="3EBE7C09" w:rsidR="00945953" w:rsidRPr="00C44BC0" w:rsidRDefault="00945953" w:rsidP="00945953">
            <w:pPr>
              <w:pStyle w:val="Prrafodelista"/>
              <w:numPr>
                <w:ilvl w:val="0"/>
                <w:numId w:val="16"/>
              </w:numPr>
              <w:rPr>
                <w:rFonts w:ascii="Arial Narrow" w:hAnsi="Arial Narrow"/>
                <w:bCs/>
              </w:rPr>
            </w:pPr>
            <w:r w:rsidRPr="00C44BC0">
              <w:rPr>
                <w:rFonts w:ascii="Arial Narrow" w:hAnsi="Arial Narrow"/>
                <w:bCs/>
              </w:rPr>
              <w:t xml:space="preserve">Anexo </w:t>
            </w:r>
            <w:r w:rsidR="001A1AC5" w:rsidRPr="00C44BC0">
              <w:rPr>
                <w:rFonts w:ascii="Arial Narrow" w:hAnsi="Arial Narrow"/>
                <w:bCs/>
              </w:rPr>
              <w:t>2</w:t>
            </w:r>
            <w:r w:rsidRPr="00C44BC0">
              <w:rPr>
                <w:rFonts w:ascii="Arial Narrow" w:hAnsi="Arial Narrow"/>
                <w:bCs/>
              </w:rPr>
              <w:t xml:space="preserve"> </w:t>
            </w:r>
            <w:r w:rsidR="001A1AC5" w:rsidRPr="00C44BC0">
              <w:rPr>
                <w:rFonts w:ascii="Arial Narrow" w:hAnsi="Arial Narrow"/>
                <w:bCs/>
              </w:rPr>
              <w:t>–</w:t>
            </w:r>
            <w:r w:rsidRPr="00C44BC0">
              <w:rPr>
                <w:rFonts w:ascii="Arial Narrow" w:hAnsi="Arial Narrow"/>
                <w:bCs/>
              </w:rPr>
              <w:t xml:space="preserve"> </w:t>
            </w:r>
            <w:r w:rsidR="005D4297" w:rsidRPr="00C44BC0">
              <w:rPr>
                <w:rFonts w:ascii="Arial Narrow" w:hAnsi="Arial Narrow"/>
                <w:bCs/>
              </w:rPr>
              <w:t>Informe del cooperante</w:t>
            </w:r>
          </w:p>
          <w:p w14:paraId="4B9854AA" w14:textId="10A9EE8C" w:rsidR="001A1AC5" w:rsidRPr="00945953" w:rsidRDefault="001A1AC5" w:rsidP="00945953">
            <w:pPr>
              <w:pStyle w:val="Prrafodelista"/>
              <w:numPr>
                <w:ilvl w:val="0"/>
                <w:numId w:val="16"/>
              </w:numPr>
              <w:rPr>
                <w:rFonts w:ascii="Arial Narrow" w:hAnsi="Arial Narrow"/>
                <w:bCs/>
              </w:rPr>
            </w:pPr>
            <w:r>
              <w:rPr>
                <w:rFonts w:ascii="Arial Narrow" w:hAnsi="Arial Narrow"/>
                <w:bCs/>
              </w:rPr>
              <w:t>Anexo 3 – Informe financiero presentado por el cooperante</w:t>
            </w:r>
          </w:p>
          <w:p w14:paraId="6CD370A2" w14:textId="146B8492" w:rsidR="00945953" w:rsidRPr="00C678FE" w:rsidRDefault="00945953" w:rsidP="005D4297">
            <w:pPr>
              <w:pStyle w:val="Prrafodelista"/>
              <w:rPr>
                <w:rFonts w:ascii="Arial Narrow" w:hAnsi="Arial Narrow"/>
                <w:bCs/>
              </w:rPr>
            </w:pPr>
          </w:p>
        </w:tc>
      </w:tr>
      <w:tr w:rsidR="001A1AC5" w:rsidRPr="00C678FE" w14:paraId="633736BD" w14:textId="77777777" w:rsidTr="001E583D">
        <w:trPr>
          <w:trHeight w:val="567"/>
        </w:trPr>
        <w:tc>
          <w:tcPr>
            <w:tcW w:w="10281" w:type="dxa"/>
            <w:gridSpan w:val="8"/>
          </w:tcPr>
          <w:p w14:paraId="42C643BE" w14:textId="77777777" w:rsidR="001A1AC5" w:rsidRDefault="001A1AC5" w:rsidP="003454D6">
            <w:pPr>
              <w:widowControl w:val="0"/>
              <w:autoSpaceDE w:val="0"/>
              <w:autoSpaceDN w:val="0"/>
              <w:adjustRightInd w:val="0"/>
              <w:spacing w:line="280" w:lineRule="exact"/>
              <w:rPr>
                <w:rFonts w:ascii="Arial Narrow" w:hAnsi="Arial Narrow"/>
                <w:color w:val="000000"/>
              </w:rPr>
            </w:pPr>
            <w:r w:rsidRPr="001A1AC5">
              <w:rPr>
                <w:rFonts w:ascii="Arial Narrow" w:hAnsi="Arial Narrow"/>
                <w:b/>
                <w:bCs/>
                <w:color w:val="000000"/>
              </w:rPr>
              <w:t>Nombre del supervisor</w:t>
            </w:r>
            <w:r>
              <w:rPr>
                <w:rFonts w:ascii="Arial Narrow" w:hAnsi="Arial Narrow"/>
                <w:color w:val="000000"/>
              </w:rPr>
              <w:t>: Ehyder Mario Barbosa Pérez</w:t>
            </w:r>
          </w:p>
          <w:p w14:paraId="224763C5" w14:textId="1137189C" w:rsidR="001A1AC5" w:rsidRDefault="001A1AC5" w:rsidP="003454D6">
            <w:pPr>
              <w:widowControl w:val="0"/>
              <w:autoSpaceDE w:val="0"/>
              <w:autoSpaceDN w:val="0"/>
              <w:adjustRightInd w:val="0"/>
              <w:spacing w:line="280" w:lineRule="exact"/>
              <w:rPr>
                <w:rFonts w:ascii="Arial Narrow" w:hAnsi="Arial Narrow"/>
                <w:color w:val="000000"/>
              </w:rPr>
            </w:pPr>
            <w:r>
              <w:rPr>
                <w:rFonts w:ascii="Arial Narrow" w:hAnsi="Arial Narrow"/>
                <w:color w:val="000000"/>
              </w:rPr>
              <w:t xml:space="preserve">C.C. No. </w:t>
            </w:r>
            <w:r w:rsidR="0013266F" w:rsidRPr="0013266F">
              <w:rPr>
                <w:rFonts w:ascii="Arial Narrow" w:hAnsi="Arial Narrow"/>
                <w:color w:val="000000"/>
              </w:rPr>
              <w:t>80.154.864</w:t>
            </w:r>
          </w:p>
          <w:p w14:paraId="78AE3AFA" w14:textId="77777777" w:rsidR="001A1AC5" w:rsidRDefault="001A1AC5" w:rsidP="003454D6">
            <w:pPr>
              <w:widowControl w:val="0"/>
              <w:autoSpaceDE w:val="0"/>
              <w:autoSpaceDN w:val="0"/>
              <w:adjustRightInd w:val="0"/>
              <w:spacing w:line="280" w:lineRule="exact"/>
              <w:rPr>
                <w:rFonts w:ascii="Arial Narrow" w:hAnsi="Arial Narrow"/>
                <w:color w:val="000000"/>
              </w:rPr>
            </w:pPr>
            <w:r>
              <w:rPr>
                <w:rFonts w:ascii="Arial Narrow" w:hAnsi="Arial Narrow"/>
                <w:color w:val="000000"/>
              </w:rPr>
              <w:t>Firma del supervisor:</w:t>
            </w:r>
          </w:p>
          <w:p w14:paraId="40B650F8" w14:textId="35DB5F9C" w:rsidR="001A1AC5" w:rsidRDefault="00A43FDA" w:rsidP="003454D6">
            <w:pPr>
              <w:widowControl w:val="0"/>
              <w:autoSpaceDE w:val="0"/>
              <w:autoSpaceDN w:val="0"/>
              <w:adjustRightInd w:val="0"/>
              <w:spacing w:line="280" w:lineRule="exact"/>
              <w:rPr>
                <w:rFonts w:ascii="Arial Narrow" w:hAnsi="Arial Narrow"/>
                <w:color w:val="000000"/>
              </w:rPr>
            </w:pPr>
            <w:r>
              <w:rPr>
                <w:noProof/>
              </w:rPr>
              <w:drawing>
                <wp:anchor distT="0" distB="0" distL="114300" distR="114300" simplePos="0" relativeHeight="251666432" behindDoc="1" locked="0" layoutInCell="1" allowOverlap="1" wp14:anchorId="4225241A" wp14:editId="54730FCE">
                  <wp:simplePos x="0" y="0"/>
                  <wp:positionH relativeFrom="margin">
                    <wp:posOffset>-56515</wp:posOffset>
                  </wp:positionH>
                  <wp:positionV relativeFrom="page">
                    <wp:posOffset>648970</wp:posOffset>
                  </wp:positionV>
                  <wp:extent cx="2057400" cy="4476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BEBA8EAE-BF5A-486C-A8C5-ECC9F3942E4B}">
                                <a14:imgProps xmlns:a14="http://schemas.microsoft.com/office/drawing/2010/main">
                                  <a14:imgLayer r:embed="rId25">
                                    <a14:imgEffect>
                                      <a14:brightnessContrast bright="40000" contrast="40000"/>
                                    </a14:imgEffect>
                                  </a14:imgLayer>
                                </a14:imgProps>
                              </a:ext>
                              <a:ext uri="{28A0092B-C50C-407E-A947-70E740481C1C}">
                                <a14:useLocalDpi xmlns:a14="http://schemas.microsoft.com/office/drawing/2010/main" val="0"/>
                              </a:ext>
                            </a:extLst>
                          </a:blip>
                          <a:srcRect l="952" t="24411" r="2687" b="26592"/>
                          <a:stretch/>
                        </pic:blipFill>
                        <pic:spPr bwMode="auto">
                          <a:xfrm>
                            <a:off x="0" y="0"/>
                            <a:ext cx="205740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3674D" w14:textId="693BCAAE" w:rsidR="001A1AC5" w:rsidRDefault="001A1AC5" w:rsidP="003454D6">
            <w:pPr>
              <w:widowControl w:val="0"/>
              <w:autoSpaceDE w:val="0"/>
              <w:autoSpaceDN w:val="0"/>
              <w:adjustRightInd w:val="0"/>
              <w:spacing w:line="280" w:lineRule="exact"/>
              <w:rPr>
                <w:rFonts w:ascii="Arial Narrow" w:hAnsi="Arial Narrow"/>
                <w:color w:val="000000"/>
              </w:rPr>
            </w:pPr>
          </w:p>
          <w:p w14:paraId="4A4FAAB7" w14:textId="6D551697" w:rsidR="001A1AC5" w:rsidRDefault="001A1AC5" w:rsidP="003454D6">
            <w:pPr>
              <w:widowControl w:val="0"/>
              <w:autoSpaceDE w:val="0"/>
              <w:autoSpaceDN w:val="0"/>
              <w:adjustRightInd w:val="0"/>
              <w:spacing w:line="280" w:lineRule="exact"/>
              <w:rPr>
                <w:rFonts w:ascii="Arial Narrow" w:hAnsi="Arial Narrow"/>
                <w:color w:val="000000"/>
              </w:rPr>
            </w:pPr>
          </w:p>
          <w:p w14:paraId="74509AC9" w14:textId="77777777" w:rsidR="001A1AC5" w:rsidRDefault="001A1AC5" w:rsidP="003454D6">
            <w:pPr>
              <w:widowControl w:val="0"/>
              <w:autoSpaceDE w:val="0"/>
              <w:autoSpaceDN w:val="0"/>
              <w:adjustRightInd w:val="0"/>
              <w:spacing w:line="280" w:lineRule="exact"/>
              <w:rPr>
                <w:rFonts w:ascii="Arial Narrow" w:hAnsi="Arial Narrow"/>
                <w:color w:val="000000"/>
              </w:rPr>
            </w:pPr>
          </w:p>
          <w:p w14:paraId="423F55BB" w14:textId="77777777" w:rsidR="001A1AC5" w:rsidRPr="001A1AC5" w:rsidRDefault="001A1AC5" w:rsidP="001A1AC5">
            <w:pPr>
              <w:widowControl w:val="0"/>
              <w:autoSpaceDE w:val="0"/>
              <w:autoSpaceDN w:val="0"/>
              <w:adjustRightInd w:val="0"/>
              <w:spacing w:line="280" w:lineRule="exact"/>
              <w:rPr>
                <w:rFonts w:ascii="Arial Narrow" w:hAnsi="Arial Narrow"/>
                <w:color w:val="000000"/>
                <w:sz w:val="16"/>
                <w:szCs w:val="16"/>
              </w:rPr>
            </w:pPr>
            <w:r w:rsidRPr="001A1AC5">
              <w:rPr>
                <w:rFonts w:ascii="Arial Narrow" w:hAnsi="Arial Narrow"/>
                <w:bCs/>
                <w:color w:val="000000"/>
                <w:sz w:val="16"/>
                <w:szCs w:val="16"/>
              </w:rPr>
              <w:t xml:space="preserve">C.C. Oficina de Control Interno </w:t>
            </w:r>
          </w:p>
          <w:p w14:paraId="679A7DC1" w14:textId="12C8C379" w:rsidR="001A1AC5" w:rsidRPr="001A1AC5" w:rsidRDefault="001A1AC5" w:rsidP="001A1AC5">
            <w:pPr>
              <w:widowControl w:val="0"/>
              <w:autoSpaceDE w:val="0"/>
              <w:autoSpaceDN w:val="0"/>
              <w:adjustRightInd w:val="0"/>
              <w:spacing w:line="280" w:lineRule="exact"/>
              <w:rPr>
                <w:rFonts w:ascii="Arial Narrow" w:hAnsi="Arial Narrow"/>
                <w:color w:val="000000"/>
                <w:sz w:val="16"/>
                <w:szCs w:val="16"/>
              </w:rPr>
            </w:pPr>
            <w:r w:rsidRPr="001A1AC5">
              <w:rPr>
                <w:rFonts w:ascii="Arial Narrow" w:hAnsi="Arial Narrow"/>
                <w:bCs/>
                <w:color w:val="000000"/>
                <w:sz w:val="16"/>
                <w:szCs w:val="16"/>
              </w:rPr>
              <w:t xml:space="preserve">C.C. Gerente del Proyecto de Inversión  </w:t>
            </w:r>
          </w:p>
          <w:p w14:paraId="221D9058" w14:textId="75A57586" w:rsidR="001A1AC5" w:rsidRPr="00C678FE" w:rsidRDefault="001A1AC5" w:rsidP="003454D6">
            <w:pPr>
              <w:widowControl w:val="0"/>
              <w:autoSpaceDE w:val="0"/>
              <w:autoSpaceDN w:val="0"/>
              <w:adjustRightInd w:val="0"/>
              <w:spacing w:line="280" w:lineRule="exact"/>
              <w:rPr>
                <w:rFonts w:ascii="Arial Narrow" w:hAnsi="Arial Narrow"/>
                <w:color w:val="000000"/>
              </w:rPr>
            </w:pPr>
          </w:p>
        </w:tc>
      </w:tr>
    </w:tbl>
    <w:p w14:paraId="1C6266A6" w14:textId="77777777" w:rsidR="00502883" w:rsidRPr="00C678FE" w:rsidRDefault="00502883">
      <w:pPr>
        <w:rPr>
          <w:rFonts w:ascii="Arial Narrow" w:hAnsi="Arial Narrow"/>
        </w:rPr>
      </w:pPr>
    </w:p>
    <w:sectPr w:rsidR="00502883" w:rsidRPr="00C678FE" w:rsidSect="007879D2">
      <w:headerReference w:type="default" r:id="rId26"/>
      <w:footerReference w:type="default" r:id="rId27"/>
      <w:pgSz w:w="12242" w:h="15842" w:code="1"/>
      <w:pgMar w:top="1179" w:right="1418" w:bottom="1418"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8745" w14:textId="77777777" w:rsidR="00913B69" w:rsidRDefault="00913B69">
      <w:r>
        <w:separator/>
      </w:r>
    </w:p>
  </w:endnote>
  <w:endnote w:type="continuationSeparator" w:id="0">
    <w:p w14:paraId="5244464D" w14:textId="77777777" w:rsidR="00913B69" w:rsidRDefault="0091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98FD" w14:textId="55B359ED" w:rsidR="00A24FED" w:rsidRDefault="00D63157" w:rsidP="00D63157">
    <w:pPr>
      <w:pStyle w:val="Piedepgina"/>
      <w:jc w:val="right"/>
      <w:rPr>
        <w:rFonts w:ascii="Tahoma" w:hAnsi="Tahoma" w:cs="Tahoma"/>
        <w:sz w:val="18"/>
      </w:rPr>
    </w:pPr>
    <w:r w:rsidRPr="00D63157">
      <w:rPr>
        <w:rFonts w:ascii="Tahoma" w:hAnsi="Tahoma" w:cs="Tahoma"/>
        <w:sz w:val="18"/>
        <w:lang w:val="es-ES"/>
      </w:rPr>
      <w:t xml:space="preserve">Página </w:t>
    </w:r>
    <w:r w:rsidRPr="00D63157">
      <w:rPr>
        <w:rFonts w:ascii="Tahoma" w:hAnsi="Tahoma" w:cs="Tahoma"/>
        <w:b/>
        <w:bCs/>
        <w:sz w:val="18"/>
      </w:rPr>
      <w:fldChar w:fldCharType="begin"/>
    </w:r>
    <w:r w:rsidRPr="00D63157">
      <w:rPr>
        <w:rFonts w:ascii="Tahoma" w:hAnsi="Tahoma" w:cs="Tahoma"/>
        <w:b/>
        <w:bCs/>
        <w:sz w:val="18"/>
      </w:rPr>
      <w:instrText>PAGE  \* Arabic  \* MERGEFORMAT</w:instrText>
    </w:r>
    <w:r w:rsidRPr="00D63157">
      <w:rPr>
        <w:rFonts w:ascii="Tahoma" w:hAnsi="Tahoma" w:cs="Tahoma"/>
        <w:b/>
        <w:bCs/>
        <w:sz w:val="18"/>
      </w:rPr>
      <w:fldChar w:fldCharType="separate"/>
    </w:r>
    <w:r w:rsidRPr="00D63157">
      <w:rPr>
        <w:rFonts w:ascii="Tahoma" w:hAnsi="Tahoma" w:cs="Tahoma"/>
        <w:b/>
        <w:bCs/>
        <w:sz w:val="18"/>
        <w:lang w:val="es-ES"/>
      </w:rPr>
      <w:t>1</w:t>
    </w:r>
    <w:r w:rsidRPr="00D63157">
      <w:rPr>
        <w:rFonts w:ascii="Tahoma" w:hAnsi="Tahoma" w:cs="Tahoma"/>
        <w:b/>
        <w:bCs/>
        <w:sz w:val="18"/>
      </w:rPr>
      <w:fldChar w:fldCharType="end"/>
    </w:r>
    <w:r w:rsidRPr="00D63157">
      <w:rPr>
        <w:rFonts w:ascii="Tahoma" w:hAnsi="Tahoma" w:cs="Tahoma"/>
        <w:sz w:val="18"/>
        <w:lang w:val="es-ES"/>
      </w:rPr>
      <w:t xml:space="preserve"> de </w:t>
    </w:r>
    <w:r w:rsidRPr="00D63157">
      <w:rPr>
        <w:rFonts w:ascii="Tahoma" w:hAnsi="Tahoma" w:cs="Tahoma"/>
        <w:b/>
        <w:bCs/>
        <w:sz w:val="18"/>
      </w:rPr>
      <w:fldChar w:fldCharType="begin"/>
    </w:r>
    <w:r w:rsidRPr="00D63157">
      <w:rPr>
        <w:rFonts w:ascii="Tahoma" w:hAnsi="Tahoma" w:cs="Tahoma"/>
        <w:b/>
        <w:bCs/>
        <w:sz w:val="18"/>
      </w:rPr>
      <w:instrText>NUMPAGES  \* Arabic  \* MERGEFORMAT</w:instrText>
    </w:r>
    <w:r w:rsidRPr="00D63157">
      <w:rPr>
        <w:rFonts w:ascii="Tahoma" w:hAnsi="Tahoma" w:cs="Tahoma"/>
        <w:b/>
        <w:bCs/>
        <w:sz w:val="18"/>
      </w:rPr>
      <w:fldChar w:fldCharType="separate"/>
    </w:r>
    <w:r w:rsidRPr="00D63157">
      <w:rPr>
        <w:rFonts w:ascii="Tahoma" w:hAnsi="Tahoma" w:cs="Tahoma"/>
        <w:b/>
        <w:bCs/>
        <w:sz w:val="18"/>
        <w:lang w:val="es-ES"/>
      </w:rPr>
      <w:t>2</w:t>
    </w:r>
    <w:r w:rsidRPr="00D63157">
      <w:rPr>
        <w:rFonts w:ascii="Tahoma" w:hAnsi="Tahoma" w:cs="Tahoma"/>
        <w:b/>
        <w:bCs/>
        <w:sz w:val="18"/>
      </w:rPr>
      <w:fldChar w:fldCharType="end"/>
    </w:r>
    <w:r w:rsidR="00161E97">
      <w:rPr>
        <w:noProof/>
        <w:lang w:val="es-CO" w:eastAsia="es-CO"/>
      </w:rPr>
      <mc:AlternateContent>
        <mc:Choice Requires="wps">
          <w:drawing>
            <wp:anchor distT="0" distB="0" distL="114300" distR="114300" simplePos="0" relativeHeight="251657216" behindDoc="0" locked="0" layoutInCell="1" allowOverlap="1" wp14:anchorId="00437713" wp14:editId="373BC116">
              <wp:simplePos x="0" y="0"/>
              <wp:positionH relativeFrom="column">
                <wp:posOffset>561975</wp:posOffset>
              </wp:positionH>
              <wp:positionV relativeFrom="paragraph">
                <wp:posOffset>10795</wp:posOffset>
              </wp:positionV>
              <wp:extent cx="4738370" cy="780415"/>
              <wp:effectExtent l="0" t="127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30C7"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4D3B049B"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6C2C7EA1" w14:textId="77777777" w:rsidR="00EB2B69" w:rsidRDefault="00913B69" w:rsidP="000E387B">
                          <w:pPr>
                            <w:pStyle w:val="Encabezado"/>
                            <w:jc w:val="center"/>
                            <w:rPr>
                              <w:rStyle w:val="Hipervnculo"/>
                              <w:rFonts w:ascii="Arial" w:hAnsi="Arial" w:cs="Arial"/>
                              <w:sz w:val="18"/>
                              <w:szCs w:val="18"/>
                              <w:lang w:val="pt-BR"/>
                            </w:rPr>
                          </w:pPr>
                          <w:hyperlink r:id="rId1"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2" w:history="1">
                            <w:r w:rsidR="00EB2B69" w:rsidRPr="005B7219">
                              <w:rPr>
                                <w:rStyle w:val="Hipervnculo"/>
                                <w:rFonts w:ascii="Arial" w:hAnsi="Arial" w:cs="Arial"/>
                                <w:sz w:val="18"/>
                                <w:szCs w:val="18"/>
                                <w:lang w:val="pt-BR"/>
                              </w:rPr>
                              <w:t>atencionalciudadano@orgsolidarias.gov.co</w:t>
                            </w:r>
                          </w:hyperlink>
                        </w:p>
                        <w:p w14:paraId="0202DBE8"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42BAF8AC" w14:textId="77777777" w:rsidR="00A24FED" w:rsidRDefault="00A24FED" w:rsidP="00A24F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37713" id="_x0000_t202" coordsize="21600,21600" o:spt="202" path="m,l,21600r21600,l21600,xe">
              <v:stroke joinstyle="miter"/>
              <v:path gradientshapeok="t" o:connecttype="rect"/>
            </v:shapetype>
            <v:shape id="Text Box 39" o:spid="_x0000_s1026" type="#_x0000_t202" style="position:absolute;left:0;text-align:left;margin-left:44.25pt;margin-top:.85pt;width:373.1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" filled="f" stroked="f">
              <v:textbox>
                <w:txbxContent>
                  <w:p w14:paraId="0A6B30C7"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4D3B049B"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6C2C7EA1" w14:textId="77777777" w:rsidR="00EB2B69" w:rsidRDefault="00913B69" w:rsidP="000E387B">
                    <w:pPr>
                      <w:pStyle w:val="Encabezado"/>
                      <w:jc w:val="center"/>
                      <w:rPr>
                        <w:rStyle w:val="Hipervnculo"/>
                        <w:rFonts w:ascii="Arial" w:hAnsi="Arial" w:cs="Arial"/>
                        <w:sz w:val="18"/>
                        <w:szCs w:val="18"/>
                        <w:lang w:val="pt-BR"/>
                      </w:rPr>
                    </w:pPr>
                    <w:hyperlink r:id="rId3"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4" w:history="1">
                      <w:r w:rsidR="00EB2B69" w:rsidRPr="005B7219">
                        <w:rPr>
                          <w:rStyle w:val="Hipervnculo"/>
                          <w:rFonts w:ascii="Arial" w:hAnsi="Arial" w:cs="Arial"/>
                          <w:sz w:val="18"/>
                          <w:szCs w:val="18"/>
                          <w:lang w:val="pt-BR"/>
                        </w:rPr>
                        <w:t>atencionalciudadano@orgsolidarias.gov.co</w:t>
                      </w:r>
                    </w:hyperlink>
                  </w:p>
                  <w:p w14:paraId="0202DBE8"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42BAF8AC" w14:textId="77777777" w:rsidR="00A24FED" w:rsidRDefault="00A24FED" w:rsidP="00A24FED">
                    <w:pPr>
                      <w:jc w:val="center"/>
                    </w:pPr>
                  </w:p>
                </w:txbxContent>
              </v:textbox>
            </v:shape>
          </w:pict>
        </mc:Fallback>
      </mc:AlternateContent>
    </w:r>
  </w:p>
  <w:p w14:paraId="4C6FF4A1" w14:textId="77777777" w:rsidR="00A24FED" w:rsidRDefault="00A24FED" w:rsidP="00A24FED">
    <w:pPr>
      <w:pStyle w:val="Piedepgina"/>
      <w:jc w:val="center"/>
      <w:rPr>
        <w:rFonts w:ascii="Tahoma" w:hAnsi="Tahoma" w:cs="Tahoma"/>
        <w:sz w:val="18"/>
      </w:rPr>
    </w:pPr>
  </w:p>
  <w:p w14:paraId="7E08B2B4" w14:textId="77777777" w:rsidR="00A24FED" w:rsidRDefault="00A24FED" w:rsidP="00A24FED">
    <w:pPr>
      <w:pStyle w:val="Piedepgina"/>
    </w:pPr>
  </w:p>
  <w:p w14:paraId="2EBCAB03" w14:textId="77777777" w:rsidR="00A24FED" w:rsidRDefault="00A24FED" w:rsidP="00EB2B6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44AE" w14:textId="77777777" w:rsidR="00913B69" w:rsidRDefault="00913B69">
      <w:r>
        <w:separator/>
      </w:r>
    </w:p>
  </w:footnote>
  <w:footnote w:type="continuationSeparator" w:id="0">
    <w:p w14:paraId="02986E00" w14:textId="77777777" w:rsidR="00913B69" w:rsidRDefault="0091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313" w:type="dxa"/>
      <w:jc w:val="center"/>
      <w:tblLook w:val="04A0" w:firstRow="1" w:lastRow="0" w:firstColumn="1" w:lastColumn="0" w:noHBand="0" w:noVBand="1"/>
    </w:tblPr>
    <w:tblGrid>
      <w:gridCol w:w="3632"/>
      <w:gridCol w:w="3024"/>
      <w:gridCol w:w="3657"/>
    </w:tblGrid>
    <w:tr w:rsidR="009E2E56" w:rsidRPr="009E2E56" w14:paraId="7C7DD8AF" w14:textId="77777777" w:rsidTr="009E2E56">
      <w:trPr>
        <w:trHeight w:val="1260"/>
        <w:jc w:val="center"/>
      </w:trPr>
      <w:tc>
        <w:tcPr>
          <w:tcW w:w="6655" w:type="dxa"/>
          <w:gridSpan w:val="2"/>
          <w:vAlign w:val="center"/>
        </w:tcPr>
        <w:p w14:paraId="4F87C12C" w14:textId="77777777" w:rsidR="009E2E56" w:rsidRPr="009E2E56" w:rsidRDefault="008A651B" w:rsidP="009E2E56">
          <w:pPr>
            <w:tabs>
              <w:tab w:val="center" w:pos="4419"/>
              <w:tab w:val="right" w:pos="8838"/>
            </w:tabs>
            <w:jc w:val="center"/>
            <w:rPr>
              <w:rFonts w:ascii="Arial" w:hAnsi="Arial" w:cs="Arial"/>
              <w:b/>
              <w:i/>
              <w:sz w:val="28"/>
              <w:szCs w:val="28"/>
              <w:lang w:val="es-ES" w:eastAsia="es-CO"/>
            </w:rPr>
          </w:pPr>
          <w:r>
            <w:rPr>
              <w:noProof/>
              <w:lang w:val="es-CO" w:eastAsia="es-CO"/>
            </w:rPr>
            <w:drawing>
              <wp:inline distT="0" distB="0" distL="0" distR="0" wp14:anchorId="3903056D" wp14:editId="43F3EFCD">
                <wp:extent cx="3506526" cy="739539"/>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13" cy="750440"/>
                        </a:xfrm>
                        <a:prstGeom prst="rect">
                          <a:avLst/>
                        </a:prstGeom>
                        <a:noFill/>
                        <a:ln>
                          <a:noFill/>
                        </a:ln>
                      </pic:spPr>
                    </pic:pic>
                  </a:graphicData>
                </a:graphic>
              </wp:inline>
            </w:drawing>
          </w:r>
        </w:p>
      </w:tc>
      <w:tc>
        <w:tcPr>
          <w:tcW w:w="3657" w:type="dxa"/>
          <w:vAlign w:val="center"/>
        </w:tcPr>
        <w:p w14:paraId="260A842F" w14:textId="77777777" w:rsidR="009E2E56" w:rsidRPr="009E2E56" w:rsidRDefault="009E2E56" w:rsidP="009E2E56">
          <w:pPr>
            <w:tabs>
              <w:tab w:val="center" w:pos="4419"/>
              <w:tab w:val="right" w:pos="8838"/>
            </w:tabs>
            <w:jc w:val="center"/>
            <w:rPr>
              <w:rFonts w:ascii="Arial" w:hAnsi="Arial" w:cs="Arial"/>
              <w:b/>
              <w:i/>
              <w:sz w:val="24"/>
              <w:szCs w:val="24"/>
              <w:lang w:val="es-ES" w:eastAsia="es-CO"/>
            </w:rPr>
          </w:pPr>
          <w:r w:rsidRPr="009E2E56">
            <w:rPr>
              <w:rFonts w:ascii="Arial" w:hAnsi="Arial" w:cs="Arial"/>
              <w:b/>
              <w:i/>
              <w:sz w:val="24"/>
              <w:szCs w:val="24"/>
              <w:lang w:val="es-ES" w:eastAsia="es-CO"/>
            </w:rPr>
            <w:t>INFORME DE SUPERVISIÓN DEL CONTRATO O CONVENIO</w:t>
          </w:r>
        </w:p>
      </w:tc>
    </w:tr>
    <w:tr w:rsidR="00C745AB" w:rsidRPr="009E2E56" w14:paraId="41FC8686" w14:textId="77777777" w:rsidTr="009E2E56">
      <w:trPr>
        <w:trHeight w:val="287"/>
        <w:jc w:val="center"/>
      </w:trPr>
      <w:tc>
        <w:tcPr>
          <w:tcW w:w="3632" w:type="dxa"/>
          <w:vAlign w:val="center"/>
        </w:tcPr>
        <w:p w14:paraId="02EEBB12" w14:textId="77777777" w:rsidR="009E2E56" w:rsidRPr="009E2E56" w:rsidRDefault="00916E85" w:rsidP="009E2E56">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VERSIÓN </w:t>
          </w:r>
          <w:r w:rsidR="003E6803">
            <w:rPr>
              <w:rFonts w:ascii="Arial" w:hAnsi="Arial" w:cs="Arial"/>
              <w:sz w:val="16"/>
              <w:szCs w:val="16"/>
              <w:lang w:val="es-ES" w:eastAsia="es-CO"/>
            </w:rPr>
            <w:t>1</w:t>
          </w:r>
          <w:r>
            <w:rPr>
              <w:rFonts w:ascii="Arial" w:hAnsi="Arial" w:cs="Arial"/>
              <w:sz w:val="16"/>
              <w:szCs w:val="16"/>
              <w:lang w:val="es-ES" w:eastAsia="es-CO"/>
            </w:rPr>
            <w:t>0</w:t>
          </w:r>
        </w:p>
      </w:tc>
      <w:tc>
        <w:tcPr>
          <w:tcW w:w="3024" w:type="dxa"/>
          <w:vAlign w:val="center"/>
        </w:tcPr>
        <w:p w14:paraId="1B8B6102" w14:textId="77777777" w:rsidR="009E2E56" w:rsidRPr="009E2E56" w:rsidRDefault="009E2E56" w:rsidP="009E2E56">
          <w:pPr>
            <w:tabs>
              <w:tab w:val="center" w:pos="4419"/>
              <w:tab w:val="right" w:pos="8838"/>
            </w:tabs>
            <w:jc w:val="center"/>
            <w:rPr>
              <w:rFonts w:ascii="Arial" w:hAnsi="Arial" w:cs="Arial"/>
              <w:sz w:val="16"/>
              <w:szCs w:val="16"/>
              <w:lang w:val="es-ES" w:eastAsia="es-CO"/>
            </w:rPr>
          </w:pPr>
          <w:r w:rsidRPr="009E2E56">
            <w:rPr>
              <w:rFonts w:ascii="Arial" w:hAnsi="Arial" w:cs="Arial"/>
              <w:sz w:val="16"/>
              <w:szCs w:val="16"/>
              <w:lang w:val="es-ES" w:eastAsia="es-CO"/>
            </w:rPr>
            <w:t>CODIGO UAEOS-FO-GCO-06</w:t>
          </w:r>
        </w:p>
      </w:tc>
      <w:tc>
        <w:tcPr>
          <w:tcW w:w="3657" w:type="dxa"/>
          <w:vAlign w:val="center"/>
        </w:tcPr>
        <w:p w14:paraId="4D15376F" w14:textId="77777777" w:rsidR="009E2E56" w:rsidRPr="009E2E56" w:rsidRDefault="005B1058" w:rsidP="003E6803">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FECHA EDICIÓN:  </w:t>
          </w:r>
          <w:r w:rsidR="00A735D0">
            <w:rPr>
              <w:rFonts w:ascii="Arial" w:hAnsi="Arial" w:cs="Arial"/>
              <w:sz w:val="16"/>
              <w:szCs w:val="16"/>
              <w:lang w:val="es-ES" w:eastAsia="es-CO"/>
            </w:rPr>
            <w:t>0</w:t>
          </w:r>
          <w:r w:rsidR="003E6803">
            <w:rPr>
              <w:rFonts w:ascii="Arial" w:hAnsi="Arial" w:cs="Arial"/>
              <w:sz w:val="16"/>
              <w:szCs w:val="16"/>
              <w:lang w:val="es-ES" w:eastAsia="es-CO"/>
            </w:rPr>
            <w:t>3</w:t>
          </w:r>
          <w:r w:rsidR="00E87948">
            <w:rPr>
              <w:rFonts w:ascii="Arial" w:hAnsi="Arial" w:cs="Arial"/>
              <w:sz w:val="16"/>
              <w:szCs w:val="16"/>
              <w:lang w:val="es-ES" w:eastAsia="es-CO"/>
            </w:rPr>
            <w:t>/</w:t>
          </w:r>
          <w:r w:rsidR="00F42A70">
            <w:rPr>
              <w:rFonts w:ascii="Arial" w:hAnsi="Arial" w:cs="Arial"/>
              <w:sz w:val="16"/>
              <w:szCs w:val="16"/>
              <w:lang w:val="es-ES" w:eastAsia="es-CO"/>
            </w:rPr>
            <w:t>0</w:t>
          </w:r>
          <w:r w:rsidR="003E6803">
            <w:rPr>
              <w:rFonts w:ascii="Arial" w:hAnsi="Arial" w:cs="Arial"/>
              <w:sz w:val="16"/>
              <w:szCs w:val="16"/>
              <w:lang w:val="es-ES" w:eastAsia="es-CO"/>
            </w:rPr>
            <w:t>4</w:t>
          </w:r>
          <w:r w:rsidR="00F42A70">
            <w:rPr>
              <w:rFonts w:ascii="Arial" w:hAnsi="Arial" w:cs="Arial"/>
              <w:sz w:val="16"/>
              <w:szCs w:val="16"/>
              <w:lang w:val="es-ES" w:eastAsia="es-CO"/>
            </w:rPr>
            <w:t>/</w:t>
          </w:r>
          <w:r w:rsidR="003E6803">
            <w:rPr>
              <w:rFonts w:ascii="Arial" w:hAnsi="Arial" w:cs="Arial"/>
              <w:sz w:val="16"/>
              <w:szCs w:val="16"/>
              <w:lang w:val="es-ES" w:eastAsia="es-CO"/>
            </w:rPr>
            <w:t>2020</w:t>
          </w:r>
        </w:p>
      </w:tc>
    </w:tr>
  </w:tbl>
  <w:p w14:paraId="0FC19D6C" w14:textId="77777777" w:rsidR="00F17B1E" w:rsidRDefault="00F17B1E" w:rsidP="006112CF">
    <w:pPr>
      <w:pStyle w:val="Encabezado"/>
      <w:tabs>
        <w:tab w:val="clear" w:pos="4252"/>
        <w:tab w:val="clear" w:pos="8504"/>
        <w:tab w:val="right" w:pos="9720"/>
      </w:tabs>
      <w:ind w:hanging="284"/>
      <w:rPr>
        <w:rFonts w:ascii="Tahoma" w:hAnsi="Tahoma" w:cs="Tahoma"/>
        <w:b/>
        <w:color w:val="FF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53F"/>
    <w:multiLevelType w:val="hybridMultilevel"/>
    <w:tmpl w:val="DB68E2E0"/>
    <w:lvl w:ilvl="0" w:tplc="240A0015">
      <w:start w:val="1"/>
      <w:numFmt w:val="upperLetter"/>
      <w:lvlText w:val="%1."/>
      <w:lvlJc w:val="left"/>
      <w:pPr>
        <w:ind w:left="555" w:hanging="360"/>
      </w:p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1" w15:restartNumberingAfterBreak="0">
    <w:nsid w:val="0BA73E64"/>
    <w:multiLevelType w:val="hybridMultilevel"/>
    <w:tmpl w:val="80B892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3F1514"/>
    <w:multiLevelType w:val="hybridMultilevel"/>
    <w:tmpl w:val="97401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60259A"/>
    <w:multiLevelType w:val="hybridMultilevel"/>
    <w:tmpl w:val="8F6A4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6A0470"/>
    <w:multiLevelType w:val="hybridMultilevel"/>
    <w:tmpl w:val="D3945F36"/>
    <w:lvl w:ilvl="0" w:tplc="EF58BBB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F572AD"/>
    <w:multiLevelType w:val="hybridMultilevel"/>
    <w:tmpl w:val="3C10B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722FF3"/>
    <w:multiLevelType w:val="hybridMultilevel"/>
    <w:tmpl w:val="98FEDCE2"/>
    <w:lvl w:ilvl="0" w:tplc="FE3C05F4">
      <w:start w:val="1"/>
      <w:numFmt w:val="bullet"/>
      <w:lvlText w:val="à"/>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87B360B"/>
    <w:multiLevelType w:val="hybridMultilevel"/>
    <w:tmpl w:val="E80A87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89941EE"/>
    <w:multiLevelType w:val="hybridMultilevel"/>
    <w:tmpl w:val="1F86DBBA"/>
    <w:lvl w:ilvl="0" w:tplc="FE3C05F4">
      <w:start w:val="1"/>
      <w:numFmt w:val="bullet"/>
      <w:lvlText w:val="à"/>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28A1DA8"/>
    <w:multiLevelType w:val="hybridMultilevel"/>
    <w:tmpl w:val="EADE0B1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3A197E9E"/>
    <w:multiLevelType w:val="hybridMultilevel"/>
    <w:tmpl w:val="6BD2F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8F1A04"/>
    <w:multiLevelType w:val="hybridMultilevel"/>
    <w:tmpl w:val="7D54A5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39C685D"/>
    <w:multiLevelType w:val="hybridMultilevel"/>
    <w:tmpl w:val="59BAA162"/>
    <w:lvl w:ilvl="0" w:tplc="CCF6B196">
      <w:start w:val="2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165A6B"/>
    <w:multiLevelType w:val="hybridMultilevel"/>
    <w:tmpl w:val="2FB6DBBA"/>
    <w:lvl w:ilvl="0" w:tplc="240A0001">
      <w:start w:val="1"/>
      <w:numFmt w:val="bullet"/>
      <w:lvlText w:val=""/>
      <w:lvlJc w:val="left"/>
      <w:pPr>
        <w:ind w:left="360" w:hanging="360"/>
      </w:pPr>
      <w:rPr>
        <w:rFonts w:ascii="Symbol" w:hAnsi="Symbol" w:hint="default"/>
      </w:rPr>
    </w:lvl>
    <w:lvl w:ilvl="1" w:tplc="7846B712">
      <w:numFmt w:val="bullet"/>
      <w:lvlText w:val="•"/>
      <w:lvlJc w:val="left"/>
      <w:pPr>
        <w:ind w:left="1080" w:hanging="360"/>
      </w:pPr>
      <w:rPr>
        <w:rFonts w:ascii="Arial Narrow" w:eastAsia="Times New Roman" w:hAnsi="Arial Narrow" w:cs="Times New Roman"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2B64784"/>
    <w:multiLevelType w:val="hybridMultilevel"/>
    <w:tmpl w:val="93829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33196E"/>
    <w:multiLevelType w:val="hybridMultilevel"/>
    <w:tmpl w:val="6B286436"/>
    <w:lvl w:ilvl="0" w:tplc="E1F8AD2A">
      <w:start w:val="1"/>
      <w:numFmt w:val="decimal"/>
      <w:lvlText w:val="%1."/>
      <w:lvlJc w:val="left"/>
      <w:pPr>
        <w:ind w:left="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64442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AE1EDA">
      <w:start w:val="1"/>
      <w:numFmt w:val="lowerRoman"/>
      <w:lvlText w:val="%3."/>
      <w:lvlJc w:val="left"/>
      <w:pPr>
        <w:ind w:left="216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3C3CC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5BCEF0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A0DBAA">
      <w:start w:val="1"/>
      <w:numFmt w:val="lowerRoman"/>
      <w:lvlText w:val="%6."/>
      <w:lvlJc w:val="left"/>
      <w:pPr>
        <w:ind w:left="43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80D72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E619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CEA774">
      <w:start w:val="1"/>
      <w:numFmt w:val="lowerRoman"/>
      <w:lvlText w:val="%9."/>
      <w:lvlJc w:val="left"/>
      <w:pPr>
        <w:ind w:left="64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44657C5"/>
    <w:multiLevelType w:val="hybridMultilevel"/>
    <w:tmpl w:val="C592F0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78E2F99"/>
    <w:multiLevelType w:val="hybridMultilevel"/>
    <w:tmpl w:val="B0D2FB3A"/>
    <w:lvl w:ilvl="0" w:tplc="61A0B15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7364CC"/>
    <w:multiLevelType w:val="hybridMultilevel"/>
    <w:tmpl w:val="5672AA7A"/>
    <w:lvl w:ilvl="0" w:tplc="240A0001">
      <w:start w:val="1"/>
      <w:numFmt w:val="bullet"/>
      <w:lvlText w:val=""/>
      <w:lvlJc w:val="left"/>
      <w:pPr>
        <w:ind w:left="1275" w:hanging="360"/>
      </w:pPr>
      <w:rPr>
        <w:rFonts w:ascii="Symbol" w:hAnsi="Symbol" w:hint="default"/>
      </w:rPr>
    </w:lvl>
    <w:lvl w:ilvl="1" w:tplc="240A0003" w:tentative="1">
      <w:start w:val="1"/>
      <w:numFmt w:val="bullet"/>
      <w:lvlText w:val="o"/>
      <w:lvlJc w:val="left"/>
      <w:pPr>
        <w:ind w:left="1995" w:hanging="360"/>
      </w:pPr>
      <w:rPr>
        <w:rFonts w:ascii="Courier New" w:hAnsi="Courier New" w:cs="Courier New" w:hint="default"/>
      </w:rPr>
    </w:lvl>
    <w:lvl w:ilvl="2" w:tplc="240A0005" w:tentative="1">
      <w:start w:val="1"/>
      <w:numFmt w:val="bullet"/>
      <w:lvlText w:val=""/>
      <w:lvlJc w:val="left"/>
      <w:pPr>
        <w:ind w:left="2715" w:hanging="360"/>
      </w:pPr>
      <w:rPr>
        <w:rFonts w:ascii="Wingdings" w:hAnsi="Wingdings" w:hint="default"/>
      </w:rPr>
    </w:lvl>
    <w:lvl w:ilvl="3" w:tplc="240A0001" w:tentative="1">
      <w:start w:val="1"/>
      <w:numFmt w:val="bullet"/>
      <w:lvlText w:val=""/>
      <w:lvlJc w:val="left"/>
      <w:pPr>
        <w:ind w:left="3435" w:hanging="360"/>
      </w:pPr>
      <w:rPr>
        <w:rFonts w:ascii="Symbol" w:hAnsi="Symbol" w:hint="default"/>
      </w:rPr>
    </w:lvl>
    <w:lvl w:ilvl="4" w:tplc="240A0003" w:tentative="1">
      <w:start w:val="1"/>
      <w:numFmt w:val="bullet"/>
      <w:lvlText w:val="o"/>
      <w:lvlJc w:val="left"/>
      <w:pPr>
        <w:ind w:left="4155" w:hanging="360"/>
      </w:pPr>
      <w:rPr>
        <w:rFonts w:ascii="Courier New" w:hAnsi="Courier New" w:cs="Courier New" w:hint="default"/>
      </w:rPr>
    </w:lvl>
    <w:lvl w:ilvl="5" w:tplc="240A0005" w:tentative="1">
      <w:start w:val="1"/>
      <w:numFmt w:val="bullet"/>
      <w:lvlText w:val=""/>
      <w:lvlJc w:val="left"/>
      <w:pPr>
        <w:ind w:left="4875" w:hanging="360"/>
      </w:pPr>
      <w:rPr>
        <w:rFonts w:ascii="Wingdings" w:hAnsi="Wingdings" w:hint="default"/>
      </w:rPr>
    </w:lvl>
    <w:lvl w:ilvl="6" w:tplc="240A0001" w:tentative="1">
      <w:start w:val="1"/>
      <w:numFmt w:val="bullet"/>
      <w:lvlText w:val=""/>
      <w:lvlJc w:val="left"/>
      <w:pPr>
        <w:ind w:left="5595" w:hanging="360"/>
      </w:pPr>
      <w:rPr>
        <w:rFonts w:ascii="Symbol" w:hAnsi="Symbol" w:hint="default"/>
      </w:rPr>
    </w:lvl>
    <w:lvl w:ilvl="7" w:tplc="240A0003" w:tentative="1">
      <w:start w:val="1"/>
      <w:numFmt w:val="bullet"/>
      <w:lvlText w:val="o"/>
      <w:lvlJc w:val="left"/>
      <w:pPr>
        <w:ind w:left="6315" w:hanging="360"/>
      </w:pPr>
      <w:rPr>
        <w:rFonts w:ascii="Courier New" w:hAnsi="Courier New" w:cs="Courier New" w:hint="default"/>
      </w:rPr>
    </w:lvl>
    <w:lvl w:ilvl="8" w:tplc="240A0005" w:tentative="1">
      <w:start w:val="1"/>
      <w:numFmt w:val="bullet"/>
      <w:lvlText w:val=""/>
      <w:lvlJc w:val="left"/>
      <w:pPr>
        <w:ind w:left="7035" w:hanging="360"/>
      </w:pPr>
      <w:rPr>
        <w:rFonts w:ascii="Wingdings" w:hAnsi="Wingdings" w:hint="default"/>
      </w:rPr>
    </w:lvl>
  </w:abstractNum>
  <w:abstractNum w:abstractNumId="19" w15:restartNumberingAfterBreak="0">
    <w:nsid w:val="6B514F8D"/>
    <w:multiLevelType w:val="hybridMultilevel"/>
    <w:tmpl w:val="86B2F7FE"/>
    <w:lvl w:ilvl="0" w:tplc="B74452A8">
      <w:start w:val="5"/>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585B95"/>
    <w:multiLevelType w:val="hybridMultilevel"/>
    <w:tmpl w:val="8384E21E"/>
    <w:lvl w:ilvl="0" w:tplc="30CA33F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924B7"/>
    <w:multiLevelType w:val="hybridMultilevel"/>
    <w:tmpl w:val="1674A8EE"/>
    <w:lvl w:ilvl="0" w:tplc="2604C340">
      <w:start w:val="2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C0614C"/>
    <w:multiLevelType w:val="hybridMultilevel"/>
    <w:tmpl w:val="B8F4DE5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3" w15:restartNumberingAfterBreak="0">
    <w:nsid w:val="7ED04460"/>
    <w:multiLevelType w:val="hybridMultilevel"/>
    <w:tmpl w:val="A626A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0"/>
  </w:num>
  <w:num w:numId="4">
    <w:abstractNumId w:val="19"/>
  </w:num>
  <w:num w:numId="5">
    <w:abstractNumId w:val="15"/>
  </w:num>
  <w:num w:numId="6">
    <w:abstractNumId w:val="22"/>
  </w:num>
  <w:num w:numId="7">
    <w:abstractNumId w:val="7"/>
  </w:num>
  <w:num w:numId="8">
    <w:abstractNumId w:val="11"/>
  </w:num>
  <w:num w:numId="9">
    <w:abstractNumId w:val="4"/>
  </w:num>
  <w:num w:numId="10">
    <w:abstractNumId w:val="3"/>
  </w:num>
  <w:num w:numId="11">
    <w:abstractNumId w:val="9"/>
  </w:num>
  <w:num w:numId="12">
    <w:abstractNumId w:val="1"/>
  </w:num>
  <w:num w:numId="13">
    <w:abstractNumId w:val="0"/>
  </w:num>
  <w:num w:numId="14">
    <w:abstractNumId w:val="18"/>
  </w:num>
  <w:num w:numId="15">
    <w:abstractNumId w:val="2"/>
  </w:num>
  <w:num w:numId="16">
    <w:abstractNumId w:val="5"/>
  </w:num>
  <w:num w:numId="17">
    <w:abstractNumId w:val="14"/>
  </w:num>
  <w:num w:numId="18">
    <w:abstractNumId w:val="17"/>
  </w:num>
  <w:num w:numId="19">
    <w:abstractNumId w:val="13"/>
  </w:num>
  <w:num w:numId="20">
    <w:abstractNumId w:val="23"/>
  </w:num>
  <w:num w:numId="21">
    <w:abstractNumId w:val="16"/>
  </w:num>
  <w:num w:numId="22">
    <w:abstractNumId w:val="10"/>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80"/>
    <w:rsid w:val="0001623F"/>
    <w:rsid w:val="00023C1F"/>
    <w:rsid w:val="00026650"/>
    <w:rsid w:val="00027AC5"/>
    <w:rsid w:val="00045025"/>
    <w:rsid w:val="000450ED"/>
    <w:rsid w:val="00051391"/>
    <w:rsid w:val="0005764D"/>
    <w:rsid w:val="00061E2E"/>
    <w:rsid w:val="00063CC7"/>
    <w:rsid w:val="00072328"/>
    <w:rsid w:val="0007251C"/>
    <w:rsid w:val="0007323F"/>
    <w:rsid w:val="000745D2"/>
    <w:rsid w:val="000759B5"/>
    <w:rsid w:val="00084B30"/>
    <w:rsid w:val="000942E3"/>
    <w:rsid w:val="000952A4"/>
    <w:rsid w:val="000A15BB"/>
    <w:rsid w:val="000A376B"/>
    <w:rsid w:val="000B0F21"/>
    <w:rsid w:val="000B5C10"/>
    <w:rsid w:val="000C7AA9"/>
    <w:rsid w:val="000D0CE7"/>
    <w:rsid w:val="000D3482"/>
    <w:rsid w:val="000D3548"/>
    <w:rsid w:val="000D67A6"/>
    <w:rsid w:val="000E387B"/>
    <w:rsid w:val="000F5415"/>
    <w:rsid w:val="00104F19"/>
    <w:rsid w:val="001063D5"/>
    <w:rsid w:val="00116572"/>
    <w:rsid w:val="00116895"/>
    <w:rsid w:val="00123368"/>
    <w:rsid w:val="0013266F"/>
    <w:rsid w:val="00132869"/>
    <w:rsid w:val="00144718"/>
    <w:rsid w:val="001454C4"/>
    <w:rsid w:val="001475BC"/>
    <w:rsid w:val="0016042C"/>
    <w:rsid w:val="00161E97"/>
    <w:rsid w:val="0016207B"/>
    <w:rsid w:val="0016555E"/>
    <w:rsid w:val="001747D3"/>
    <w:rsid w:val="00180895"/>
    <w:rsid w:val="001822FE"/>
    <w:rsid w:val="00182D55"/>
    <w:rsid w:val="00192176"/>
    <w:rsid w:val="00192FEC"/>
    <w:rsid w:val="001942C2"/>
    <w:rsid w:val="00194429"/>
    <w:rsid w:val="001A16C6"/>
    <w:rsid w:val="001A1AC5"/>
    <w:rsid w:val="001B3170"/>
    <w:rsid w:val="001C017B"/>
    <w:rsid w:val="001E324F"/>
    <w:rsid w:val="001E583D"/>
    <w:rsid w:val="001E6722"/>
    <w:rsid w:val="001F32C6"/>
    <w:rsid w:val="001F668D"/>
    <w:rsid w:val="001F726D"/>
    <w:rsid w:val="002019D6"/>
    <w:rsid w:val="002122D2"/>
    <w:rsid w:val="00213C32"/>
    <w:rsid w:val="00223F00"/>
    <w:rsid w:val="002254A4"/>
    <w:rsid w:val="0023298B"/>
    <w:rsid w:val="002405B7"/>
    <w:rsid w:val="00243975"/>
    <w:rsid w:val="0025100A"/>
    <w:rsid w:val="00253E1D"/>
    <w:rsid w:val="00257C07"/>
    <w:rsid w:val="00261FF2"/>
    <w:rsid w:val="00263516"/>
    <w:rsid w:val="0026587D"/>
    <w:rsid w:val="00276A1D"/>
    <w:rsid w:val="002809BF"/>
    <w:rsid w:val="002831D0"/>
    <w:rsid w:val="002A1B42"/>
    <w:rsid w:val="002A2EFB"/>
    <w:rsid w:val="002B0860"/>
    <w:rsid w:val="002B099E"/>
    <w:rsid w:val="002B0DFB"/>
    <w:rsid w:val="002B58E5"/>
    <w:rsid w:val="002B7950"/>
    <w:rsid w:val="002C1931"/>
    <w:rsid w:val="002D0367"/>
    <w:rsid w:val="002E30B7"/>
    <w:rsid w:val="002F2457"/>
    <w:rsid w:val="002F42F0"/>
    <w:rsid w:val="002F56CD"/>
    <w:rsid w:val="003014B8"/>
    <w:rsid w:val="003162C2"/>
    <w:rsid w:val="003172AC"/>
    <w:rsid w:val="00323E12"/>
    <w:rsid w:val="003261B1"/>
    <w:rsid w:val="003364DE"/>
    <w:rsid w:val="003414A8"/>
    <w:rsid w:val="003454D6"/>
    <w:rsid w:val="00362BBC"/>
    <w:rsid w:val="00365B26"/>
    <w:rsid w:val="003724E4"/>
    <w:rsid w:val="00377003"/>
    <w:rsid w:val="003774B1"/>
    <w:rsid w:val="00377670"/>
    <w:rsid w:val="00377D4F"/>
    <w:rsid w:val="00380627"/>
    <w:rsid w:val="003876B5"/>
    <w:rsid w:val="003A058A"/>
    <w:rsid w:val="003A3E45"/>
    <w:rsid w:val="003A6BAF"/>
    <w:rsid w:val="003B0469"/>
    <w:rsid w:val="003B0BA9"/>
    <w:rsid w:val="003C0458"/>
    <w:rsid w:val="003C0561"/>
    <w:rsid w:val="003C3441"/>
    <w:rsid w:val="003D702A"/>
    <w:rsid w:val="003E6803"/>
    <w:rsid w:val="003F20D6"/>
    <w:rsid w:val="003F21AE"/>
    <w:rsid w:val="003F3662"/>
    <w:rsid w:val="003F74FC"/>
    <w:rsid w:val="004052E8"/>
    <w:rsid w:val="00406EAB"/>
    <w:rsid w:val="0041171A"/>
    <w:rsid w:val="00413C7E"/>
    <w:rsid w:val="00420053"/>
    <w:rsid w:val="00420280"/>
    <w:rsid w:val="004264AB"/>
    <w:rsid w:val="004308E2"/>
    <w:rsid w:val="004342C8"/>
    <w:rsid w:val="00440BDE"/>
    <w:rsid w:val="00442C82"/>
    <w:rsid w:val="00451EC4"/>
    <w:rsid w:val="00485B4C"/>
    <w:rsid w:val="004A0C95"/>
    <w:rsid w:val="004A53C9"/>
    <w:rsid w:val="004B22DD"/>
    <w:rsid w:val="004B4444"/>
    <w:rsid w:val="004B6C11"/>
    <w:rsid w:val="004C3DB7"/>
    <w:rsid w:val="004E5C46"/>
    <w:rsid w:val="004E6514"/>
    <w:rsid w:val="004E6910"/>
    <w:rsid w:val="004F65C5"/>
    <w:rsid w:val="00502883"/>
    <w:rsid w:val="0050634C"/>
    <w:rsid w:val="005122F8"/>
    <w:rsid w:val="00522D0A"/>
    <w:rsid w:val="005241DE"/>
    <w:rsid w:val="005460D8"/>
    <w:rsid w:val="00547847"/>
    <w:rsid w:val="0057567A"/>
    <w:rsid w:val="00577640"/>
    <w:rsid w:val="00584073"/>
    <w:rsid w:val="005902F1"/>
    <w:rsid w:val="005904B3"/>
    <w:rsid w:val="005A1CEB"/>
    <w:rsid w:val="005A398C"/>
    <w:rsid w:val="005A3F61"/>
    <w:rsid w:val="005B1058"/>
    <w:rsid w:val="005B2558"/>
    <w:rsid w:val="005B35F3"/>
    <w:rsid w:val="005B45EA"/>
    <w:rsid w:val="005D0552"/>
    <w:rsid w:val="005D23FA"/>
    <w:rsid w:val="005D4297"/>
    <w:rsid w:val="005D5085"/>
    <w:rsid w:val="005E50A9"/>
    <w:rsid w:val="00605F3A"/>
    <w:rsid w:val="006112CF"/>
    <w:rsid w:val="00614754"/>
    <w:rsid w:val="006205EC"/>
    <w:rsid w:val="006217CA"/>
    <w:rsid w:val="00621E24"/>
    <w:rsid w:val="006309A9"/>
    <w:rsid w:val="0063694C"/>
    <w:rsid w:val="006545DF"/>
    <w:rsid w:val="00656047"/>
    <w:rsid w:val="00657E47"/>
    <w:rsid w:val="00664E6B"/>
    <w:rsid w:val="0067328D"/>
    <w:rsid w:val="006751F3"/>
    <w:rsid w:val="0067695D"/>
    <w:rsid w:val="00692052"/>
    <w:rsid w:val="0069598E"/>
    <w:rsid w:val="00697B9F"/>
    <w:rsid w:val="006A0933"/>
    <w:rsid w:val="006A3AF7"/>
    <w:rsid w:val="006B0F92"/>
    <w:rsid w:val="006C044F"/>
    <w:rsid w:val="006C1187"/>
    <w:rsid w:val="006C1931"/>
    <w:rsid w:val="006C3D34"/>
    <w:rsid w:val="006C7CED"/>
    <w:rsid w:val="006D1284"/>
    <w:rsid w:val="006D5E2C"/>
    <w:rsid w:val="00705CF1"/>
    <w:rsid w:val="007075E7"/>
    <w:rsid w:val="00720F94"/>
    <w:rsid w:val="00743C8A"/>
    <w:rsid w:val="00744412"/>
    <w:rsid w:val="00744E87"/>
    <w:rsid w:val="0076025E"/>
    <w:rsid w:val="00765F86"/>
    <w:rsid w:val="0076670D"/>
    <w:rsid w:val="007742F0"/>
    <w:rsid w:val="00784446"/>
    <w:rsid w:val="00784CCB"/>
    <w:rsid w:val="007879D2"/>
    <w:rsid w:val="007922FD"/>
    <w:rsid w:val="007A0284"/>
    <w:rsid w:val="007A0581"/>
    <w:rsid w:val="007B1C34"/>
    <w:rsid w:val="007B1F06"/>
    <w:rsid w:val="007B71AC"/>
    <w:rsid w:val="007C0F8F"/>
    <w:rsid w:val="007C6948"/>
    <w:rsid w:val="007D4A02"/>
    <w:rsid w:val="007D6F84"/>
    <w:rsid w:val="007D7505"/>
    <w:rsid w:val="007D7EAB"/>
    <w:rsid w:val="007E094C"/>
    <w:rsid w:val="007E0E87"/>
    <w:rsid w:val="007E7ECB"/>
    <w:rsid w:val="007F68B2"/>
    <w:rsid w:val="00802D7F"/>
    <w:rsid w:val="00814EE9"/>
    <w:rsid w:val="0083251B"/>
    <w:rsid w:val="00833ECC"/>
    <w:rsid w:val="008346E7"/>
    <w:rsid w:val="008374C4"/>
    <w:rsid w:val="00856C34"/>
    <w:rsid w:val="00857FBD"/>
    <w:rsid w:val="00860380"/>
    <w:rsid w:val="0086230C"/>
    <w:rsid w:val="00863207"/>
    <w:rsid w:val="008632C2"/>
    <w:rsid w:val="008638AF"/>
    <w:rsid w:val="00864FF4"/>
    <w:rsid w:val="0086788E"/>
    <w:rsid w:val="008728B2"/>
    <w:rsid w:val="00885380"/>
    <w:rsid w:val="008906BC"/>
    <w:rsid w:val="00895323"/>
    <w:rsid w:val="00895C63"/>
    <w:rsid w:val="00896D06"/>
    <w:rsid w:val="008A651B"/>
    <w:rsid w:val="008B2A6D"/>
    <w:rsid w:val="008B588B"/>
    <w:rsid w:val="008C1A41"/>
    <w:rsid w:val="008C7045"/>
    <w:rsid w:val="008D757E"/>
    <w:rsid w:val="008D7B3E"/>
    <w:rsid w:val="008F01DE"/>
    <w:rsid w:val="008F67C5"/>
    <w:rsid w:val="0090012A"/>
    <w:rsid w:val="0090356F"/>
    <w:rsid w:val="009111B4"/>
    <w:rsid w:val="009126F8"/>
    <w:rsid w:val="00913B69"/>
    <w:rsid w:val="009145B3"/>
    <w:rsid w:val="0091580C"/>
    <w:rsid w:val="00916E85"/>
    <w:rsid w:val="0092482C"/>
    <w:rsid w:val="00930C51"/>
    <w:rsid w:val="00941E56"/>
    <w:rsid w:val="00945953"/>
    <w:rsid w:val="00947942"/>
    <w:rsid w:val="0096578D"/>
    <w:rsid w:val="0097666A"/>
    <w:rsid w:val="00986DB2"/>
    <w:rsid w:val="009B3030"/>
    <w:rsid w:val="009B5607"/>
    <w:rsid w:val="009C38A4"/>
    <w:rsid w:val="009D22AE"/>
    <w:rsid w:val="009E1EFA"/>
    <w:rsid w:val="009E2E56"/>
    <w:rsid w:val="009F06E4"/>
    <w:rsid w:val="009F2FB8"/>
    <w:rsid w:val="009F545E"/>
    <w:rsid w:val="00A03B6A"/>
    <w:rsid w:val="00A11F0C"/>
    <w:rsid w:val="00A20B71"/>
    <w:rsid w:val="00A21E23"/>
    <w:rsid w:val="00A23AD8"/>
    <w:rsid w:val="00A24FED"/>
    <w:rsid w:val="00A32678"/>
    <w:rsid w:val="00A33954"/>
    <w:rsid w:val="00A412CE"/>
    <w:rsid w:val="00A43A30"/>
    <w:rsid w:val="00A43FDA"/>
    <w:rsid w:val="00A45EAE"/>
    <w:rsid w:val="00A47ECD"/>
    <w:rsid w:val="00A508C8"/>
    <w:rsid w:val="00A51150"/>
    <w:rsid w:val="00A573A2"/>
    <w:rsid w:val="00A6037A"/>
    <w:rsid w:val="00A60992"/>
    <w:rsid w:val="00A60D34"/>
    <w:rsid w:val="00A64896"/>
    <w:rsid w:val="00A672E8"/>
    <w:rsid w:val="00A71F52"/>
    <w:rsid w:val="00A735D0"/>
    <w:rsid w:val="00A8554D"/>
    <w:rsid w:val="00A87B92"/>
    <w:rsid w:val="00A93659"/>
    <w:rsid w:val="00A94399"/>
    <w:rsid w:val="00A955E8"/>
    <w:rsid w:val="00A96DD2"/>
    <w:rsid w:val="00AA1A34"/>
    <w:rsid w:val="00AA47A4"/>
    <w:rsid w:val="00AA4936"/>
    <w:rsid w:val="00AA7F97"/>
    <w:rsid w:val="00AB19CA"/>
    <w:rsid w:val="00AC6B61"/>
    <w:rsid w:val="00AD0243"/>
    <w:rsid w:val="00AD4A83"/>
    <w:rsid w:val="00AE1008"/>
    <w:rsid w:val="00AE1C5B"/>
    <w:rsid w:val="00AE308C"/>
    <w:rsid w:val="00AE67E1"/>
    <w:rsid w:val="00AE78B3"/>
    <w:rsid w:val="00B03CC5"/>
    <w:rsid w:val="00B0578D"/>
    <w:rsid w:val="00B05F84"/>
    <w:rsid w:val="00B06125"/>
    <w:rsid w:val="00B11252"/>
    <w:rsid w:val="00B12C11"/>
    <w:rsid w:val="00B248A3"/>
    <w:rsid w:val="00B47B4B"/>
    <w:rsid w:val="00B505C2"/>
    <w:rsid w:val="00B5092F"/>
    <w:rsid w:val="00B551C5"/>
    <w:rsid w:val="00B57352"/>
    <w:rsid w:val="00B73AA7"/>
    <w:rsid w:val="00B80432"/>
    <w:rsid w:val="00B86865"/>
    <w:rsid w:val="00B93C8B"/>
    <w:rsid w:val="00B94C58"/>
    <w:rsid w:val="00B95CDA"/>
    <w:rsid w:val="00B962E1"/>
    <w:rsid w:val="00BB0F90"/>
    <w:rsid w:val="00BB1738"/>
    <w:rsid w:val="00BB7D2C"/>
    <w:rsid w:val="00BE213E"/>
    <w:rsid w:val="00BE7663"/>
    <w:rsid w:val="00C03380"/>
    <w:rsid w:val="00C101B6"/>
    <w:rsid w:val="00C10F0B"/>
    <w:rsid w:val="00C2020B"/>
    <w:rsid w:val="00C22B78"/>
    <w:rsid w:val="00C26A1D"/>
    <w:rsid w:val="00C2730D"/>
    <w:rsid w:val="00C27462"/>
    <w:rsid w:val="00C4201C"/>
    <w:rsid w:val="00C42428"/>
    <w:rsid w:val="00C44BC0"/>
    <w:rsid w:val="00C55CAC"/>
    <w:rsid w:val="00C55D5E"/>
    <w:rsid w:val="00C678FE"/>
    <w:rsid w:val="00C745AB"/>
    <w:rsid w:val="00C85DAF"/>
    <w:rsid w:val="00C87666"/>
    <w:rsid w:val="00C90194"/>
    <w:rsid w:val="00C96E04"/>
    <w:rsid w:val="00CA2E15"/>
    <w:rsid w:val="00CB6754"/>
    <w:rsid w:val="00CD1BE0"/>
    <w:rsid w:val="00CD68AB"/>
    <w:rsid w:val="00CE29D0"/>
    <w:rsid w:val="00CF1555"/>
    <w:rsid w:val="00D05ED0"/>
    <w:rsid w:val="00D065FA"/>
    <w:rsid w:val="00D1450F"/>
    <w:rsid w:val="00D23B88"/>
    <w:rsid w:val="00D268D3"/>
    <w:rsid w:val="00D345ED"/>
    <w:rsid w:val="00D35C83"/>
    <w:rsid w:val="00D47E4D"/>
    <w:rsid w:val="00D6253A"/>
    <w:rsid w:val="00D63157"/>
    <w:rsid w:val="00D65978"/>
    <w:rsid w:val="00D72527"/>
    <w:rsid w:val="00D77396"/>
    <w:rsid w:val="00D77D14"/>
    <w:rsid w:val="00D92B37"/>
    <w:rsid w:val="00DA5563"/>
    <w:rsid w:val="00DA6C7C"/>
    <w:rsid w:val="00DB3E7F"/>
    <w:rsid w:val="00DB7A3E"/>
    <w:rsid w:val="00DD0B98"/>
    <w:rsid w:val="00DD3E4A"/>
    <w:rsid w:val="00DD5807"/>
    <w:rsid w:val="00DF0ED8"/>
    <w:rsid w:val="00DF4854"/>
    <w:rsid w:val="00E06A48"/>
    <w:rsid w:val="00E07A90"/>
    <w:rsid w:val="00E11B34"/>
    <w:rsid w:val="00E12889"/>
    <w:rsid w:val="00E247FC"/>
    <w:rsid w:val="00E3218A"/>
    <w:rsid w:val="00E331F4"/>
    <w:rsid w:val="00E367C0"/>
    <w:rsid w:val="00E36E5A"/>
    <w:rsid w:val="00E43C97"/>
    <w:rsid w:val="00E43CD9"/>
    <w:rsid w:val="00E456D5"/>
    <w:rsid w:val="00E466AC"/>
    <w:rsid w:val="00E51913"/>
    <w:rsid w:val="00E72C70"/>
    <w:rsid w:val="00E75AE3"/>
    <w:rsid w:val="00E777FF"/>
    <w:rsid w:val="00E8238D"/>
    <w:rsid w:val="00E832DB"/>
    <w:rsid w:val="00E83900"/>
    <w:rsid w:val="00E8574D"/>
    <w:rsid w:val="00E87948"/>
    <w:rsid w:val="00E94BDE"/>
    <w:rsid w:val="00E94DFC"/>
    <w:rsid w:val="00EA197F"/>
    <w:rsid w:val="00EA7EF2"/>
    <w:rsid w:val="00EB0ED4"/>
    <w:rsid w:val="00EB2B69"/>
    <w:rsid w:val="00EB7490"/>
    <w:rsid w:val="00ED10F4"/>
    <w:rsid w:val="00ED2483"/>
    <w:rsid w:val="00EE0B02"/>
    <w:rsid w:val="00EE5830"/>
    <w:rsid w:val="00EF3986"/>
    <w:rsid w:val="00EF50A7"/>
    <w:rsid w:val="00F128CF"/>
    <w:rsid w:val="00F17B1E"/>
    <w:rsid w:val="00F23F30"/>
    <w:rsid w:val="00F243EC"/>
    <w:rsid w:val="00F268B3"/>
    <w:rsid w:val="00F353FB"/>
    <w:rsid w:val="00F37894"/>
    <w:rsid w:val="00F37F43"/>
    <w:rsid w:val="00F42A70"/>
    <w:rsid w:val="00F44E70"/>
    <w:rsid w:val="00F5322C"/>
    <w:rsid w:val="00F53CBE"/>
    <w:rsid w:val="00F64073"/>
    <w:rsid w:val="00F8081F"/>
    <w:rsid w:val="00FA3F63"/>
    <w:rsid w:val="00FB0958"/>
    <w:rsid w:val="00FB2489"/>
    <w:rsid w:val="00FC078F"/>
    <w:rsid w:val="00FC0D4F"/>
    <w:rsid w:val="00FC7109"/>
    <w:rsid w:val="00FD0E98"/>
    <w:rsid w:val="00FD452E"/>
    <w:rsid w:val="00FD5C89"/>
    <w:rsid w:val="00FE0792"/>
    <w:rsid w:val="00FE47FA"/>
    <w:rsid w:val="00FE6087"/>
    <w:rsid w:val="00FF5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FB425"/>
  <w15:docId w15:val="{6F15BB8D-96ED-49E8-B5AD-2E164962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380"/>
    <w:rPr>
      <w:rFonts w:ascii="CG Times (W1)" w:hAnsi="CG Times (W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85380"/>
    <w:pPr>
      <w:tabs>
        <w:tab w:val="center" w:pos="4252"/>
        <w:tab w:val="right" w:pos="8504"/>
      </w:tabs>
    </w:pPr>
  </w:style>
  <w:style w:type="paragraph" w:styleId="Piedepgina">
    <w:name w:val="footer"/>
    <w:basedOn w:val="Normal"/>
    <w:link w:val="PiedepginaCar"/>
    <w:rsid w:val="00885380"/>
    <w:pPr>
      <w:tabs>
        <w:tab w:val="center" w:pos="4252"/>
        <w:tab w:val="right" w:pos="8504"/>
      </w:tabs>
    </w:pPr>
  </w:style>
  <w:style w:type="table" w:styleId="Tablaconcuadrcula">
    <w:name w:val="Table Grid"/>
    <w:basedOn w:val="Tablanormal"/>
    <w:uiPriority w:val="59"/>
    <w:rsid w:val="008853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23C1F"/>
    <w:rPr>
      <w:sz w:val="16"/>
      <w:szCs w:val="16"/>
    </w:rPr>
  </w:style>
  <w:style w:type="paragraph" w:styleId="Textocomentario">
    <w:name w:val="annotation text"/>
    <w:basedOn w:val="Normal"/>
    <w:link w:val="TextocomentarioCar"/>
    <w:rsid w:val="00023C1F"/>
  </w:style>
  <w:style w:type="paragraph" w:styleId="Asuntodelcomentario">
    <w:name w:val="annotation subject"/>
    <w:basedOn w:val="Textocomentario"/>
    <w:next w:val="Textocomentario"/>
    <w:semiHidden/>
    <w:rsid w:val="00023C1F"/>
    <w:rPr>
      <w:b/>
      <w:bCs/>
    </w:rPr>
  </w:style>
  <w:style w:type="paragraph" w:styleId="Textodeglobo">
    <w:name w:val="Balloon Text"/>
    <w:basedOn w:val="Normal"/>
    <w:semiHidden/>
    <w:rsid w:val="00023C1F"/>
    <w:rPr>
      <w:rFonts w:ascii="Tahoma" w:hAnsi="Tahoma" w:cs="Tahoma"/>
      <w:sz w:val="16"/>
      <w:szCs w:val="16"/>
    </w:rPr>
  </w:style>
  <w:style w:type="character" w:styleId="Hipervnculo">
    <w:name w:val="Hyperlink"/>
    <w:rsid w:val="000D3548"/>
    <w:rPr>
      <w:color w:val="0000FF"/>
      <w:u w:val="single"/>
    </w:rPr>
  </w:style>
  <w:style w:type="character" w:customStyle="1" w:styleId="PiedepginaCar">
    <w:name w:val="Pie de página Car"/>
    <w:link w:val="Piedepgina"/>
    <w:rsid w:val="000D3548"/>
    <w:rPr>
      <w:rFonts w:ascii="CG Times (W1)" w:hAnsi="CG Times (W1)"/>
      <w:lang w:val="es-ES_tradnl" w:eastAsia="es-ES" w:bidi="ar-SA"/>
    </w:rPr>
  </w:style>
  <w:style w:type="character" w:styleId="Nmerodepgina">
    <w:name w:val="page number"/>
    <w:basedOn w:val="Fuentedeprrafopredeter"/>
    <w:rsid w:val="00A24FED"/>
  </w:style>
  <w:style w:type="table" w:customStyle="1" w:styleId="Tablaconcuadrcula1">
    <w:name w:val="Tabla con cuadrícula1"/>
    <w:basedOn w:val="Tablanormal"/>
    <w:next w:val="Tablaconcuadrcula"/>
    <w:rsid w:val="009E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194"/>
    <w:pPr>
      <w:ind w:left="720"/>
      <w:contextualSpacing/>
    </w:pPr>
  </w:style>
  <w:style w:type="paragraph" w:customStyle="1" w:styleId="Default">
    <w:name w:val="Default"/>
    <w:rsid w:val="00243975"/>
    <w:pPr>
      <w:autoSpaceDE w:val="0"/>
      <w:autoSpaceDN w:val="0"/>
      <w:adjustRightInd w:val="0"/>
    </w:pPr>
    <w:rPr>
      <w:rFonts w:ascii="Arial" w:hAnsi="Arial" w:cs="Arial"/>
      <w:color w:val="000000"/>
      <w:sz w:val="24"/>
      <w:szCs w:val="24"/>
      <w:lang w:val="es-ES"/>
    </w:rPr>
  </w:style>
  <w:style w:type="paragraph" w:customStyle="1" w:styleId="parrafo1">
    <w:name w:val="parrafo1"/>
    <w:basedOn w:val="Normal"/>
    <w:link w:val="parrafo1Char"/>
    <w:qFormat/>
    <w:rsid w:val="00045025"/>
    <w:pPr>
      <w:jc w:val="both"/>
    </w:pPr>
    <w:rPr>
      <w:rFonts w:ascii="Arial" w:hAnsi="Arial"/>
      <w:sz w:val="22"/>
      <w:szCs w:val="22"/>
      <w:lang w:val="es-ES"/>
    </w:rPr>
  </w:style>
  <w:style w:type="character" w:customStyle="1" w:styleId="parrafo1Char">
    <w:name w:val="parrafo1 Char"/>
    <w:link w:val="parrafo1"/>
    <w:rsid w:val="00045025"/>
    <w:rPr>
      <w:rFonts w:ascii="Arial" w:hAnsi="Arial"/>
      <w:sz w:val="22"/>
      <w:szCs w:val="22"/>
      <w:lang w:val="es-ES" w:eastAsia="es-ES"/>
    </w:rPr>
  </w:style>
  <w:style w:type="character" w:customStyle="1" w:styleId="TextocomentarioCar">
    <w:name w:val="Texto comentario Car"/>
    <w:basedOn w:val="Fuentedeprrafopredeter"/>
    <w:link w:val="Textocomentario"/>
    <w:uiPriority w:val="99"/>
    <w:semiHidden/>
    <w:rsid w:val="006205EC"/>
    <w:rPr>
      <w:rFonts w:ascii="CG Times (W1)" w:hAnsi="CG Times (W1)"/>
      <w:lang w:val="es-ES_tradnl" w:eastAsia="es-ES"/>
    </w:rPr>
  </w:style>
  <w:style w:type="character" w:customStyle="1" w:styleId="Ninguno">
    <w:name w:val="Ninguno"/>
    <w:rsid w:val="005B45EA"/>
    <w:rPr>
      <w:lang w:val="es-ES_tradnl"/>
    </w:rPr>
  </w:style>
  <w:style w:type="table" w:customStyle="1" w:styleId="TableNormal">
    <w:name w:val="Table Normal"/>
    <w:rsid w:val="00A573A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FC0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7388">
      <w:bodyDiv w:val="1"/>
      <w:marLeft w:val="0"/>
      <w:marRight w:val="0"/>
      <w:marTop w:val="0"/>
      <w:marBottom w:val="0"/>
      <w:divBdr>
        <w:top w:val="none" w:sz="0" w:space="0" w:color="auto"/>
        <w:left w:val="none" w:sz="0" w:space="0" w:color="auto"/>
        <w:bottom w:val="none" w:sz="0" w:space="0" w:color="auto"/>
        <w:right w:val="none" w:sz="0" w:space="0" w:color="auto"/>
      </w:divBdr>
    </w:div>
    <w:div w:id="363091764">
      <w:bodyDiv w:val="1"/>
      <w:marLeft w:val="0"/>
      <w:marRight w:val="0"/>
      <w:marTop w:val="0"/>
      <w:marBottom w:val="0"/>
      <w:divBdr>
        <w:top w:val="none" w:sz="0" w:space="0" w:color="auto"/>
        <w:left w:val="none" w:sz="0" w:space="0" w:color="auto"/>
        <w:bottom w:val="none" w:sz="0" w:space="0" w:color="auto"/>
        <w:right w:val="none" w:sz="0" w:space="0" w:color="auto"/>
      </w:divBdr>
    </w:div>
    <w:div w:id="379521288">
      <w:bodyDiv w:val="1"/>
      <w:marLeft w:val="0"/>
      <w:marRight w:val="0"/>
      <w:marTop w:val="0"/>
      <w:marBottom w:val="0"/>
      <w:divBdr>
        <w:top w:val="none" w:sz="0" w:space="0" w:color="auto"/>
        <w:left w:val="none" w:sz="0" w:space="0" w:color="auto"/>
        <w:bottom w:val="none" w:sz="0" w:space="0" w:color="auto"/>
        <w:right w:val="none" w:sz="0" w:space="0" w:color="auto"/>
      </w:divBdr>
    </w:div>
    <w:div w:id="892548294">
      <w:bodyDiv w:val="1"/>
      <w:marLeft w:val="0"/>
      <w:marRight w:val="0"/>
      <w:marTop w:val="0"/>
      <w:marBottom w:val="0"/>
      <w:divBdr>
        <w:top w:val="none" w:sz="0" w:space="0" w:color="auto"/>
        <w:left w:val="none" w:sz="0" w:space="0" w:color="auto"/>
        <w:bottom w:val="none" w:sz="0" w:space="0" w:color="auto"/>
        <w:right w:val="none" w:sz="0" w:space="0" w:color="auto"/>
      </w:divBdr>
    </w:div>
    <w:div w:id="1086340523">
      <w:bodyDiv w:val="1"/>
      <w:marLeft w:val="0"/>
      <w:marRight w:val="0"/>
      <w:marTop w:val="0"/>
      <w:marBottom w:val="0"/>
      <w:divBdr>
        <w:top w:val="none" w:sz="0" w:space="0" w:color="auto"/>
        <w:left w:val="none" w:sz="0" w:space="0" w:color="auto"/>
        <w:bottom w:val="none" w:sz="0" w:space="0" w:color="auto"/>
        <w:right w:val="none" w:sz="0" w:space="0" w:color="auto"/>
      </w:divBdr>
    </w:div>
    <w:div w:id="1093816252">
      <w:bodyDiv w:val="1"/>
      <w:marLeft w:val="0"/>
      <w:marRight w:val="0"/>
      <w:marTop w:val="0"/>
      <w:marBottom w:val="0"/>
      <w:divBdr>
        <w:top w:val="none" w:sz="0" w:space="0" w:color="auto"/>
        <w:left w:val="none" w:sz="0" w:space="0" w:color="auto"/>
        <w:bottom w:val="none" w:sz="0" w:space="0" w:color="auto"/>
        <w:right w:val="none" w:sz="0" w:space="0" w:color="auto"/>
      </w:divBdr>
    </w:div>
    <w:div w:id="1185443081">
      <w:bodyDiv w:val="1"/>
      <w:marLeft w:val="0"/>
      <w:marRight w:val="0"/>
      <w:marTop w:val="0"/>
      <w:marBottom w:val="0"/>
      <w:divBdr>
        <w:top w:val="none" w:sz="0" w:space="0" w:color="auto"/>
        <w:left w:val="none" w:sz="0" w:space="0" w:color="auto"/>
        <w:bottom w:val="none" w:sz="0" w:space="0" w:color="auto"/>
        <w:right w:val="none" w:sz="0" w:space="0" w:color="auto"/>
      </w:divBdr>
      <w:divsChild>
        <w:div w:id="356541105">
          <w:marLeft w:val="0"/>
          <w:marRight w:val="0"/>
          <w:marTop w:val="0"/>
          <w:marBottom w:val="0"/>
          <w:divBdr>
            <w:top w:val="none" w:sz="0" w:space="0" w:color="auto"/>
            <w:left w:val="none" w:sz="0" w:space="0" w:color="auto"/>
            <w:bottom w:val="none" w:sz="0" w:space="0" w:color="auto"/>
            <w:right w:val="none" w:sz="0" w:space="0" w:color="auto"/>
          </w:divBdr>
        </w:div>
      </w:divsChild>
    </w:div>
    <w:div w:id="1304042172">
      <w:bodyDiv w:val="1"/>
      <w:marLeft w:val="0"/>
      <w:marRight w:val="0"/>
      <w:marTop w:val="0"/>
      <w:marBottom w:val="0"/>
      <w:divBdr>
        <w:top w:val="none" w:sz="0" w:space="0" w:color="auto"/>
        <w:left w:val="none" w:sz="0" w:space="0" w:color="auto"/>
        <w:bottom w:val="none" w:sz="0" w:space="0" w:color="auto"/>
        <w:right w:val="none" w:sz="0" w:space="0" w:color="auto"/>
      </w:divBdr>
    </w:div>
    <w:div w:id="1415779900">
      <w:bodyDiv w:val="1"/>
      <w:marLeft w:val="0"/>
      <w:marRight w:val="0"/>
      <w:marTop w:val="0"/>
      <w:marBottom w:val="0"/>
      <w:divBdr>
        <w:top w:val="none" w:sz="0" w:space="0" w:color="auto"/>
        <w:left w:val="none" w:sz="0" w:space="0" w:color="auto"/>
        <w:bottom w:val="none" w:sz="0" w:space="0" w:color="auto"/>
        <w:right w:val="none" w:sz="0" w:space="0" w:color="auto"/>
      </w:divBdr>
    </w:div>
    <w:div w:id="1568806295">
      <w:bodyDiv w:val="1"/>
      <w:marLeft w:val="0"/>
      <w:marRight w:val="0"/>
      <w:marTop w:val="0"/>
      <w:marBottom w:val="0"/>
      <w:divBdr>
        <w:top w:val="none" w:sz="0" w:space="0" w:color="auto"/>
        <w:left w:val="none" w:sz="0" w:space="0" w:color="auto"/>
        <w:bottom w:val="none" w:sz="0" w:space="0" w:color="auto"/>
        <w:right w:val="none" w:sz="0" w:space="0" w:color="auto"/>
      </w:divBdr>
    </w:div>
    <w:div w:id="1783723155">
      <w:bodyDiv w:val="1"/>
      <w:marLeft w:val="0"/>
      <w:marRight w:val="0"/>
      <w:marTop w:val="0"/>
      <w:marBottom w:val="0"/>
      <w:divBdr>
        <w:top w:val="none" w:sz="0" w:space="0" w:color="auto"/>
        <w:left w:val="none" w:sz="0" w:space="0" w:color="auto"/>
        <w:bottom w:val="none" w:sz="0" w:space="0" w:color="auto"/>
        <w:right w:val="none" w:sz="0" w:space="0" w:color="auto"/>
      </w:divBdr>
    </w:div>
    <w:div w:id="1848714292">
      <w:bodyDiv w:val="1"/>
      <w:marLeft w:val="0"/>
      <w:marRight w:val="0"/>
      <w:marTop w:val="0"/>
      <w:marBottom w:val="0"/>
      <w:divBdr>
        <w:top w:val="none" w:sz="0" w:space="0" w:color="auto"/>
        <w:left w:val="none" w:sz="0" w:space="0" w:color="auto"/>
        <w:bottom w:val="none" w:sz="0" w:space="0" w:color="auto"/>
        <w:right w:val="none" w:sz="0" w:space="0" w:color="auto"/>
      </w:divBdr>
      <w:divsChild>
        <w:div w:id="1744990122">
          <w:marLeft w:val="0"/>
          <w:marRight w:val="0"/>
          <w:marTop w:val="0"/>
          <w:marBottom w:val="0"/>
          <w:divBdr>
            <w:top w:val="none" w:sz="0" w:space="0" w:color="auto"/>
            <w:left w:val="none" w:sz="0" w:space="0" w:color="auto"/>
            <w:bottom w:val="none" w:sz="0" w:space="0" w:color="auto"/>
            <w:right w:val="none" w:sz="0" w:space="0" w:color="auto"/>
          </w:divBdr>
        </w:div>
      </w:divsChild>
    </w:div>
    <w:div w:id="18810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si.zoom.us/rec/share/voxjU3EwyK9ZAq0GHMdN4I38YQSWFdNfS42FL3WutObHPlmu1yPCCOU2TKqHHJtQ.GVAxXA_nrnOKdfrj?startTime=1621433689000" TargetMode="External"/><Relationship Id="rId13" Type="http://schemas.openxmlformats.org/officeDocument/2006/relationships/hyperlink" Target="https://youtu.be/aBf2MZITVnc" TargetMode="External"/><Relationship Id="rId18" Type="http://schemas.openxmlformats.org/officeDocument/2006/relationships/hyperlink" Target="https://youtu.be/kjFjvQwxai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youtu.be/ek8B_m-l-LQ" TargetMode="External"/><Relationship Id="rId7" Type="http://schemas.openxmlformats.org/officeDocument/2006/relationships/endnotes" Target="endnotes.xml"/><Relationship Id="rId12" Type="http://schemas.openxmlformats.org/officeDocument/2006/relationships/hyperlink" Target="https://youtu.be/VzJDD9vyVWk" TargetMode="External"/><Relationship Id="rId17" Type="http://schemas.openxmlformats.org/officeDocument/2006/relationships/hyperlink" Target="https://youtu.be/rVhmwK1L_fY" TargetMode="External"/><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hyperlink" Target="https://youtu.be/Joo7qJP5UO8" TargetMode="External"/><Relationship Id="rId20" Type="http://schemas.openxmlformats.org/officeDocument/2006/relationships/hyperlink" Target="https://youtu.be/_jC2isAAe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youtu.be/ND6IaEeFpFk"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s://icesi.zoom.us/rec/share/EnhUqHmvIBiEaq4gm0b8w9nI_8OJUPc-sP6Fr2Yp1ETmE-Y625hdp2lO8zr8WAPs.2-MV1Qh0iBK5MBIo?startTime=1622638040000" TargetMode="External"/><Relationship Id="rId19" Type="http://schemas.openxmlformats.org/officeDocument/2006/relationships/hyperlink" Target="https://youtu.be/AUXhweualdg" TargetMode="External"/><Relationship Id="rId4" Type="http://schemas.openxmlformats.org/officeDocument/2006/relationships/settings" Target="settings.xml"/><Relationship Id="rId9" Type="http://schemas.openxmlformats.org/officeDocument/2006/relationships/hyperlink" Target="https://icesi.zoom.us/rec/share/Of5GZV2UFrPohf3A7PlD-yob2wVKDg_pAcYbf6IFFp9nN4YA9jwGD20sx1yDfblk.8ouXFLfphqpbHyiC?startTime=1622032375" TargetMode="External"/><Relationship Id="rId14" Type="http://schemas.openxmlformats.org/officeDocument/2006/relationships/hyperlink" Target="https://youtu.be/N8VxicT2n1g" TargetMode="External"/><Relationship Id="rId22" Type="http://schemas.openxmlformats.org/officeDocument/2006/relationships/image" Target="media/image2.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487D-BAF3-4790-AB9E-2940A303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4467</Words>
  <Characters>24572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DATOS DEL CONTRATO</vt:lpstr>
    </vt:vector>
  </TitlesOfParts>
  <Company>Dansocial</Company>
  <LinksUpToDate>false</LinksUpToDate>
  <CharactersWithSpaces>28982</CharactersWithSpaces>
  <SharedDoc>false</SharedDoc>
  <HLinks>
    <vt:vector size="18" baseType="variant">
      <vt:variant>
        <vt:i4>7995416</vt:i4>
      </vt:variant>
      <vt:variant>
        <vt:i4>3</vt:i4>
      </vt:variant>
      <vt:variant>
        <vt:i4>0</vt:i4>
      </vt:variant>
      <vt:variant>
        <vt:i4>5</vt:i4>
      </vt:variant>
      <vt:variant>
        <vt:lpwstr>mailto:contactenos@organizacionessolidarias.gov.co</vt:lpwstr>
      </vt:variant>
      <vt:variant>
        <vt:lpwstr/>
      </vt:variant>
      <vt:variant>
        <vt:i4>3538992</vt:i4>
      </vt:variant>
      <vt:variant>
        <vt:i4>0</vt:i4>
      </vt:variant>
      <vt:variant>
        <vt:i4>0</vt:i4>
      </vt:variant>
      <vt:variant>
        <vt:i4>5</vt:i4>
      </vt:variant>
      <vt:variant>
        <vt:lpwstr>http://www.organizacionessolidarias.gov.co/</vt:lpwstr>
      </vt:variant>
      <vt:variant>
        <vt:lpwstr/>
      </vt:variant>
      <vt:variant>
        <vt:i4>3276888</vt:i4>
      </vt:variant>
      <vt:variant>
        <vt:i4>-1</vt:i4>
      </vt:variant>
      <vt:variant>
        <vt:i4>2089</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CONTRATO</dc:title>
  <dc:creator>gilache</dc:creator>
  <cp:lastModifiedBy>DIANA ROA</cp:lastModifiedBy>
  <cp:revision>3</cp:revision>
  <cp:lastPrinted>2021-04-06T16:21:00Z</cp:lastPrinted>
  <dcterms:created xsi:type="dcterms:W3CDTF">2021-06-18T16:01:00Z</dcterms:created>
  <dcterms:modified xsi:type="dcterms:W3CDTF">2021-06-18T16:12:00Z</dcterms:modified>
</cp:coreProperties>
</file>